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8E0EB1" w:rsidP="004D3A38">
            <w:pPr>
              <w:pStyle w:val="Header"/>
              <w:jc w:val="center"/>
              <w:rPr>
                <w:sz w:val="16"/>
                <w:szCs w:val="16"/>
              </w:rPr>
            </w:pPr>
            <w:r>
              <w:rPr>
                <w:noProof/>
                <w:lang w:val="es-CO" w:eastAsia="es-CO"/>
              </w:rPr>
              <w:drawing>
                <wp:inline distT="0" distB="0" distL="0" distR="0">
                  <wp:extent cx="510540" cy="546100"/>
                  <wp:effectExtent l="0" t="0" r="3810" b="635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7088" w:type="dxa"/>
            <w:vAlign w:val="center"/>
          </w:tcPr>
          <w:p w:rsidR="004D3A38" w:rsidRPr="00A92AAB" w:rsidRDefault="000E6EF7" w:rsidP="004D3A38">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Header"/>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D57BEA" w:rsidP="00B02398">
            <w:pPr>
              <w:jc w:val="center"/>
              <w:rPr>
                <w:rFonts w:ascii="Arial Narrow" w:hAnsi="Arial Narrow"/>
                <w:i/>
                <w:sz w:val="18"/>
                <w:szCs w:val="18"/>
              </w:rPr>
            </w:pPr>
            <w:r>
              <w:rPr>
                <w:rFonts w:ascii="Arial Rounded MT Bold" w:hAnsi="Arial Rounded MT Bold"/>
                <w:sz w:val="22"/>
                <w:szCs w:val="28"/>
                <w:lang w:val="es-CO"/>
              </w:rPr>
              <w:t>2011</w:t>
            </w:r>
            <w:r w:rsidR="00F10F96">
              <w:rPr>
                <w:rFonts w:ascii="Arial Rounded MT Bold" w:hAnsi="Arial Rounded MT Bold"/>
                <w:sz w:val="22"/>
                <w:szCs w:val="28"/>
                <w:lang w:val="es-CO"/>
              </w:rPr>
              <w:t xml:space="preserve"> -20</w:t>
            </w:r>
            <w:r w:rsidR="00E468B9">
              <w:rPr>
                <w:rFonts w:ascii="Arial Rounded MT Bold" w:hAnsi="Arial Rounded MT Bold"/>
                <w:sz w:val="22"/>
                <w:szCs w:val="28"/>
                <w:lang w:val="es-CO"/>
              </w:rPr>
              <w:t>1</w:t>
            </w:r>
            <w:r>
              <w:rPr>
                <w:rFonts w:ascii="Arial Rounded MT Bold" w:hAnsi="Arial Rounded MT Bold"/>
                <w:sz w:val="22"/>
                <w:szCs w:val="28"/>
                <w:lang w:val="es-CO"/>
              </w:rPr>
              <w:t>2</w:t>
            </w:r>
          </w:p>
        </w:tc>
        <w:tc>
          <w:tcPr>
            <w:tcW w:w="1134" w:type="dxa"/>
            <w:vAlign w:val="center"/>
          </w:tcPr>
          <w:p w:rsidR="004D3A38" w:rsidRPr="00A92AAB" w:rsidRDefault="00B02398" w:rsidP="004D3A38">
            <w:pPr>
              <w:pStyle w:val="Header"/>
              <w:jc w:val="center"/>
              <w:rPr>
                <w:sz w:val="16"/>
                <w:szCs w:val="16"/>
              </w:rPr>
            </w:pPr>
            <w:r>
              <w:rPr>
                <w:sz w:val="16"/>
                <w:szCs w:val="16"/>
              </w:rPr>
              <w:t>v. 0</w:t>
            </w:r>
            <w:r w:rsidR="003008CA">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3008CA" w:rsidP="00B02398">
            <w:pPr>
              <w:pStyle w:val="Header"/>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B72E3">
        <w:rPr>
          <w:rFonts w:ascii="Arial" w:hAnsi="Arial" w:cs="Arial"/>
          <w:b/>
        </w:rPr>
        <w:tab/>
      </w:r>
      <w:r w:rsidR="00CB72E3">
        <w:rPr>
          <w:rFonts w:ascii="Arial" w:hAnsi="Arial" w:cs="Arial"/>
          <w:b/>
        </w:rPr>
        <w:tab/>
      </w:r>
      <w:r w:rsidR="008E0EB1">
        <w:rPr>
          <w:rFonts w:ascii="Arial" w:hAnsi="Arial" w:cs="Arial"/>
          <w:b/>
        </w:rPr>
        <w:t>SCIENCE</w:t>
      </w:r>
      <w:r w:rsidR="00CB72E3">
        <w:rPr>
          <w:rFonts w:ascii="Arial" w:hAnsi="Arial" w:cs="Arial"/>
          <w:b/>
        </w:rPr>
        <w:tab/>
      </w:r>
      <w:r w:rsidR="00CB72E3">
        <w:rPr>
          <w:rFonts w:ascii="Arial" w:hAnsi="Arial" w:cs="Arial"/>
          <w:b/>
        </w:rPr>
        <w:tab/>
      </w:r>
      <w:r w:rsidR="00F10F96" w:rsidRPr="006C3934">
        <w:rPr>
          <w:rFonts w:ascii="Arial" w:hAnsi="Arial" w:cs="Arial"/>
          <w:b/>
        </w:rPr>
        <w:t>Grade</w:t>
      </w:r>
      <w:r w:rsidR="00F10F96">
        <w:rPr>
          <w:rFonts w:ascii="Arial" w:hAnsi="Arial" w:cs="Arial"/>
          <w:b/>
        </w:rPr>
        <w:t>:</w:t>
      </w:r>
      <w:r w:rsidR="00CB72E3">
        <w:rPr>
          <w:rFonts w:ascii="Arial" w:hAnsi="Arial" w:cs="Arial"/>
          <w:b/>
        </w:rPr>
        <w:t xml:space="preserve"> </w:t>
      </w:r>
      <w:r w:rsidR="00CB72E3">
        <w:rPr>
          <w:rFonts w:ascii="Arial" w:hAnsi="Arial" w:cs="Arial"/>
          <w:b/>
        </w:rPr>
        <w:tab/>
      </w:r>
      <w:r w:rsidR="008E0EB1">
        <w:rPr>
          <w:rFonts w:ascii="Arial" w:hAnsi="Arial" w:cs="Arial"/>
          <w:b/>
        </w:rPr>
        <w:t>8</w:t>
      </w:r>
      <w:r w:rsidR="00CB72E3">
        <w:rPr>
          <w:rFonts w:ascii="Arial" w:hAnsi="Arial" w:cs="Arial"/>
          <w:b/>
        </w:rPr>
        <w:tab/>
      </w:r>
      <w:r w:rsidR="00CB72E3">
        <w:rPr>
          <w:rFonts w:ascii="Arial" w:hAnsi="Arial" w:cs="Arial"/>
          <w:b/>
        </w:rPr>
        <w:tab/>
      </w:r>
      <w:r w:rsidR="00D83F69">
        <w:rPr>
          <w:rFonts w:ascii="Arial" w:hAnsi="Arial" w:cs="Arial"/>
          <w:b/>
        </w:rPr>
        <w:t xml:space="preserve">Term: </w:t>
      </w:r>
      <w:r w:rsidR="008E0EB1">
        <w:rPr>
          <w:rFonts w:ascii="Arial" w:hAnsi="Arial" w:cs="Arial"/>
          <w:b/>
        </w:rPr>
        <w:t>3</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8E0EB1">
        <w:rPr>
          <w:rFonts w:ascii="Arial" w:hAnsi="Arial" w:cs="Arial"/>
          <w:b/>
          <w:bCs/>
        </w:rPr>
        <w:t xml:space="preserve"> ECOLOGY, EARTH PROCESSES and SCIENCE FAIR</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8E0EB1">
        <w:rPr>
          <w:rFonts w:ascii="Arial" w:hAnsi="Arial" w:cs="Arial"/>
          <w:b/>
          <w:bCs/>
        </w:rPr>
        <w:t xml:space="preserve">  Wed. Feb. 1 – Thurs. April 12, 2012</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8E0EB1">
        <w:rPr>
          <w:rFonts w:ascii="Arial" w:hAnsi="Arial" w:cs="Arial"/>
          <w:b/>
          <w:bCs/>
        </w:rPr>
        <w:t xml:space="preserve"> AMANDA YOUNG</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BB26A0" w:rsidRDefault="00C12B78" w:rsidP="00591748">
            <w:pPr>
              <w:rPr>
                <w:rFonts w:ascii="Arial" w:hAnsi="Arial" w:cs="Arial"/>
                <w:bCs/>
              </w:rPr>
            </w:pPr>
            <w:r w:rsidRPr="00D83F69">
              <w:rPr>
                <w:rFonts w:ascii="Arial" w:hAnsi="Arial" w:cs="Arial"/>
                <w:b/>
                <w:bCs/>
              </w:rPr>
              <w:t xml:space="preserve">OVERVIEW: </w:t>
            </w:r>
            <w:r w:rsidR="00BB26A0">
              <w:rPr>
                <w:rFonts w:ascii="Arial" w:hAnsi="Arial" w:cs="Arial"/>
                <w:bCs/>
              </w:rPr>
              <w:t xml:space="preserve">Students will learn about interactions between species and their interaction with the environment. Students will also explore issues related to the environment, </w:t>
            </w:r>
            <w:r w:rsidR="00591748">
              <w:rPr>
                <w:rFonts w:ascii="Arial" w:hAnsi="Arial" w:cs="Arial"/>
                <w:bCs/>
              </w:rPr>
              <w:t>building upon knowledge of</w:t>
            </w:r>
            <w:r w:rsidR="00BB26A0">
              <w:rPr>
                <w:rFonts w:ascii="Arial" w:hAnsi="Arial" w:cs="Arial"/>
                <w:bCs/>
              </w:rPr>
              <w:t xml:space="preserve"> recycling and renewable and non-renewable resources.  </w:t>
            </w:r>
            <w:r w:rsidR="00BB26A0" w:rsidRPr="00B43CC7">
              <w:rPr>
                <w:rFonts w:ascii="Arial" w:hAnsi="Arial" w:cs="Arial"/>
                <w:bCs/>
              </w:rPr>
              <w:t>They will also learn to develop, design and carry out an experiment and re</w:t>
            </w:r>
            <w:r w:rsidR="00BB26A0">
              <w:rPr>
                <w:rFonts w:ascii="Arial" w:hAnsi="Arial" w:cs="Arial"/>
                <w:bCs/>
              </w:rPr>
              <w:t xml:space="preserve">search for a scientific problem using the internet-technology based program </w:t>
            </w:r>
            <w:proofErr w:type="spellStart"/>
            <w:r w:rsidR="00BB26A0">
              <w:rPr>
                <w:rFonts w:ascii="Arial" w:hAnsi="Arial" w:cs="Arial"/>
                <w:bCs/>
              </w:rPr>
              <w:t>Prezi</w:t>
            </w:r>
            <w:proofErr w:type="spellEnd"/>
            <w:r w:rsidR="00BB26A0">
              <w:rPr>
                <w:rFonts w:ascii="Arial" w:hAnsi="Arial" w:cs="Arial"/>
                <w:bCs/>
              </w:rPr>
              <w:t>.</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E468B9" w:rsidRDefault="00DE5548" w:rsidP="00C12B78">
            <w:pPr>
              <w:rPr>
                <w:rFonts w:ascii="Arial" w:hAnsi="Arial" w:cs="Arial"/>
                <w:b/>
                <w:bCs/>
                <w:u w:val="single"/>
              </w:rPr>
            </w:pPr>
            <w:r w:rsidRPr="00DE5548">
              <w:rPr>
                <w:rFonts w:ascii="Arial" w:hAnsi="Arial" w:cs="Arial"/>
                <w:b/>
                <w:bCs/>
                <w:u w:val="single"/>
              </w:rPr>
              <w:t>Ecology</w:t>
            </w:r>
          </w:p>
          <w:p w:rsidR="00DE5548" w:rsidRPr="005C7EC3" w:rsidRDefault="00DE5548" w:rsidP="00DE5548">
            <w:pPr>
              <w:pStyle w:val="Title"/>
              <w:jc w:val="left"/>
              <w:rPr>
                <w:rFonts w:ascii="Arial" w:hAnsi="Arial" w:cs="Arial"/>
                <w:sz w:val="20"/>
              </w:rPr>
            </w:pPr>
            <w:r w:rsidRPr="005C7EC3">
              <w:rPr>
                <w:rFonts w:ascii="Arial" w:hAnsi="Arial" w:cs="Arial"/>
                <w:sz w:val="20"/>
              </w:rPr>
              <w:t>STANDARD 6 – Understands the relationship among organisms and their physical environments.</w:t>
            </w:r>
          </w:p>
          <w:p w:rsidR="00DE5548" w:rsidRPr="00DE5548" w:rsidRDefault="00DE5548" w:rsidP="00DE5548">
            <w:pPr>
              <w:numPr>
                <w:ilvl w:val="2"/>
                <w:numId w:val="1"/>
              </w:numPr>
              <w:tabs>
                <w:tab w:val="clear" w:pos="720"/>
              </w:tabs>
              <w:ind w:left="502" w:hanging="502"/>
              <w:rPr>
                <w:rStyle w:val="Hyperlink"/>
                <w:rFonts w:ascii="Arial" w:hAnsi="Arial" w:cs="Arial"/>
                <w:color w:val="auto"/>
                <w:sz w:val="20"/>
                <w:szCs w:val="20"/>
                <w:u w:val="none"/>
              </w:rPr>
            </w:pPr>
            <w:r w:rsidRPr="00DE5548">
              <w:rPr>
                <w:rStyle w:val="Hyperlink"/>
                <w:rFonts w:ascii="Arial" w:hAnsi="Arial" w:cs="Arial"/>
                <w:color w:val="auto"/>
                <w:sz w:val="20"/>
                <w:szCs w:val="20"/>
                <w:u w:val="none"/>
              </w:rPr>
              <w:t>Knows that all individuals of a species that exist together at a given place and time make up a population, and all populations living together and the physical factors with which they interact compose an ecosystem.</w:t>
            </w:r>
          </w:p>
          <w:p w:rsidR="00DE5548" w:rsidRPr="00DE5548" w:rsidRDefault="00DE5548" w:rsidP="00DE5548">
            <w:pPr>
              <w:numPr>
                <w:ilvl w:val="2"/>
                <w:numId w:val="1"/>
              </w:numPr>
              <w:tabs>
                <w:tab w:val="clear" w:pos="720"/>
              </w:tabs>
              <w:ind w:left="502" w:hanging="502"/>
              <w:rPr>
                <w:rStyle w:val="Hyperlink"/>
                <w:rFonts w:ascii="Arial" w:hAnsi="Arial" w:cs="Arial"/>
                <w:color w:val="auto"/>
                <w:sz w:val="20"/>
                <w:szCs w:val="20"/>
                <w:u w:val="none"/>
              </w:rPr>
            </w:pPr>
            <w:r w:rsidRPr="00DE5548">
              <w:rPr>
                <w:rStyle w:val="Hyperlink"/>
                <w:rFonts w:ascii="Arial" w:hAnsi="Arial" w:cs="Arial"/>
                <w:color w:val="auto"/>
                <w:sz w:val="20"/>
                <w:szCs w:val="20"/>
                <w:u w:val="none"/>
              </w:rPr>
              <w:t>Knows factors that affect the number and types of organisms an ecosystem can support (e.g., available resources; abiotic factors such as quantity of light and water, range of temperatures, and soil composition; disease; competition from other organisms within the ecosystem; predation)</w:t>
            </w:r>
          </w:p>
          <w:p w:rsidR="00DE5548" w:rsidRPr="00DE5548" w:rsidRDefault="00DE5548" w:rsidP="00DE5548">
            <w:pPr>
              <w:numPr>
                <w:ilvl w:val="2"/>
                <w:numId w:val="1"/>
              </w:numPr>
              <w:tabs>
                <w:tab w:val="clear" w:pos="720"/>
              </w:tabs>
              <w:ind w:left="502" w:hanging="502"/>
              <w:rPr>
                <w:rStyle w:val="Hyperlink"/>
                <w:rFonts w:ascii="Arial" w:hAnsi="Arial" w:cs="Arial"/>
                <w:color w:val="auto"/>
                <w:sz w:val="20"/>
                <w:szCs w:val="20"/>
                <w:u w:val="none"/>
              </w:rPr>
            </w:pPr>
            <w:r w:rsidRPr="00DE5548">
              <w:rPr>
                <w:rStyle w:val="Hyperlink"/>
                <w:rFonts w:ascii="Arial" w:hAnsi="Arial" w:cs="Arial"/>
                <w:color w:val="auto"/>
                <w:sz w:val="20"/>
                <w:szCs w:val="20"/>
                <w:u w:val="none"/>
              </w:rPr>
              <w:t>Knows ways in which organisms interact and depend on one another through food chains and food webs in an ecosystem (e.g., producer/consumer, predator/prey, parasite/host, relationships that are mutually beneficial or competitive)</w:t>
            </w:r>
          </w:p>
          <w:p w:rsidR="00DE5548" w:rsidRPr="00DE5548" w:rsidRDefault="00DE5548" w:rsidP="00DE5548">
            <w:pPr>
              <w:numPr>
                <w:ilvl w:val="2"/>
                <w:numId w:val="1"/>
              </w:numPr>
              <w:tabs>
                <w:tab w:val="clear" w:pos="720"/>
              </w:tabs>
              <w:ind w:left="502" w:hanging="502"/>
              <w:rPr>
                <w:rFonts w:ascii="Arial" w:hAnsi="Arial" w:cs="Arial"/>
                <w:sz w:val="20"/>
                <w:szCs w:val="20"/>
              </w:rPr>
            </w:pPr>
            <w:r w:rsidRPr="00DE5548">
              <w:rPr>
                <w:rFonts w:ascii="Arial" w:hAnsi="Arial" w:cs="Arial"/>
                <w:sz w:val="20"/>
                <w:szCs w:val="20"/>
              </w:rPr>
              <w:t>Knows how change in one part of an ecosystem will affect other parts of the ecosystem.</w:t>
            </w:r>
          </w:p>
          <w:p w:rsidR="00DE5548" w:rsidRPr="00DE5548" w:rsidRDefault="00DE5548" w:rsidP="00DE5548">
            <w:pPr>
              <w:numPr>
                <w:ilvl w:val="2"/>
                <w:numId w:val="1"/>
              </w:numPr>
              <w:tabs>
                <w:tab w:val="clear" w:pos="720"/>
              </w:tabs>
              <w:ind w:left="502" w:hanging="502"/>
              <w:rPr>
                <w:rStyle w:val="Hyperlink"/>
                <w:rFonts w:ascii="Arial" w:hAnsi="Arial" w:cs="Arial"/>
                <w:color w:val="auto"/>
                <w:sz w:val="20"/>
                <w:szCs w:val="20"/>
                <w:u w:val="none"/>
              </w:rPr>
            </w:pPr>
            <w:r w:rsidRPr="00DE5548">
              <w:rPr>
                <w:rStyle w:val="Hyperlink"/>
                <w:rFonts w:ascii="Arial" w:hAnsi="Arial" w:cs="Arial"/>
                <w:color w:val="auto"/>
                <w:sz w:val="20"/>
                <w:szCs w:val="20"/>
                <w:u w:val="none"/>
              </w:rPr>
              <w:t>Knows how energy is transferred through food webs in an ecosystem (e.g., energy enters ecosystems as sunlight, and green plants transfer this energy into chemical energy through photosynthesis; this chemical energy is passed from organism to organism; animals get energy from oxidizing their food, releasing some of this energy as heat)</w:t>
            </w:r>
          </w:p>
          <w:p w:rsidR="00DE5548" w:rsidRPr="00DE5548" w:rsidRDefault="00DE5548" w:rsidP="00DE5548">
            <w:pPr>
              <w:numPr>
                <w:ilvl w:val="2"/>
                <w:numId w:val="1"/>
              </w:numPr>
              <w:tabs>
                <w:tab w:val="clear" w:pos="720"/>
              </w:tabs>
              <w:ind w:left="502" w:hanging="502"/>
              <w:rPr>
                <w:rStyle w:val="Hyperlink"/>
                <w:rFonts w:ascii="Arial" w:hAnsi="Arial" w:cs="Arial"/>
                <w:color w:val="auto"/>
                <w:sz w:val="20"/>
                <w:szCs w:val="20"/>
                <w:u w:val="none"/>
              </w:rPr>
            </w:pPr>
            <w:r w:rsidRPr="00DE5548">
              <w:rPr>
                <w:rStyle w:val="Hyperlink"/>
                <w:rFonts w:ascii="Arial" w:hAnsi="Arial" w:cs="Arial"/>
                <w:color w:val="auto"/>
                <w:sz w:val="20"/>
                <w:szCs w:val="20"/>
                <w:u w:val="none"/>
              </w:rPr>
              <w:t>Knows how matter is recycled within ecosystems (e.g., matter is transferred from one organism to another repeatedly, and between organisms and their physical environment; the total amount of matter remains constant, even though its form and location change)</w:t>
            </w:r>
          </w:p>
          <w:p w:rsidR="00DE5548" w:rsidRPr="00DE5548" w:rsidRDefault="00DE5548" w:rsidP="00DE5548">
            <w:pPr>
              <w:numPr>
                <w:ilvl w:val="2"/>
                <w:numId w:val="1"/>
              </w:numPr>
              <w:tabs>
                <w:tab w:val="clear" w:pos="720"/>
              </w:tabs>
              <w:ind w:left="502" w:hanging="502"/>
              <w:rPr>
                <w:rFonts w:ascii="Arial" w:hAnsi="Arial" w:cs="Arial"/>
                <w:sz w:val="20"/>
                <w:szCs w:val="20"/>
              </w:rPr>
            </w:pPr>
            <w:r w:rsidRPr="00DE5548">
              <w:rPr>
                <w:rFonts w:ascii="Arial" w:hAnsi="Arial" w:cs="Arial"/>
                <w:sz w:val="20"/>
                <w:szCs w:val="20"/>
              </w:rPr>
              <w:t>Understands that changes on the surface of the Earth affect living systems and that a change in the environment affects the quality of life in different ways for different organisms.</w:t>
            </w:r>
          </w:p>
          <w:p w:rsidR="00DE5548" w:rsidRPr="00DE5548" w:rsidRDefault="00DE5548" w:rsidP="00DE5548">
            <w:pPr>
              <w:numPr>
                <w:ilvl w:val="2"/>
                <w:numId w:val="1"/>
              </w:numPr>
              <w:tabs>
                <w:tab w:val="clear" w:pos="720"/>
              </w:tabs>
              <w:ind w:left="502" w:hanging="502"/>
              <w:rPr>
                <w:rFonts w:ascii="Arial" w:hAnsi="Arial" w:cs="Arial"/>
                <w:sz w:val="20"/>
                <w:szCs w:val="20"/>
              </w:rPr>
            </w:pPr>
            <w:r w:rsidRPr="00DE5548">
              <w:rPr>
                <w:rFonts w:ascii="Arial" w:hAnsi="Arial" w:cs="Arial"/>
                <w:sz w:val="20"/>
                <w:szCs w:val="20"/>
              </w:rPr>
              <w:t xml:space="preserve">Knows positive and negative consequences of human action on the Earth’s systems (for example, farming, transportation, mining, </w:t>
            </w:r>
            <w:proofErr w:type="gramStart"/>
            <w:r w:rsidRPr="00DE5548">
              <w:rPr>
                <w:rFonts w:ascii="Arial" w:hAnsi="Arial" w:cs="Arial"/>
                <w:sz w:val="20"/>
                <w:szCs w:val="20"/>
              </w:rPr>
              <w:t>manufacturing</w:t>
            </w:r>
            <w:proofErr w:type="gramEnd"/>
            <w:r w:rsidRPr="00DE5548">
              <w:rPr>
                <w:rFonts w:ascii="Arial" w:hAnsi="Arial" w:cs="Arial"/>
                <w:sz w:val="20"/>
                <w:szCs w:val="20"/>
              </w:rPr>
              <w:t>).</w:t>
            </w:r>
          </w:p>
          <w:p w:rsidR="00DE5548" w:rsidRDefault="00DE5548" w:rsidP="00DE5548">
            <w:pPr>
              <w:numPr>
                <w:ilvl w:val="2"/>
                <w:numId w:val="1"/>
              </w:numPr>
              <w:tabs>
                <w:tab w:val="clear" w:pos="720"/>
              </w:tabs>
              <w:ind w:left="502" w:hanging="502"/>
              <w:rPr>
                <w:rFonts w:ascii="Arial" w:hAnsi="Arial" w:cs="Arial"/>
                <w:sz w:val="20"/>
                <w:szCs w:val="20"/>
              </w:rPr>
            </w:pPr>
            <w:r w:rsidRPr="00DE5548">
              <w:rPr>
                <w:rFonts w:ascii="Arial" w:hAnsi="Arial" w:cs="Arial"/>
                <w:sz w:val="20"/>
                <w:szCs w:val="20"/>
              </w:rPr>
              <w:t>Knows ways to conserve and recycle resources.</w:t>
            </w:r>
          </w:p>
          <w:p w:rsidR="00DE5548" w:rsidRDefault="00DE5548" w:rsidP="00DE5548">
            <w:pPr>
              <w:rPr>
                <w:rFonts w:ascii="Arial" w:hAnsi="Arial" w:cs="Arial"/>
                <w:sz w:val="20"/>
                <w:szCs w:val="20"/>
              </w:rPr>
            </w:pPr>
          </w:p>
          <w:p w:rsidR="00DE5548" w:rsidRPr="005A3920" w:rsidRDefault="00DE5548" w:rsidP="00DE5548">
            <w:pPr>
              <w:pStyle w:val="Title"/>
              <w:jc w:val="both"/>
              <w:rPr>
                <w:rFonts w:ascii="Arial" w:hAnsi="Arial" w:cs="Arial"/>
                <w:sz w:val="20"/>
              </w:rPr>
            </w:pPr>
            <w:r>
              <w:rPr>
                <w:rFonts w:ascii="Arial" w:hAnsi="Arial" w:cs="Arial"/>
                <w:sz w:val="20"/>
              </w:rPr>
              <w:t>STANDARD 9 – Understands the sources and properties of energy</w:t>
            </w:r>
          </w:p>
          <w:p w:rsidR="00DE5548" w:rsidRPr="00DE5548" w:rsidRDefault="00DE5548" w:rsidP="00DE5548">
            <w:pPr>
              <w:numPr>
                <w:ilvl w:val="2"/>
                <w:numId w:val="2"/>
              </w:numPr>
              <w:ind w:left="502" w:hanging="502"/>
              <w:rPr>
                <w:rFonts w:ascii="Arial" w:hAnsi="Arial" w:cs="Arial"/>
                <w:color w:val="0000FF"/>
                <w:sz w:val="20"/>
                <w:szCs w:val="20"/>
                <w:u w:val="single"/>
              </w:rPr>
            </w:pPr>
            <w:r w:rsidRPr="00DE5548">
              <w:rPr>
                <w:rFonts w:ascii="Arial" w:hAnsi="Arial" w:cs="Arial"/>
                <w:sz w:val="20"/>
                <w:szCs w:val="20"/>
              </w:rPr>
              <w:t>Understands how fossils fuels are formed in the Earth, why they are nonrenewable, and the advantages and disadvantages of their use.</w:t>
            </w:r>
          </w:p>
          <w:p w:rsidR="00DE5548" w:rsidRPr="00DE5548" w:rsidRDefault="00DE5548" w:rsidP="00DE5548">
            <w:pPr>
              <w:numPr>
                <w:ilvl w:val="2"/>
                <w:numId w:val="2"/>
              </w:numPr>
              <w:ind w:left="502" w:hanging="502"/>
              <w:rPr>
                <w:rStyle w:val="Hyperlink"/>
                <w:rFonts w:ascii="Arial" w:hAnsi="Arial" w:cs="Arial"/>
              </w:rPr>
            </w:pPr>
            <w:r w:rsidRPr="00DE5548">
              <w:rPr>
                <w:rFonts w:ascii="Arial" w:hAnsi="Arial" w:cs="Arial"/>
                <w:sz w:val="20"/>
                <w:szCs w:val="20"/>
              </w:rPr>
              <w:t>Knows that some resources are renewable and others are nonrenewable.</w:t>
            </w:r>
          </w:p>
          <w:p w:rsidR="00DE5548" w:rsidRPr="00DE5548" w:rsidRDefault="00DE5548" w:rsidP="00DE5548">
            <w:pPr>
              <w:rPr>
                <w:rFonts w:ascii="Arial" w:hAnsi="Arial" w:cs="Arial"/>
                <w:sz w:val="20"/>
                <w:szCs w:val="20"/>
              </w:rPr>
            </w:pPr>
          </w:p>
          <w:p w:rsidR="00DE5548" w:rsidRPr="00DE5548" w:rsidRDefault="00DE5548" w:rsidP="00C12B78">
            <w:pPr>
              <w:rPr>
                <w:rFonts w:ascii="Arial" w:hAnsi="Arial" w:cs="Arial"/>
                <w:b/>
                <w:bCs/>
                <w:u w:val="single"/>
              </w:rPr>
            </w:pPr>
          </w:p>
          <w:p w:rsidR="00DE5548" w:rsidRDefault="00DE5548" w:rsidP="00DE5548">
            <w:pPr>
              <w:pStyle w:val="Default"/>
              <w:rPr>
                <w:b/>
                <w:u w:val="single"/>
              </w:rPr>
            </w:pPr>
            <w:r w:rsidRPr="00DE5548">
              <w:rPr>
                <w:b/>
                <w:u w:val="single"/>
              </w:rPr>
              <w:t>Earth Processes</w:t>
            </w:r>
          </w:p>
          <w:p w:rsidR="00DE5548" w:rsidRPr="00DE5548" w:rsidRDefault="00DE5548" w:rsidP="00DE5548">
            <w:pPr>
              <w:rPr>
                <w:b/>
              </w:rPr>
            </w:pPr>
            <w:r w:rsidRPr="00DE5548">
              <w:rPr>
                <w:rStyle w:val="Hyperlink"/>
                <w:rFonts w:ascii="Arial" w:hAnsi="Arial" w:cs="Arial"/>
                <w:b/>
                <w:color w:val="auto"/>
                <w:sz w:val="20"/>
                <w:szCs w:val="20"/>
                <w:u w:val="none"/>
              </w:rPr>
              <w:t xml:space="preserve">STANDARD 2 – Understands Earth’s composition and structure </w:t>
            </w:r>
          </w:p>
          <w:p w:rsidR="00DE5548" w:rsidRDefault="00DE5548" w:rsidP="00DE5548">
            <w:pPr>
              <w:pStyle w:val="Default"/>
              <w:spacing w:after="13"/>
              <w:rPr>
                <w:sz w:val="20"/>
                <w:szCs w:val="20"/>
              </w:rPr>
            </w:pPr>
            <w:r>
              <w:rPr>
                <w:sz w:val="20"/>
                <w:szCs w:val="20"/>
              </w:rPr>
              <w:t xml:space="preserve">8.2.1 Knows the ways in which the Earth’s surface is constantly changing (for example, plate tectonics, earthquakes, volcanoes, mountain building, and island formation). </w:t>
            </w:r>
          </w:p>
          <w:p w:rsidR="00DE5548" w:rsidRDefault="00DE5548" w:rsidP="00DE5548">
            <w:pPr>
              <w:pStyle w:val="Default"/>
              <w:spacing w:after="13"/>
              <w:rPr>
                <w:sz w:val="20"/>
                <w:szCs w:val="20"/>
              </w:rPr>
            </w:pPr>
            <w:r>
              <w:rPr>
                <w:sz w:val="20"/>
                <w:szCs w:val="20"/>
              </w:rPr>
              <w:t xml:space="preserve">8.2.2 Knows how land forms are created through a combination of constructive and destructive forces </w:t>
            </w:r>
            <w:r>
              <w:rPr>
                <w:sz w:val="20"/>
                <w:szCs w:val="20"/>
              </w:rPr>
              <w:lastRenderedPageBreak/>
              <w:t xml:space="preserve">(e.g., constructive forces such as crustal deformation, volcanic eruptions, and deposition of sediment; destructive forces such as weathering and erosion) </w:t>
            </w:r>
          </w:p>
          <w:p w:rsidR="00DE5548" w:rsidRDefault="00DE5548" w:rsidP="00DE5548">
            <w:pPr>
              <w:pStyle w:val="Default"/>
              <w:spacing w:after="13"/>
              <w:rPr>
                <w:sz w:val="20"/>
                <w:szCs w:val="20"/>
              </w:rPr>
            </w:pPr>
            <w:r>
              <w:rPr>
                <w:sz w:val="20"/>
                <w:szCs w:val="20"/>
              </w:rPr>
              <w:t xml:space="preserve">8.2.3 Knows that the Earth's crust is divided into plates that move at extremely slow rates in response to movements in the mantle. </w:t>
            </w:r>
          </w:p>
          <w:p w:rsidR="00DE5548" w:rsidRDefault="00DE5548" w:rsidP="00DE5548">
            <w:pPr>
              <w:pStyle w:val="Default"/>
              <w:spacing w:after="13"/>
              <w:rPr>
                <w:sz w:val="20"/>
                <w:szCs w:val="20"/>
              </w:rPr>
            </w:pPr>
            <w:r>
              <w:rPr>
                <w:sz w:val="20"/>
                <w:szCs w:val="20"/>
              </w:rPr>
              <w:t xml:space="preserve">8.2.4 Knows how successive layers of sedimentary rock and the fossils contained within them can be used to confirm the age, history, and changing life forms of the Earth, and how this evidence is affected by the folding, breaking, and uplifting of layers. </w:t>
            </w:r>
          </w:p>
          <w:p w:rsidR="00DE5548" w:rsidRDefault="00DE5548" w:rsidP="00DE5548">
            <w:pPr>
              <w:pStyle w:val="Default"/>
              <w:rPr>
                <w:sz w:val="20"/>
                <w:szCs w:val="20"/>
              </w:rPr>
            </w:pPr>
            <w:r>
              <w:rPr>
                <w:sz w:val="20"/>
                <w:szCs w:val="20"/>
              </w:rPr>
              <w:t xml:space="preserve">8.2.5 Knows that fossils provide important evidence of how environmental conditions have changed on the Earth over time (e.g., changes in atmospheric composition, movement of lithospheric plates, impact of an asteroid or comet) </w:t>
            </w:r>
          </w:p>
          <w:p w:rsidR="00BB26A0" w:rsidRDefault="00BB26A0" w:rsidP="00C12B78">
            <w:pPr>
              <w:rPr>
                <w:rFonts w:ascii="Arial" w:hAnsi="Arial" w:cs="Arial"/>
                <w:color w:val="000000"/>
                <w:sz w:val="20"/>
                <w:szCs w:val="20"/>
                <w:lang w:val="en-CA" w:eastAsia="en-CA"/>
              </w:rPr>
            </w:pPr>
          </w:p>
          <w:p w:rsidR="00DE5548" w:rsidRDefault="00DE5548" w:rsidP="00DE5548">
            <w:pPr>
              <w:pStyle w:val="Default"/>
              <w:rPr>
                <w:b/>
                <w:u w:val="single"/>
              </w:rPr>
            </w:pPr>
            <w:r w:rsidRPr="00DE5548">
              <w:rPr>
                <w:b/>
                <w:u w:val="single"/>
              </w:rPr>
              <w:t xml:space="preserve">Science Fair </w:t>
            </w:r>
          </w:p>
          <w:p w:rsidR="00DE5548" w:rsidRPr="008A3E22" w:rsidRDefault="00DE5548" w:rsidP="00DE5548">
            <w:pPr>
              <w:rPr>
                <w:rFonts w:ascii="Arial" w:hAnsi="Arial" w:cs="Arial"/>
                <w:b/>
                <w:sz w:val="20"/>
                <w:szCs w:val="20"/>
                <w:lang w:eastAsia="es-CO"/>
              </w:rPr>
            </w:pPr>
            <w:r w:rsidRPr="008A3E22">
              <w:rPr>
                <w:rFonts w:ascii="Arial" w:hAnsi="Arial" w:cs="Arial"/>
                <w:b/>
                <w:sz w:val="20"/>
                <w:szCs w:val="20"/>
                <w:lang w:eastAsia="es-CO"/>
              </w:rPr>
              <w:t>STANDARD 11 – Understands the nature of scientific knowledge.</w:t>
            </w:r>
          </w:p>
          <w:p w:rsidR="00DE5548" w:rsidRPr="006C433B" w:rsidRDefault="00DE5548" w:rsidP="00DE5548">
            <w:pPr>
              <w:rPr>
                <w:rFonts w:ascii="Arial" w:hAnsi="Arial" w:cs="Arial"/>
                <w:sz w:val="20"/>
              </w:rPr>
            </w:pPr>
            <w:r w:rsidRPr="006C433B">
              <w:rPr>
                <w:rFonts w:ascii="Arial" w:hAnsi="Arial" w:cs="Arial"/>
                <w:sz w:val="20"/>
              </w:rPr>
              <w:t>7.11.1 Knows that an experiment must be repeated many times and yield consistent results before the results are accepted as correct.</w:t>
            </w:r>
          </w:p>
          <w:p w:rsidR="00DE5548" w:rsidRPr="006C433B" w:rsidRDefault="00DE5548" w:rsidP="00DE5548">
            <w:pPr>
              <w:rPr>
                <w:rFonts w:ascii="Arial" w:hAnsi="Arial" w:cs="Arial"/>
                <w:sz w:val="20"/>
              </w:rPr>
            </w:pPr>
            <w:r w:rsidRPr="006C433B">
              <w:rPr>
                <w:rFonts w:ascii="Arial" w:hAnsi="Arial" w:cs="Arial"/>
                <w:sz w:val="20"/>
              </w:rPr>
              <w:t>7.11.2 Understands the nature of scientific explanations (e.g., use of logically consistent arguments; emphasis on evidence; use of scientific principles, models, and theories; acceptance or displacement of explanations based on new scientific evidence)</w:t>
            </w:r>
          </w:p>
          <w:p w:rsidR="00DE5548" w:rsidRDefault="00DE5548" w:rsidP="00DE5548">
            <w:pPr>
              <w:rPr>
                <w:rFonts w:ascii="Arial" w:hAnsi="Arial" w:cs="Arial"/>
                <w:sz w:val="20"/>
              </w:rPr>
            </w:pPr>
            <w:r w:rsidRPr="006C433B">
              <w:rPr>
                <w:rFonts w:ascii="Arial" w:hAnsi="Arial" w:cs="Arial"/>
                <w:sz w:val="20"/>
              </w:rPr>
              <w:t>7.11.3 Knows that all scientific ideas are tentative and subject to change and improvement in principle, but for most core ideas in science, there is much experimental and observational confirmation.</w:t>
            </w:r>
          </w:p>
          <w:p w:rsidR="00DE5548" w:rsidRDefault="00DE5548" w:rsidP="00DE5548">
            <w:pPr>
              <w:rPr>
                <w:rFonts w:ascii="Arial" w:hAnsi="Arial" w:cs="Arial"/>
                <w:sz w:val="20"/>
              </w:rPr>
            </w:pPr>
          </w:p>
          <w:p w:rsidR="00DE5548" w:rsidRPr="008A3E22" w:rsidRDefault="00DE5548" w:rsidP="00DE5548">
            <w:pPr>
              <w:rPr>
                <w:rFonts w:ascii="Arial" w:hAnsi="Arial" w:cs="Arial"/>
                <w:b/>
                <w:bCs/>
                <w:color w:val="000000"/>
                <w:sz w:val="20"/>
                <w:szCs w:val="20"/>
                <w:lang w:val="en-CA" w:eastAsia="en-CA"/>
              </w:rPr>
            </w:pPr>
            <w:r>
              <w:rPr>
                <w:rFonts w:ascii="Arial" w:hAnsi="Arial" w:cs="Arial"/>
                <w:b/>
                <w:bCs/>
                <w:color w:val="000000"/>
                <w:sz w:val="20"/>
                <w:szCs w:val="20"/>
                <w:lang w:val="en-CA" w:eastAsia="en-CA"/>
              </w:rPr>
              <w:t>STANDARD 12</w:t>
            </w:r>
            <w:r w:rsidRPr="008A3E22">
              <w:rPr>
                <w:rFonts w:ascii="Arial" w:hAnsi="Arial" w:cs="Arial"/>
                <w:b/>
                <w:bCs/>
                <w:color w:val="000000"/>
                <w:sz w:val="20"/>
                <w:szCs w:val="20"/>
                <w:lang w:val="en-CA" w:eastAsia="en-CA"/>
              </w:rPr>
              <w:t xml:space="preserve">- Understands the </w:t>
            </w:r>
            <w:r>
              <w:rPr>
                <w:rFonts w:ascii="Arial" w:hAnsi="Arial" w:cs="Arial"/>
                <w:b/>
                <w:bCs/>
                <w:color w:val="000000"/>
                <w:sz w:val="20"/>
                <w:szCs w:val="20"/>
                <w:lang w:val="en-CA" w:eastAsia="en-CA"/>
              </w:rPr>
              <w:t>nature of scientific inquiry</w:t>
            </w:r>
            <w:r w:rsidRPr="008A3E22">
              <w:rPr>
                <w:rFonts w:ascii="Arial" w:hAnsi="Arial" w:cs="Arial"/>
                <w:b/>
                <w:bCs/>
                <w:color w:val="000000"/>
                <w:sz w:val="20"/>
                <w:szCs w:val="20"/>
                <w:lang w:val="en-CA" w:eastAsia="en-CA"/>
              </w:rPr>
              <w:t>.</w:t>
            </w:r>
          </w:p>
          <w:p w:rsidR="00DE5548" w:rsidRPr="006C433B" w:rsidRDefault="00DE5548" w:rsidP="00DE5548">
            <w:pPr>
              <w:rPr>
                <w:rFonts w:ascii="Arial" w:hAnsi="Arial" w:cs="Arial"/>
                <w:sz w:val="20"/>
              </w:rPr>
            </w:pPr>
            <w:r w:rsidRPr="006C433B">
              <w:rPr>
                <w:rFonts w:ascii="Arial" w:hAnsi="Arial" w:cs="Arial"/>
                <w:sz w:val="20"/>
              </w:rPr>
              <w:t>7.12.1 Knows that there is no fixed procedure called "the scientific method," but that investigations involve systematic observations, carefully collected, relevant evidence, logical reasoning, and some imagination in developing hypotheses and explanations.</w:t>
            </w:r>
          </w:p>
          <w:p w:rsidR="00DE5548" w:rsidRPr="006C433B" w:rsidRDefault="00DE5548" w:rsidP="00DE5548">
            <w:pPr>
              <w:rPr>
                <w:rFonts w:ascii="Arial" w:hAnsi="Arial" w:cs="Arial"/>
                <w:sz w:val="20"/>
              </w:rPr>
            </w:pPr>
            <w:r w:rsidRPr="006C433B">
              <w:rPr>
                <w:rFonts w:ascii="Arial" w:hAnsi="Arial" w:cs="Arial"/>
                <w:sz w:val="20"/>
              </w:rPr>
              <w:t>7.12.2 Understands that questioning, response to criticism, and open communication are integral to the process of science (e.g., scientists often differ with one another about the interpretation of evidence or theory in areas where there is not a great deal of understanding; scientists acknowledge conflicting interpretations and work towards finding evidence that will resolve the disagreement)</w:t>
            </w:r>
          </w:p>
          <w:p w:rsidR="00DE5548" w:rsidRPr="006C433B" w:rsidRDefault="00DE5548" w:rsidP="00DE5548">
            <w:pPr>
              <w:rPr>
                <w:rFonts w:ascii="Arial" w:hAnsi="Arial" w:cs="Arial"/>
                <w:sz w:val="20"/>
              </w:rPr>
            </w:pPr>
            <w:r w:rsidRPr="006C433B">
              <w:rPr>
                <w:rFonts w:ascii="Arial" w:hAnsi="Arial" w:cs="Arial"/>
                <w:sz w:val="20"/>
              </w:rPr>
              <w:t>7.12.3 Designs and conducts a scientific investigation (e.g., formulates hypotheses, designs and executes investigations, interprets data, synthesizes evidence into explanations, proposes alternative explanations for observations, critiques explanations and procedures)</w:t>
            </w:r>
          </w:p>
          <w:p w:rsidR="00DE5548" w:rsidRPr="006C433B" w:rsidRDefault="00DE5548" w:rsidP="00DE5548">
            <w:pPr>
              <w:rPr>
                <w:rFonts w:ascii="Arial" w:hAnsi="Arial" w:cs="Arial"/>
                <w:sz w:val="20"/>
              </w:rPr>
            </w:pPr>
            <w:r w:rsidRPr="006C433B">
              <w:rPr>
                <w:rFonts w:ascii="Arial" w:hAnsi="Arial" w:cs="Arial"/>
                <w:sz w:val="20"/>
              </w:rPr>
              <w:t>7.12.4 Knows that observations can be affected by bias (e.g., strong beliefs about what should happen in particular circumstances can prevent the detection of other results)</w:t>
            </w:r>
          </w:p>
          <w:p w:rsidR="00DE5548" w:rsidRPr="006C433B" w:rsidRDefault="00DE5548" w:rsidP="00DE5548">
            <w:pPr>
              <w:rPr>
                <w:rFonts w:ascii="Arial" w:hAnsi="Arial" w:cs="Arial"/>
                <w:sz w:val="20"/>
              </w:rPr>
            </w:pPr>
            <w:r w:rsidRPr="006C433B">
              <w:rPr>
                <w:rFonts w:ascii="Arial" w:hAnsi="Arial" w:cs="Arial"/>
                <w:sz w:val="20"/>
              </w:rPr>
              <w:t>7.12.5 Uses appropriate tools (including computer hardware and software) and techniques to gather, analyze, and interpret scientific data.</w:t>
            </w:r>
          </w:p>
          <w:p w:rsidR="00DE5548" w:rsidRPr="006C433B" w:rsidRDefault="00DE5548" w:rsidP="00DE5548">
            <w:pPr>
              <w:rPr>
                <w:rFonts w:ascii="Arial" w:hAnsi="Arial" w:cs="Arial"/>
                <w:sz w:val="20"/>
              </w:rPr>
            </w:pPr>
            <w:r w:rsidRPr="006C433B">
              <w:rPr>
                <w:rFonts w:ascii="Arial" w:hAnsi="Arial" w:cs="Arial"/>
                <w:sz w:val="20"/>
              </w:rPr>
              <w:t>7.12.6 Establishes relationships based on evidence and logical argument (e.g., provides causes for effects)</w:t>
            </w:r>
          </w:p>
          <w:p w:rsidR="00DE5548" w:rsidRPr="006C433B" w:rsidRDefault="00DE5548" w:rsidP="00DE5548">
            <w:pPr>
              <w:rPr>
                <w:rFonts w:ascii="Arial" w:hAnsi="Arial" w:cs="Arial"/>
                <w:sz w:val="20"/>
              </w:rPr>
            </w:pPr>
            <w:r w:rsidRPr="006C433B">
              <w:rPr>
                <w:rFonts w:ascii="Arial" w:hAnsi="Arial" w:cs="Arial"/>
                <w:sz w:val="20"/>
              </w:rPr>
              <w:t>7.12.7 Knows that scientific inquiry includes evaluating results of scientific investigations, experiments, observations, theoretical and mathematical models, and explanations proposed by other scientists (e.g., reviewing experimental procedures, examining evidence, identifying faulty reasoning, identifying statements that go beyond the evidence, suggesting alternative explanations)</w:t>
            </w:r>
          </w:p>
          <w:p w:rsidR="00DE5548" w:rsidRDefault="00DE5548" w:rsidP="00DE5548">
            <w:pPr>
              <w:rPr>
                <w:rFonts w:ascii="Arial" w:hAnsi="Arial" w:cs="Arial"/>
                <w:sz w:val="20"/>
              </w:rPr>
            </w:pPr>
            <w:r w:rsidRPr="006C433B">
              <w:rPr>
                <w:rFonts w:ascii="Arial" w:hAnsi="Arial" w:cs="Arial"/>
                <w:sz w:val="20"/>
              </w:rPr>
              <w:t>7.12.8 Knows possible outcomes of scientific investigations (e.g., some may result in new ideas and phenomena for study; some may generate new methods or procedures for an investigation; some may result in the development of new technologies to improve the collection of data; some may lead to new investigations)</w:t>
            </w:r>
          </w:p>
          <w:p w:rsidR="00DE5548" w:rsidRDefault="00DE5548" w:rsidP="00DE5548">
            <w:pPr>
              <w:pStyle w:val="Default"/>
              <w:spacing w:after="14"/>
              <w:rPr>
                <w:sz w:val="20"/>
                <w:szCs w:val="20"/>
              </w:rPr>
            </w:pPr>
          </w:p>
          <w:p w:rsidR="00DE5548" w:rsidRPr="0032518B" w:rsidRDefault="00DE5548" w:rsidP="00DE5548">
            <w:pPr>
              <w:rPr>
                <w:rFonts w:ascii="Arial" w:hAnsi="Arial" w:cs="Arial"/>
                <w:b/>
                <w:sz w:val="20"/>
              </w:rPr>
            </w:pPr>
            <w:r>
              <w:rPr>
                <w:rFonts w:ascii="Arial" w:hAnsi="Arial" w:cs="Arial"/>
                <w:b/>
                <w:sz w:val="20"/>
              </w:rPr>
              <w:t>School-Wide Goals (</w:t>
            </w:r>
            <w:r w:rsidRPr="0032518B">
              <w:rPr>
                <w:rFonts w:ascii="Arial" w:hAnsi="Arial" w:cs="Arial"/>
                <w:b/>
                <w:sz w:val="20"/>
              </w:rPr>
              <w:t>Life-long learning standards</w:t>
            </w:r>
            <w:r>
              <w:rPr>
                <w:rFonts w:ascii="Arial" w:hAnsi="Arial" w:cs="Arial"/>
                <w:b/>
                <w:sz w:val="20"/>
              </w:rPr>
              <w:t xml:space="preserve">)See Appendix C in Guidelines </w:t>
            </w:r>
          </w:p>
          <w:p w:rsidR="00DE5548" w:rsidRPr="00A06F11" w:rsidRDefault="00DE5548" w:rsidP="00DE5548">
            <w:pPr>
              <w:jc w:val="both"/>
              <w:rPr>
                <w:rFonts w:ascii="Arial" w:hAnsi="Arial" w:cs="Arial"/>
                <w:b/>
                <w:sz w:val="22"/>
                <w:szCs w:val="22"/>
              </w:rPr>
            </w:pPr>
            <w:r w:rsidRPr="0032518B">
              <w:rPr>
                <w:rFonts w:ascii="Arial" w:hAnsi="Arial" w:cs="Arial"/>
                <w:b/>
                <w:sz w:val="20"/>
              </w:rPr>
              <w:t xml:space="preserve"> </w:t>
            </w:r>
            <w:r w:rsidRPr="00A06F11">
              <w:rPr>
                <w:rFonts w:ascii="Arial" w:hAnsi="Arial" w:cs="Arial"/>
                <w:b/>
                <w:sz w:val="22"/>
                <w:szCs w:val="22"/>
              </w:rPr>
              <w:t>Learning- to- learn skills</w:t>
            </w:r>
          </w:p>
          <w:p w:rsidR="00DE5548" w:rsidRPr="00A06F11" w:rsidRDefault="00DE5548" w:rsidP="00DE5548">
            <w:pPr>
              <w:numPr>
                <w:ilvl w:val="0"/>
                <w:numId w:val="3"/>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DE5548" w:rsidRPr="00A06F11" w:rsidRDefault="00DE5548" w:rsidP="00DE5548">
            <w:pPr>
              <w:numPr>
                <w:ilvl w:val="0"/>
                <w:numId w:val="3"/>
              </w:numPr>
              <w:jc w:val="both"/>
              <w:rPr>
                <w:rFonts w:ascii="Arial" w:hAnsi="Arial" w:cs="Arial"/>
                <w:sz w:val="22"/>
                <w:szCs w:val="22"/>
              </w:rPr>
            </w:pPr>
            <w:r w:rsidRPr="00A06F11">
              <w:rPr>
                <w:rFonts w:ascii="Arial" w:hAnsi="Arial" w:cs="Arial"/>
                <w:sz w:val="22"/>
                <w:szCs w:val="22"/>
              </w:rPr>
              <w:t>Students use a variety of learning strategies, personal skills, and time management skills to enhance learning.</w:t>
            </w:r>
          </w:p>
          <w:p w:rsidR="00DE5548" w:rsidRPr="00A06F11" w:rsidRDefault="00DE5548" w:rsidP="00DE5548">
            <w:pPr>
              <w:numPr>
                <w:ilvl w:val="0"/>
                <w:numId w:val="3"/>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p>
          <w:p w:rsidR="00DE5548" w:rsidRPr="006C433B" w:rsidRDefault="00DE5548" w:rsidP="00DE5548">
            <w:pPr>
              <w:numPr>
                <w:ilvl w:val="0"/>
                <w:numId w:val="3"/>
              </w:numPr>
              <w:jc w:val="both"/>
              <w:rPr>
                <w:rFonts w:ascii="Arial" w:hAnsi="Arial" w:cs="Arial"/>
                <w:b/>
                <w:sz w:val="22"/>
                <w:szCs w:val="22"/>
              </w:rPr>
            </w:pPr>
            <w:r w:rsidRPr="006C433B">
              <w:rPr>
                <w:rFonts w:ascii="Arial" w:hAnsi="Arial" w:cs="Arial"/>
                <w:sz w:val="22"/>
                <w:szCs w:val="22"/>
              </w:rPr>
              <w:t>Students evaluate their own learning and personal growth based on reflection and self-correction</w:t>
            </w:r>
          </w:p>
          <w:p w:rsidR="00DE5548" w:rsidRPr="00A06F11" w:rsidRDefault="00DE5548" w:rsidP="00DE5548">
            <w:pPr>
              <w:jc w:val="both"/>
              <w:rPr>
                <w:rFonts w:ascii="Arial" w:hAnsi="Arial" w:cs="Arial"/>
                <w:b/>
                <w:sz w:val="22"/>
                <w:szCs w:val="22"/>
              </w:rPr>
            </w:pPr>
            <w:r w:rsidRPr="00A06F11">
              <w:rPr>
                <w:rFonts w:ascii="Arial" w:hAnsi="Arial" w:cs="Arial"/>
                <w:b/>
                <w:sz w:val="22"/>
                <w:szCs w:val="22"/>
              </w:rPr>
              <w:t>Expanding and integrating knowledge</w:t>
            </w:r>
          </w:p>
          <w:p w:rsidR="00DE5548" w:rsidRPr="00A06F11" w:rsidRDefault="00DE5548" w:rsidP="00DE5548">
            <w:pPr>
              <w:numPr>
                <w:ilvl w:val="0"/>
                <w:numId w:val="4"/>
              </w:numPr>
              <w:jc w:val="both"/>
              <w:rPr>
                <w:rFonts w:ascii="Arial" w:hAnsi="Arial" w:cs="Arial"/>
                <w:sz w:val="22"/>
                <w:szCs w:val="22"/>
              </w:rPr>
            </w:pPr>
            <w:r w:rsidRPr="00A06F11">
              <w:rPr>
                <w:rFonts w:ascii="Arial" w:hAnsi="Arial" w:cs="Arial"/>
                <w:sz w:val="22"/>
                <w:szCs w:val="22"/>
              </w:rPr>
              <w:lastRenderedPageBreak/>
              <w:t>Students demonstrate integrated knowledge and skills in applying multidisciplinary approaches to solving problems.</w:t>
            </w:r>
          </w:p>
          <w:p w:rsidR="00DE5548" w:rsidRPr="00A06F11" w:rsidRDefault="00DE5548" w:rsidP="00DE5548">
            <w:pPr>
              <w:numPr>
                <w:ilvl w:val="0"/>
                <w:numId w:val="4"/>
              </w:numPr>
              <w:jc w:val="both"/>
              <w:rPr>
                <w:rFonts w:ascii="Arial" w:hAnsi="Arial" w:cs="Arial"/>
                <w:sz w:val="22"/>
                <w:szCs w:val="22"/>
              </w:rPr>
            </w:pPr>
            <w:r w:rsidRPr="00A06F11">
              <w:rPr>
                <w:rFonts w:ascii="Arial" w:hAnsi="Arial" w:cs="Arial"/>
                <w:sz w:val="22"/>
                <w:szCs w:val="22"/>
              </w:rPr>
              <w:t>Students demonstrate knowledge in technology and apply it for completing tasks and expanding knowledge.</w:t>
            </w:r>
          </w:p>
          <w:p w:rsidR="00DE5548" w:rsidRPr="006C433B" w:rsidRDefault="00DE5548" w:rsidP="00DE5548">
            <w:pPr>
              <w:numPr>
                <w:ilvl w:val="0"/>
                <w:numId w:val="4"/>
              </w:numPr>
              <w:jc w:val="both"/>
              <w:rPr>
                <w:rFonts w:ascii="Arial" w:hAnsi="Arial" w:cs="Arial"/>
                <w:sz w:val="22"/>
                <w:szCs w:val="22"/>
              </w:rPr>
            </w:pPr>
            <w:r w:rsidRPr="00A06F11">
              <w:rPr>
                <w:rFonts w:ascii="Arial" w:hAnsi="Arial" w:cs="Arial"/>
                <w:sz w:val="22"/>
                <w:szCs w:val="22"/>
              </w:rPr>
              <w:t>Demonstrate disciplinary knowledge and skills in the areas of mathematics, science, social studies, and language arts.</w:t>
            </w:r>
          </w:p>
          <w:p w:rsidR="00DE5548" w:rsidRPr="00A06F11" w:rsidRDefault="00DE5548" w:rsidP="00DE5548">
            <w:pPr>
              <w:jc w:val="both"/>
              <w:rPr>
                <w:rFonts w:ascii="Arial" w:hAnsi="Arial" w:cs="Arial"/>
                <w:b/>
                <w:sz w:val="22"/>
                <w:szCs w:val="22"/>
              </w:rPr>
            </w:pPr>
            <w:r w:rsidRPr="00A06F11">
              <w:rPr>
                <w:rFonts w:ascii="Arial" w:hAnsi="Arial" w:cs="Arial"/>
                <w:b/>
                <w:sz w:val="22"/>
                <w:szCs w:val="22"/>
              </w:rPr>
              <w:t>Communication skills</w:t>
            </w:r>
          </w:p>
          <w:p w:rsidR="00DE5548" w:rsidRPr="00A06F11" w:rsidRDefault="00DE5548" w:rsidP="00DE5548">
            <w:pPr>
              <w:numPr>
                <w:ilvl w:val="0"/>
                <w:numId w:val="5"/>
              </w:numPr>
              <w:jc w:val="both"/>
              <w:rPr>
                <w:rFonts w:ascii="Arial" w:hAnsi="Arial" w:cs="Arial"/>
                <w:b/>
                <w:sz w:val="22"/>
                <w:szCs w:val="22"/>
              </w:rPr>
            </w:pPr>
            <w:r w:rsidRPr="00A06F11">
              <w:rPr>
                <w:rFonts w:ascii="Arial" w:hAnsi="Arial" w:cs="Arial"/>
                <w:sz w:val="22"/>
                <w:szCs w:val="22"/>
              </w:rPr>
              <w:t>Students communicate with clarity, purpose and un</w:t>
            </w:r>
            <w:r>
              <w:rPr>
                <w:rFonts w:ascii="Arial" w:hAnsi="Arial" w:cs="Arial"/>
                <w:sz w:val="22"/>
                <w:szCs w:val="22"/>
              </w:rPr>
              <w:t xml:space="preserve">derstanding of audience in </w:t>
            </w:r>
            <w:r w:rsidRPr="00A06F11">
              <w:rPr>
                <w:rFonts w:ascii="Arial" w:hAnsi="Arial" w:cs="Arial"/>
                <w:sz w:val="22"/>
                <w:szCs w:val="22"/>
              </w:rPr>
              <w:t>English.</w:t>
            </w:r>
          </w:p>
          <w:p w:rsidR="00DE5548" w:rsidRPr="00A06F11" w:rsidRDefault="00DE5548" w:rsidP="00DE5548">
            <w:pPr>
              <w:numPr>
                <w:ilvl w:val="0"/>
                <w:numId w:val="5"/>
              </w:numPr>
              <w:jc w:val="both"/>
              <w:rPr>
                <w:rFonts w:ascii="Arial" w:hAnsi="Arial" w:cs="Arial"/>
                <w:b/>
                <w:sz w:val="22"/>
                <w:szCs w:val="22"/>
              </w:rPr>
            </w:pPr>
            <w:r w:rsidRPr="00A06F11">
              <w:rPr>
                <w:rFonts w:ascii="Arial" w:hAnsi="Arial" w:cs="Arial"/>
                <w:sz w:val="22"/>
                <w:szCs w:val="22"/>
              </w:rPr>
              <w:t>Students integrate the use of a variety of communication forms and use a wide range of communication skills.</w:t>
            </w:r>
          </w:p>
          <w:p w:rsidR="00DE5548" w:rsidRPr="00A06F11" w:rsidRDefault="00DE5548" w:rsidP="00DE5548">
            <w:pPr>
              <w:numPr>
                <w:ilvl w:val="0"/>
                <w:numId w:val="5"/>
              </w:numPr>
              <w:jc w:val="both"/>
              <w:rPr>
                <w:rFonts w:ascii="Arial" w:hAnsi="Arial" w:cs="Arial"/>
                <w:b/>
                <w:sz w:val="22"/>
                <w:szCs w:val="22"/>
              </w:rPr>
            </w:pPr>
            <w:r w:rsidRPr="00A06F11">
              <w:rPr>
                <w:rFonts w:ascii="Arial" w:hAnsi="Arial" w:cs="Arial"/>
                <w:sz w:val="22"/>
                <w:szCs w:val="22"/>
              </w:rPr>
              <w:t>Students recognize, analyze and evaluate various forms of communication.</w:t>
            </w:r>
          </w:p>
          <w:p w:rsidR="00DE5548" w:rsidRPr="00A06F11" w:rsidRDefault="00DE5548" w:rsidP="00DE5548">
            <w:pPr>
              <w:jc w:val="both"/>
              <w:rPr>
                <w:rFonts w:ascii="Arial" w:hAnsi="Arial" w:cs="Arial"/>
                <w:b/>
                <w:sz w:val="22"/>
                <w:szCs w:val="22"/>
              </w:rPr>
            </w:pPr>
            <w:r w:rsidRPr="00A06F11">
              <w:rPr>
                <w:rFonts w:ascii="Arial" w:hAnsi="Arial" w:cs="Arial"/>
                <w:b/>
                <w:sz w:val="22"/>
                <w:szCs w:val="22"/>
              </w:rPr>
              <w:t>Thinking and reasoning skills</w:t>
            </w:r>
          </w:p>
          <w:p w:rsidR="00DE5548" w:rsidRPr="00A06F11" w:rsidRDefault="00DE5548" w:rsidP="00DE5548">
            <w:pPr>
              <w:numPr>
                <w:ilvl w:val="0"/>
                <w:numId w:val="6"/>
              </w:numPr>
              <w:jc w:val="both"/>
              <w:rPr>
                <w:rFonts w:ascii="Arial" w:hAnsi="Arial" w:cs="Arial"/>
                <w:b/>
                <w:sz w:val="22"/>
                <w:szCs w:val="22"/>
              </w:rPr>
            </w:pPr>
            <w:r w:rsidRPr="00A06F11">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p>
          <w:p w:rsidR="00DE5548" w:rsidRPr="00A06F11" w:rsidRDefault="00DE5548" w:rsidP="00DE5548">
            <w:pPr>
              <w:numPr>
                <w:ilvl w:val="0"/>
                <w:numId w:val="6"/>
              </w:numPr>
              <w:jc w:val="both"/>
              <w:rPr>
                <w:rFonts w:ascii="Arial" w:hAnsi="Arial" w:cs="Arial"/>
                <w:b/>
                <w:sz w:val="22"/>
                <w:szCs w:val="22"/>
              </w:rPr>
            </w:pPr>
            <w:r w:rsidRPr="00A06F11">
              <w:rPr>
                <w:rFonts w:ascii="Arial" w:hAnsi="Arial" w:cs="Arial"/>
                <w:sz w:val="22"/>
                <w:szCs w:val="22"/>
              </w:rPr>
              <w:t>Students utilize, evaluate, and refine the use of multiple strategies to solve a variety of type of problems.</w:t>
            </w:r>
          </w:p>
          <w:p w:rsidR="00DE5548" w:rsidRPr="006C433B" w:rsidRDefault="00DE5548" w:rsidP="00DE5548">
            <w:pPr>
              <w:numPr>
                <w:ilvl w:val="0"/>
                <w:numId w:val="6"/>
              </w:numPr>
              <w:jc w:val="both"/>
              <w:rPr>
                <w:rFonts w:ascii="Arial" w:hAnsi="Arial" w:cs="Arial"/>
                <w:sz w:val="22"/>
                <w:szCs w:val="22"/>
              </w:rPr>
            </w:pPr>
            <w:r w:rsidRPr="006C433B">
              <w:rPr>
                <w:rFonts w:ascii="Arial" w:hAnsi="Arial" w:cs="Arial"/>
                <w:sz w:val="22"/>
                <w:szCs w:val="22"/>
              </w:rPr>
              <w:t>Students generate new and creative ideas by taking considered risks in a variety of contexts</w:t>
            </w:r>
          </w:p>
          <w:p w:rsidR="00DE5548" w:rsidRPr="00A06F11" w:rsidRDefault="00DE5548" w:rsidP="00DE5548">
            <w:pPr>
              <w:jc w:val="both"/>
              <w:rPr>
                <w:rFonts w:ascii="Arial" w:hAnsi="Arial" w:cs="Arial"/>
                <w:b/>
                <w:sz w:val="22"/>
                <w:szCs w:val="22"/>
              </w:rPr>
            </w:pPr>
            <w:r w:rsidRPr="00A06F11">
              <w:rPr>
                <w:rFonts w:ascii="Arial" w:hAnsi="Arial" w:cs="Arial"/>
                <w:b/>
                <w:sz w:val="22"/>
                <w:szCs w:val="22"/>
              </w:rPr>
              <w:t xml:space="preserve">Social and emotional development </w:t>
            </w:r>
          </w:p>
          <w:p w:rsidR="00DE5548" w:rsidRPr="00A06F11" w:rsidRDefault="00DE5548" w:rsidP="00DE5548">
            <w:pPr>
              <w:keepLines/>
              <w:numPr>
                <w:ilvl w:val="0"/>
                <w:numId w:val="7"/>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DE5548" w:rsidRPr="00A06F11" w:rsidRDefault="00DE5548" w:rsidP="00DE5548">
            <w:pPr>
              <w:numPr>
                <w:ilvl w:val="0"/>
                <w:numId w:val="7"/>
              </w:numPr>
              <w:tabs>
                <w:tab w:val="clear" w:pos="1080"/>
              </w:tabs>
              <w:ind w:left="720"/>
              <w:jc w:val="both"/>
              <w:rPr>
                <w:rFonts w:ascii="Arial" w:hAnsi="Arial" w:cs="Arial"/>
                <w:sz w:val="22"/>
                <w:szCs w:val="22"/>
              </w:rPr>
            </w:pPr>
            <w:r w:rsidRPr="00A06F11">
              <w:rPr>
                <w:rFonts w:ascii="Arial" w:hAnsi="Arial" w:cs="Arial"/>
                <w:sz w:val="22"/>
                <w:szCs w:val="22"/>
              </w:rPr>
              <w:t>Students manage and evaluate their behavior as group members.</w:t>
            </w:r>
          </w:p>
          <w:p w:rsidR="00DE5548" w:rsidRDefault="00DE5548" w:rsidP="00DE5548">
            <w:pPr>
              <w:numPr>
                <w:ilvl w:val="0"/>
                <w:numId w:val="7"/>
              </w:numPr>
              <w:tabs>
                <w:tab w:val="clear" w:pos="1080"/>
              </w:tabs>
              <w:ind w:left="720"/>
              <w:jc w:val="both"/>
              <w:rPr>
                <w:rFonts w:ascii="Arial" w:hAnsi="Arial" w:cs="Arial"/>
                <w:sz w:val="22"/>
                <w:szCs w:val="22"/>
              </w:rPr>
            </w:pPr>
            <w:r w:rsidRPr="00A06F11">
              <w:rPr>
                <w:rFonts w:ascii="Arial" w:hAnsi="Arial" w:cs="Arial"/>
                <w:sz w:val="22"/>
                <w:szCs w:val="22"/>
              </w:rPr>
              <w:t>Students manage disagreement and conflict in a peaceful and constructive manner and act in favor of well-being.</w:t>
            </w:r>
          </w:p>
          <w:p w:rsidR="00DE5548" w:rsidRDefault="00DE5548" w:rsidP="00DE5548">
            <w:pPr>
              <w:jc w:val="both"/>
              <w:rPr>
                <w:rFonts w:ascii="Arial" w:hAnsi="Arial" w:cs="Arial"/>
                <w:sz w:val="22"/>
                <w:szCs w:val="22"/>
              </w:rPr>
            </w:pPr>
          </w:p>
          <w:p w:rsidR="00E468B9" w:rsidRDefault="00DE5548" w:rsidP="00F10F96">
            <w:pPr>
              <w:rPr>
                <w:rFonts w:ascii="Arial" w:hAnsi="Arial" w:cs="Arial"/>
                <w:b/>
                <w:sz w:val="20"/>
              </w:rPr>
            </w:pPr>
            <w:r>
              <w:rPr>
                <w:rFonts w:ascii="Arial" w:hAnsi="Arial" w:cs="Arial"/>
                <w:b/>
                <w:sz w:val="22"/>
                <w:szCs w:val="22"/>
              </w:rPr>
              <w:t>*** Most, if not all of these School-Wide Learning Goals will be addressed through a combination of classroom study as well as through the more independent-work based Science Fair this term.</w:t>
            </w: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C12B78" w:rsidRDefault="00C12B78" w:rsidP="009D1D19">
            <w:pPr>
              <w:spacing w:line="276" w:lineRule="auto"/>
              <w:rPr>
                <w:rFonts w:ascii="Arial" w:hAnsi="Arial" w:cs="Arial"/>
                <w:b/>
              </w:rPr>
            </w:pPr>
            <w:r w:rsidRPr="00D83F69">
              <w:rPr>
                <w:rFonts w:ascii="Arial" w:hAnsi="Arial" w:cs="Arial"/>
                <w:b/>
              </w:rPr>
              <w:lastRenderedPageBreak/>
              <w:t>Essential questions:</w:t>
            </w:r>
          </w:p>
          <w:p w:rsidR="00591748" w:rsidRPr="009D1D19" w:rsidRDefault="00591748" w:rsidP="009D1D19">
            <w:pPr>
              <w:spacing w:line="276" w:lineRule="auto"/>
              <w:rPr>
                <w:rFonts w:ascii="Arial" w:hAnsi="Arial" w:cs="Arial"/>
                <w:sz w:val="22"/>
                <w:szCs w:val="22"/>
              </w:rPr>
            </w:pPr>
            <w:r>
              <w:rPr>
                <w:rFonts w:ascii="Arial" w:hAnsi="Arial" w:cs="Arial"/>
                <w:b/>
              </w:rPr>
              <w:t>1</w:t>
            </w:r>
            <w:r w:rsidRPr="009D1D19">
              <w:rPr>
                <w:rFonts w:ascii="Arial" w:hAnsi="Arial" w:cs="Arial"/>
                <w:b/>
                <w:sz w:val="22"/>
                <w:szCs w:val="22"/>
              </w:rPr>
              <w:t xml:space="preserve">. </w:t>
            </w:r>
            <w:r w:rsidRPr="009D1D19">
              <w:rPr>
                <w:rFonts w:ascii="Arial" w:hAnsi="Arial" w:cs="Arial"/>
                <w:sz w:val="22"/>
                <w:szCs w:val="22"/>
              </w:rPr>
              <w:t>How do organisms interact with each other and the natural environment?</w:t>
            </w:r>
            <w:r w:rsidR="009D1D19">
              <w:rPr>
                <w:rFonts w:ascii="Arial" w:hAnsi="Arial" w:cs="Arial"/>
                <w:sz w:val="22"/>
                <w:szCs w:val="22"/>
              </w:rPr>
              <w:br/>
            </w:r>
          </w:p>
          <w:p w:rsidR="00591748" w:rsidRPr="009D1D19" w:rsidRDefault="00591748" w:rsidP="009D1D19">
            <w:pPr>
              <w:spacing w:line="276" w:lineRule="auto"/>
              <w:rPr>
                <w:rFonts w:ascii="Arial" w:hAnsi="Arial" w:cs="Arial"/>
                <w:sz w:val="22"/>
                <w:szCs w:val="22"/>
              </w:rPr>
            </w:pPr>
            <w:r w:rsidRPr="009D1D19">
              <w:rPr>
                <w:rFonts w:ascii="Arial" w:hAnsi="Arial" w:cs="Arial"/>
                <w:b/>
                <w:sz w:val="22"/>
                <w:szCs w:val="22"/>
              </w:rPr>
              <w:t>2.</w:t>
            </w:r>
            <w:r w:rsidRPr="009D1D19">
              <w:rPr>
                <w:rFonts w:ascii="Arial" w:hAnsi="Arial" w:cs="Arial"/>
                <w:sz w:val="22"/>
                <w:szCs w:val="22"/>
              </w:rPr>
              <w:t xml:space="preserve"> What natural events cause the surface of the earth to change? </w:t>
            </w:r>
            <w:r w:rsidR="009D1D19">
              <w:rPr>
                <w:rFonts w:ascii="Arial" w:hAnsi="Arial" w:cs="Arial"/>
                <w:sz w:val="22"/>
                <w:szCs w:val="22"/>
              </w:rPr>
              <w:br/>
            </w:r>
          </w:p>
          <w:p w:rsidR="00591748" w:rsidRPr="009D1D19" w:rsidRDefault="00591748" w:rsidP="009D1D19">
            <w:pPr>
              <w:spacing w:line="276" w:lineRule="auto"/>
              <w:rPr>
                <w:rFonts w:ascii="Arial" w:hAnsi="Arial" w:cs="Arial"/>
                <w:b/>
                <w:sz w:val="22"/>
                <w:szCs w:val="22"/>
              </w:rPr>
            </w:pPr>
            <w:r w:rsidRPr="009D1D19">
              <w:rPr>
                <w:rFonts w:ascii="Arial" w:hAnsi="Arial" w:cs="Arial"/>
                <w:b/>
                <w:sz w:val="22"/>
                <w:szCs w:val="22"/>
              </w:rPr>
              <w:t xml:space="preserve">3. </w:t>
            </w:r>
            <w:r w:rsidRPr="009D1D19">
              <w:rPr>
                <w:rFonts w:ascii="Arial" w:hAnsi="Arial" w:cs="Arial"/>
                <w:sz w:val="22"/>
                <w:szCs w:val="22"/>
              </w:rPr>
              <w:t>How do I create and carry out a scientific investigation to solve a problem?</w:t>
            </w:r>
          </w:p>
          <w:p w:rsidR="00591748" w:rsidRPr="00D83F69" w:rsidRDefault="00591748" w:rsidP="00C12B78">
            <w:pPr>
              <w:rPr>
                <w:rFonts w:ascii="Arial" w:hAnsi="Arial" w:cs="Arial"/>
                <w:b/>
              </w:rPr>
            </w:pPr>
          </w:p>
          <w:p w:rsidR="00C12B78" w:rsidRPr="00D83F69" w:rsidRDefault="00C12B78"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E56125" w:rsidRPr="009D1D19" w:rsidRDefault="00E56125" w:rsidP="00E56125">
            <w:pPr>
              <w:numPr>
                <w:ilvl w:val="0"/>
                <w:numId w:val="8"/>
              </w:numPr>
              <w:rPr>
                <w:rFonts w:ascii="Arial" w:hAnsi="Arial" w:cs="Arial"/>
                <w:sz w:val="22"/>
                <w:szCs w:val="22"/>
              </w:rPr>
            </w:pPr>
            <w:r w:rsidRPr="009D1D19">
              <w:rPr>
                <w:rFonts w:ascii="Arial" w:hAnsi="Arial" w:cs="Arial"/>
                <w:sz w:val="22"/>
                <w:szCs w:val="22"/>
              </w:rPr>
              <w:t>Biotic, abiotic, organism, population, community, ecosystem, biosphere, ecology, ecosystem</w:t>
            </w:r>
          </w:p>
          <w:p w:rsidR="00E56125" w:rsidRPr="009D1D19" w:rsidRDefault="00E56125" w:rsidP="00E56125">
            <w:pPr>
              <w:numPr>
                <w:ilvl w:val="0"/>
                <w:numId w:val="8"/>
              </w:numPr>
              <w:rPr>
                <w:rFonts w:ascii="Arial" w:hAnsi="Arial" w:cs="Arial"/>
                <w:sz w:val="22"/>
                <w:szCs w:val="22"/>
              </w:rPr>
            </w:pPr>
            <w:r w:rsidRPr="009D1D19">
              <w:rPr>
                <w:rFonts w:ascii="Arial" w:hAnsi="Arial" w:cs="Arial"/>
                <w:sz w:val="22"/>
                <w:szCs w:val="22"/>
              </w:rPr>
              <w:t>Population density, limiting factor, carrying capacity</w:t>
            </w:r>
          </w:p>
          <w:p w:rsidR="00E56125" w:rsidRPr="009D1D19" w:rsidRDefault="00E56125" w:rsidP="00E56125">
            <w:pPr>
              <w:numPr>
                <w:ilvl w:val="0"/>
                <w:numId w:val="8"/>
              </w:numPr>
              <w:rPr>
                <w:rFonts w:ascii="Arial" w:hAnsi="Arial" w:cs="Arial"/>
                <w:sz w:val="22"/>
                <w:szCs w:val="22"/>
              </w:rPr>
            </w:pPr>
            <w:r w:rsidRPr="009D1D19">
              <w:rPr>
                <w:rFonts w:ascii="Arial" w:hAnsi="Arial" w:cs="Arial"/>
                <w:sz w:val="22"/>
                <w:szCs w:val="22"/>
              </w:rPr>
              <w:t>Symbiosis, habitat, niche, food chain/web, ecological pyramid</w:t>
            </w:r>
          </w:p>
          <w:p w:rsidR="00E56125" w:rsidRPr="009D1D19" w:rsidRDefault="00E56125" w:rsidP="00E56125">
            <w:pPr>
              <w:numPr>
                <w:ilvl w:val="0"/>
                <w:numId w:val="8"/>
              </w:numPr>
              <w:rPr>
                <w:rFonts w:ascii="Arial" w:hAnsi="Arial" w:cs="Arial"/>
                <w:sz w:val="22"/>
                <w:szCs w:val="22"/>
              </w:rPr>
            </w:pPr>
            <w:r w:rsidRPr="009D1D19">
              <w:rPr>
                <w:rFonts w:ascii="Arial" w:hAnsi="Arial" w:cs="Arial"/>
                <w:sz w:val="22"/>
                <w:szCs w:val="22"/>
              </w:rPr>
              <w:t xml:space="preserve">Cycles – water, nitrogen </w:t>
            </w:r>
          </w:p>
          <w:p w:rsidR="00E56125" w:rsidRPr="009D1D19" w:rsidRDefault="00E56125" w:rsidP="00E56125">
            <w:pPr>
              <w:numPr>
                <w:ilvl w:val="0"/>
                <w:numId w:val="8"/>
              </w:numPr>
              <w:rPr>
                <w:rFonts w:ascii="Arial" w:hAnsi="Arial" w:cs="Arial"/>
                <w:b/>
                <w:sz w:val="22"/>
                <w:szCs w:val="22"/>
              </w:rPr>
            </w:pPr>
            <w:r w:rsidRPr="009D1D19">
              <w:rPr>
                <w:rFonts w:ascii="Arial" w:hAnsi="Arial" w:cs="Arial"/>
                <w:sz w:val="22"/>
                <w:szCs w:val="22"/>
              </w:rPr>
              <w:t>Succession – primary and secondary, biome</w:t>
            </w:r>
          </w:p>
          <w:p w:rsidR="00E56125" w:rsidRPr="009D1D19" w:rsidRDefault="00E56125" w:rsidP="00E56125">
            <w:pPr>
              <w:numPr>
                <w:ilvl w:val="0"/>
                <w:numId w:val="8"/>
              </w:numPr>
              <w:rPr>
                <w:rFonts w:ascii="Arial" w:hAnsi="Arial" w:cs="Arial"/>
                <w:b/>
                <w:sz w:val="22"/>
                <w:szCs w:val="22"/>
              </w:rPr>
            </w:pPr>
            <w:r w:rsidRPr="009D1D19">
              <w:rPr>
                <w:rFonts w:ascii="Arial" w:hAnsi="Arial" w:cs="Arial"/>
                <w:sz w:val="22"/>
                <w:szCs w:val="22"/>
              </w:rPr>
              <w:t>Natural resource – renewable and nonrenewable, energy -  geothermal, solar, nuclear, wind, erosion</w:t>
            </w:r>
          </w:p>
          <w:p w:rsidR="00CC5D63" w:rsidRDefault="00E56125" w:rsidP="00E56125">
            <w:pPr>
              <w:numPr>
                <w:ilvl w:val="0"/>
                <w:numId w:val="8"/>
              </w:numPr>
              <w:rPr>
                <w:rFonts w:ascii="Arial" w:hAnsi="Arial" w:cs="Arial"/>
                <w:sz w:val="22"/>
                <w:szCs w:val="22"/>
              </w:rPr>
            </w:pPr>
            <w:r w:rsidRPr="009D1D19">
              <w:rPr>
                <w:rFonts w:ascii="Arial" w:hAnsi="Arial" w:cs="Arial"/>
                <w:sz w:val="22"/>
                <w:szCs w:val="22"/>
              </w:rPr>
              <w:t>Extinction, endangered species, pollutants, greenhouse effect, global warming</w:t>
            </w:r>
          </w:p>
          <w:p w:rsidR="00E56125" w:rsidRPr="009D1D19" w:rsidRDefault="00E56125" w:rsidP="00E56125">
            <w:pPr>
              <w:numPr>
                <w:ilvl w:val="0"/>
                <w:numId w:val="8"/>
              </w:numPr>
              <w:rPr>
                <w:rFonts w:ascii="Arial" w:hAnsi="Arial" w:cs="Arial"/>
                <w:sz w:val="22"/>
                <w:szCs w:val="22"/>
              </w:rPr>
            </w:pPr>
            <w:r w:rsidRPr="009D1D19">
              <w:rPr>
                <w:rFonts w:ascii="Arial" w:hAnsi="Arial" w:cs="Arial"/>
                <w:sz w:val="22"/>
                <w:szCs w:val="22"/>
              </w:rPr>
              <w:t xml:space="preserve">Fault, </w:t>
            </w:r>
            <w:r w:rsidR="00CC5D63">
              <w:rPr>
                <w:rFonts w:ascii="Arial" w:hAnsi="Arial" w:cs="Arial"/>
                <w:sz w:val="22"/>
                <w:szCs w:val="22"/>
              </w:rPr>
              <w:t>e</w:t>
            </w:r>
            <w:r w:rsidRPr="009D1D19">
              <w:rPr>
                <w:rFonts w:ascii="Arial" w:hAnsi="Arial" w:cs="Arial"/>
                <w:sz w:val="22"/>
                <w:szCs w:val="22"/>
              </w:rPr>
              <w:t xml:space="preserve">arthquake, </w:t>
            </w:r>
            <w:r w:rsidR="00CC5D63">
              <w:rPr>
                <w:rFonts w:ascii="Arial" w:hAnsi="Arial" w:cs="Arial"/>
                <w:sz w:val="22"/>
                <w:szCs w:val="22"/>
              </w:rPr>
              <w:t>s</w:t>
            </w:r>
            <w:r w:rsidRPr="009D1D19">
              <w:rPr>
                <w:rFonts w:ascii="Arial" w:hAnsi="Arial" w:cs="Arial"/>
                <w:sz w:val="22"/>
                <w:szCs w:val="22"/>
              </w:rPr>
              <w:t xml:space="preserve">eismic </w:t>
            </w:r>
            <w:r w:rsidR="00CC5D63">
              <w:rPr>
                <w:rFonts w:ascii="Arial" w:hAnsi="Arial" w:cs="Arial"/>
                <w:sz w:val="22"/>
                <w:szCs w:val="22"/>
              </w:rPr>
              <w:t>w</w:t>
            </w:r>
            <w:r w:rsidRPr="009D1D19">
              <w:rPr>
                <w:rFonts w:ascii="Arial" w:hAnsi="Arial" w:cs="Arial"/>
                <w:sz w:val="22"/>
                <w:szCs w:val="22"/>
              </w:rPr>
              <w:t xml:space="preserve">aves, </w:t>
            </w:r>
            <w:r w:rsidR="00CC5D63">
              <w:rPr>
                <w:rFonts w:ascii="Arial" w:hAnsi="Arial" w:cs="Arial"/>
                <w:sz w:val="22"/>
                <w:szCs w:val="22"/>
              </w:rPr>
              <w:t>m</w:t>
            </w:r>
            <w:r w:rsidRPr="009D1D19">
              <w:rPr>
                <w:rFonts w:ascii="Arial" w:hAnsi="Arial" w:cs="Arial"/>
                <w:sz w:val="22"/>
                <w:szCs w:val="22"/>
              </w:rPr>
              <w:t xml:space="preserve">agnitude, </w:t>
            </w:r>
            <w:r w:rsidR="00CC5D63">
              <w:rPr>
                <w:rFonts w:ascii="Arial" w:hAnsi="Arial" w:cs="Arial"/>
                <w:sz w:val="22"/>
                <w:szCs w:val="22"/>
              </w:rPr>
              <w:t>t</w:t>
            </w:r>
            <w:r w:rsidRPr="009D1D19">
              <w:rPr>
                <w:rFonts w:ascii="Arial" w:hAnsi="Arial" w:cs="Arial"/>
                <w:sz w:val="22"/>
                <w:szCs w:val="22"/>
              </w:rPr>
              <w:t>sunami</w:t>
            </w:r>
          </w:p>
          <w:p w:rsidR="00E56125" w:rsidRPr="009D1D19" w:rsidRDefault="00E56125" w:rsidP="00E56125">
            <w:pPr>
              <w:numPr>
                <w:ilvl w:val="0"/>
                <w:numId w:val="8"/>
              </w:numPr>
              <w:rPr>
                <w:rFonts w:ascii="Arial" w:hAnsi="Arial" w:cs="Arial"/>
                <w:sz w:val="22"/>
                <w:szCs w:val="22"/>
              </w:rPr>
            </w:pPr>
            <w:r w:rsidRPr="009D1D19">
              <w:rPr>
                <w:rFonts w:ascii="Arial" w:hAnsi="Arial" w:cs="Arial"/>
                <w:sz w:val="22"/>
                <w:szCs w:val="22"/>
              </w:rPr>
              <w:t xml:space="preserve">Volcano, </w:t>
            </w:r>
            <w:r w:rsidR="00CC5D63">
              <w:rPr>
                <w:rFonts w:ascii="Arial" w:hAnsi="Arial" w:cs="Arial"/>
                <w:sz w:val="22"/>
                <w:szCs w:val="22"/>
              </w:rPr>
              <w:t>v</w:t>
            </w:r>
            <w:r w:rsidRPr="009D1D19">
              <w:rPr>
                <w:rFonts w:ascii="Arial" w:hAnsi="Arial" w:cs="Arial"/>
                <w:sz w:val="22"/>
                <w:szCs w:val="22"/>
              </w:rPr>
              <w:t xml:space="preserve">ent, </w:t>
            </w:r>
            <w:r w:rsidR="00CC5D63">
              <w:rPr>
                <w:rFonts w:ascii="Arial" w:hAnsi="Arial" w:cs="Arial"/>
                <w:sz w:val="22"/>
                <w:szCs w:val="22"/>
              </w:rPr>
              <w:t>h</w:t>
            </w:r>
            <w:r w:rsidRPr="009D1D19">
              <w:rPr>
                <w:rFonts w:ascii="Arial" w:hAnsi="Arial" w:cs="Arial"/>
                <w:sz w:val="22"/>
                <w:szCs w:val="22"/>
              </w:rPr>
              <w:t xml:space="preserve">ot </w:t>
            </w:r>
            <w:r w:rsidR="00CC5D63">
              <w:rPr>
                <w:rFonts w:ascii="Arial" w:hAnsi="Arial" w:cs="Arial"/>
                <w:sz w:val="22"/>
                <w:szCs w:val="22"/>
              </w:rPr>
              <w:t>s</w:t>
            </w:r>
            <w:r w:rsidRPr="009D1D19">
              <w:rPr>
                <w:rFonts w:ascii="Arial" w:hAnsi="Arial" w:cs="Arial"/>
                <w:sz w:val="22"/>
                <w:szCs w:val="22"/>
              </w:rPr>
              <w:t>pots</w:t>
            </w:r>
          </w:p>
          <w:p w:rsidR="00C12B78" w:rsidRPr="00D83F69" w:rsidRDefault="009D1D19" w:rsidP="009D1D19">
            <w:pPr>
              <w:numPr>
                <w:ilvl w:val="0"/>
                <w:numId w:val="8"/>
              </w:numPr>
              <w:rPr>
                <w:rFonts w:ascii="Arial" w:hAnsi="Arial" w:cs="Arial"/>
                <w:b/>
              </w:rPr>
            </w:pPr>
            <w:r w:rsidRPr="009D1D19">
              <w:rPr>
                <w:rFonts w:ascii="Arial" w:hAnsi="Arial" w:cs="Arial"/>
                <w:sz w:val="22"/>
                <w:szCs w:val="22"/>
              </w:rPr>
              <w:t>Problem, hypothesis, materials, procedure, data, observations, analysis, conclusion</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E34B27" w:rsidRPr="00E34B27" w:rsidRDefault="00E34B27" w:rsidP="00E34B27">
            <w:pPr>
              <w:numPr>
                <w:ilvl w:val="0"/>
                <w:numId w:val="11"/>
              </w:numPr>
              <w:rPr>
                <w:rFonts w:ascii="Arial" w:hAnsi="Arial" w:cs="Arial"/>
                <w:sz w:val="22"/>
                <w:szCs w:val="22"/>
              </w:rPr>
            </w:pPr>
            <w:r w:rsidRPr="00E34B27">
              <w:rPr>
                <w:rFonts w:ascii="Arial" w:hAnsi="Arial" w:cs="Arial"/>
                <w:sz w:val="22"/>
                <w:szCs w:val="22"/>
              </w:rPr>
              <w:lastRenderedPageBreak/>
              <w:t>Science Journal</w:t>
            </w:r>
          </w:p>
          <w:p w:rsidR="00E34B27" w:rsidRPr="00E34B27" w:rsidRDefault="00E34B27" w:rsidP="00E34B27">
            <w:pPr>
              <w:numPr>
                <w:ilvl w:val="0"/>
                <w:numId w:val="11"/>
              </w:numPr>
              <w:rPr>
                <w:rFonts w:ascii="Arial" w:hAnsi="Arial" w:cs="Arial"/>
                <w:sz w:val="22"/>
                <w:szCs w:val="22"/>
              </w:rPr>
            </w:pPr>
            <w:r w:rsidRPr="00E34B27">
              <w:rPr>
                <w:rFonts w:ascii="Arial" w:hAnsi="Arial" w:cs="Arial"/>
                <w:sz w:val="22"/>
                <w:szCs w:val="22"/>
              </w:rPr>
              <w:t>Science in the News wiki summary</w:t>
            </w:r>
          </w:p>
          <w:p w:rsidR="00E34B27" w:rsidRPr="00E34B27" w:rsidRDefault="00E34B27" w:rsidP="00E34B27">
            <w:pPr>
              <w:numPr>
                <w:ilvl w:val="0"/>
                <w:numId w:val="11"/>
              </w:numPr>
              <w:rPr>
                <w:rFonts w:ascii="Arial" w:hAnsi="Arial" w:cs="Arial"/>
                <w:sz w:val="22"/>
                <w:szCs w:val="22"/>
              </w:rPr>
            </w:pPr>
            <w:r w:rsidRPr="00E34B27">
              <w:rPr>
                <w:rFonts w:ascii="Arial" w:hAnsi="Arial" w:cs="Arial"/>
                <w:sz w:val="22"/>
                <w:szCs w:val="22"/>
              </w:rPr>
              <w:t>Limiting factors lab report</w:t>
            </w:r>
          </w:p>
          <w:p w:rsidR="00E34B27" w:rsidRPr="00E34B27" w:rsidRDefault="00E34B27" w:rsidP="00E34B27">
            <w:pPr>
              <w:numPr>
                <w:ilvl w:val="0"/>
                <w:numId w:val="11"/>
              </w:numPr>
              <w:rPr>
                <w:rFonts w:ascii="Arial" w:hAnsi="Arial" w:cs="Arial"/>
                <w:sz w:val="22"/>
                <w:szCs w:val="22"/>
              </w:rPr>
            </w:pPr>
            <w:r w:rsidRPr="00E34B27">
              <w:rPr>
                <w:rFonts w:ascii="Arial" w:hAnsi="Arial" w:cs="Arial"/>
                <w:sz w:val="22"/>
                <w:szCs w:val="22"/>
              </w:rPr>
              <w:t>Predator and prey lab report</w:t>
            </w:r>
          </w:p>
          <w:p w:rsidR="00E34B27" w:rsidRPr="00E34B27" w:rsidRDefault="00E34B27" w:rsidP="00E34B27">
            <w:pPr>
              <w:numPr>
                <w:ilvl w:val="0"/>
                <w:numId w:val="11"/>
              </w:numPr>
              <w:rPr>
                <w:rFonts w:ascii="Arial" w:hAnsi="Arial" w:cs="Arial"/>
                <w:sz w:val="22"/>
                <w:szCs w:val="22"/>
              </w:rPr>
            </w:pPr>
            <w:r w:rsidRPr="00E34B27">
              <w:rPr>
                <w:rFonts w:ascii="Arial" w:hAnsi="Arial" w:cs="Arial"/>
                <w:sz w:val="22"/>
                <w:szCs w:val="22"/>
              </w:rPr>
              <w:t>Natural resources letter of interest – renewable vs. nonrenewable energies</w:t>
            </w:r>
          </w:p>
          <w:p w:rsidR="00E34B27" w:rsidRPr="00E34B27" w:rsidRDefault="00E34B27" w:rsidP="00E34B27">
            <w:pPr>
              <w:numPr>
                <w:ilvl w:val="0"/>
                <w:numId w:val="11"/>
              </w:numPr>
              <w:rPr>
                <w:rFonts w:ascii="Arial" w:hAnsi="Arial" w:cs="Arial"/>
                <w:sz w:val="22"/>
                <w:szCs w:val="22"/>
              </w:rPr>
            </w:pPr>
            <w:r w:rsidRPr="00E34B27">
              <w:rPr>
                <w:rFonts w:ascii="Arial" w:hAnsi="Arial" w:cs="Arial"/>
                <w:sz w:val="22"/>
                <w:szCs w:val="22"/>
              </w:rPr>
              <w:t>Food web activity</w:t>
            </w:r>
          </w:p>
          <w:p w:rsidR="00E34B27" w:rsidRPr="00E34B27" w:rsidRDefault="00E34B27" w:rsidP="00E34B27">
            <w:pPr>
              <w:numPr>
                <w:ilvl w:val="0"/>
                <w:numId w:val="11"/>
              </w:numPr>
              <w:rPr>
                <w:rFonts w:ascii="Arial" w:hAnsi="Arial" w:cs="Arial"/>
                <w:sz w:val="22"/>
                <w:szCs w:val="22"/>
              </w:rPr>
            </w:pPr>
            <w:r w:rsidRPr="00E34B27">
              <w:rPr>
                <w:rFonts w:ascii="Arial" w:hAnsi="Arial" w:cs="Arial"/>
                <w:sz w:val="22"/>
                <w:szCs w:val="22"/>
              </w:rPr>
              <w:t>Quiz on levels of biological organization</w:t>
            </w:r>
          </w:p>
          <w:p w:rsidR="00E34B27" w:rsidRPr="00E34B27" w:rsidRDefault="00E34B27" w:rsidP="00E34B27">
            <w:pPr>
              <w:numPr>
                <w:ilvl w:val="0"/>
                <w:numId w:val="11"/>
              </w:numPr>
              <w:rPr>
                <w:rFonts w:ascii="Arial" w:hAnsi="Arial" w:cs="Arial"/>
                <w:sz w:val="22"/>
                <w:szCs w:val="22"/>
              </w:rPr>
            </w:pPr>
            <w:r>
              <w:rPr>
                <w:rFonts w:ascii="Arial" w:hAnsi="Arial" w:cs="Arial"/>
                <w:sz w:val="22"/>
                <w:szCs w:val="22"/>
              </w:rPr>
              <w:t>F</w:t>
            </w:r>
            <w:r w:rsidRPr="00E34B27">
              <w:rPr>
                <w:rFonts w:ascii="Arial" w:hAnsi="Arial" w:cs="Arial"/>
                <w:sz w:val="22"/>
                <w:szCs w:val="22"/>
              </w:rPr>
              <w:t>ood chains/webs</w:t>
            </w:r>
            <w:r>
              <w:rPr>
                <w:rFonts w:ascii="Arial" w:hAnsi="Arial" w:cs="Arial"/>
                <w:sz w:val="22"/>
                <w:szCs w:val="22"/>
              </w:rPr>
              <w:t xml:space="preserve"> yarn activity</w:t>
            </w:r>
          </w:p>
          <w:p w:rsidR="00E34B27" w:rsidRPr="00E34B27" w:rsidRDefault="00E34B27" w:rsidP="00E34B27">
            <w:pPr>
              <w:numPr>
                <w:ilvl w:val="0"/>
                <w:numId w:val="11"/>
              </w:numPr>
              <w:rPr>
                <w:rFonts w:ascii="Arial" w:hAnsi="Arial" w:cs="Arial"/>
                <w:b/>
              </w:rPr>
            </w:pPr>
            <w:r w:rsidRPr="00E34B27">
              <w:rPr>
                <w:rFonts w:ascii="Arial" w:hAnsi="Arial" w:cs="Arial"/>
                <w:sz w:val="22"/>
                <w:szCs w:val="22"/>
              </w:rPr>
              <w:t>Ecology and Ecosystems Test</w:t>
            </w:r>
            <w:r w:rsidRPr="004308FA">
              <w:rPr>
                <w:rFonts w:ascii="Arial" w:hAnsi="Arial" w:cs="Arial"/>
              </w:rPr>
              <w:t xml:space="preserve"> </w:t>
            </w:r>
          </w:p>
          <w:p w:rsidR="00E34B27" w:rsidRDefault="00E34B27" w:rsidP="00E34B27">
            <w:pPr>
              <w:numPr>
                <w:ilvl w:val="0"/>
                <w:numId w:val="11"/>
              </w:numPr>
              <w:rPr>
                <w:rFonts w:ascii="Arial" w:hAnsi="Arial" w:cs="Arial"/>
              </w:rPr>
            </w:pPr>
            <w:r>
              <w:rPr>
                <w:rFonts w:ascii="Arial" w:hAnsi="Arial" w:cs="Arial"/>
              </w:rPr>
              <w:t>Endangered animal presentation (bonus)</w:t>
            </w:r>
          </w:p>
          <w:p w:rsidR="00E34B27" w:rsidRDefault="00E34B27" w:rsidP="00E34B27">
            <w:pPr>
              <w:numPr>
                <w:ilvl w:val="0"/>
                <w:numId w:val="11"/>
              </w:numPr>
              <w:rPr>
                <w:rFonts w:ascii="Arial" w:hAnsi="Arial" w:cs="Arial"/>
              </w:rPr>
            </w:pPr>
            <w:r w:rsidRPr="00E34B27">
              <w:rPr>
                <w:rFonts w:ascii="Arial" w:hAnsi="Arial" w:cs="Arial"/>
                <w:sz w:val="22"/>
                <w:szCs w:val="22"/>
              </w:rPr>
              <w:t xml:space="preserve">Quiz on Earthquakes </w:t>
            </w:r>
          </w:p>
          <w:p w:rsidR="00E34B27" w:rsidRDefault="00E34B27" w:rsidP="00E34B27">
            <w:pPr>
              <w:numPr>
                <w:ilvl w:val="0"/>
                <w:numId w:val="11"/>
              </w:numPr>
              <w:rPr>
                <w:rFonts w:ascii="Arial" w:hAnsi="Arial" w:cs="Arial"/>
              </w:rPr>
            </w:pPr>
            <w:r w:rsidRPr="00E34B27">
              <w:rPr>
                <w:rFonts w:ascii="Arial" w:hAnsi="Arial" w:cs="Arial"/>
                <w:sz w:val="22"/>
                <w:szCs w:val="22"/>
              </w:rPr>
              <w:t>Layers of the Earth diagram</w:t>
            </w:r>
          </w:p>
          <w:p w:rsidR="00E34B27" w:rsidRPr="00E34B27" w:rsidRDefault="00E34B27" w:rsidP="00E34B27">
            <w:pPr>
              <w:numPr>
                <w:ilvl w:val="0"/>
                <w:numId w:val="11"/>
              </w:numPr>
              <w:rPr>
                <w:rFonts w:ascii="Arial" w:hAnsi="Arial" w:cs="Arial"/>
              </w:rPr>
            </w:pPr>
            <w:r w:rsidRPr="00E34B27">
              <w:rPr>
                <w:rFonts w:ascii="Arial" w:hAnsi="Arial" w:cs="Arial"/>
                <w:sz w:val="22"/>
                <w:szCs w:val="22"/>
              </w:rPr>
              <w:t>Earth Processes Test (Earthquakes and Volcanoes)</w:t>
            </w:r>
          </w:p>
          <w:p w:rsidR="00E34B27" w:rsidRPr="00E34B27" w:rsidRDefault="00E34B27" w:rsidP="00E34B27">
            <w:pPr>
              <w:numPr>
                <w:ilvl w:val="0"/>
                <w:numId w:val="11"/>
              </w:numPr>
              <w:rPr>
                <w:rFonts w:ascii="Arial" w:hAnsi="Arial" w:cs="Arial"/>
                <w:sz w:val="22"/>
              </w:rPr>
            </w:pPr>
            <w:r w:rsidRPr="00E34B27">
              <w:rPr>
                <w:rFonts w:ascii="Arial" w:hAnsi="Arial" w:cs="Arial"/>
                <w:sz w:val="22"/>
              </w:rPr>
              <w:t>Science Fair process work</w:t>
            </w:r>
          </w:p>
          <w:p w:rsidR="00E34B27" w:rsidRPr="00E34B27" w:rsidRDefault="00E34B27" w:rsidP="00E34B27">
            <w:pPr>
              <w:numPr>
                <w:ilvl w:val="0"/>
                <w:numId w:val="11"/>
              </w:numPr>
              <w:rPr>
                <w:rFonts w:ascii="Arial" w:hAnsi="Arial" w:cs="Arial"/>
                <w:sz w:val="22"/>
              </w:rPr>
            </w:pPr>
            <w:r w:rsidRPr="00E34B27">
              <w:rPr>
                <w:rFonts w:ascii="Arial" w:hAnsi="Arial" w:cs="Arial"/>
                <w:sz w:val="22"/>
              </w:rPr>
              <w:t>Science Fair report</w:t>
            </w:r>
          </w:p>
          <w:p w:rsidR="00C12B78" w:rsidRPr="00D83F69" w:rsidRDefault="00E34B27" w:rsidP="00E34B27">
            <w:pPr>
              <w:numPr>
                <w:ilvl w:val="0"/>
                <w:numId w:val="11"/>
              </w:numPr>
              <w:rPr>
                <w:rFonts w:ascii="Arial" w:hAnsi="Arial" w:cs="Arial"/>
                <w:b/>
              </w:rPr>
            </w:pPr>
            <w:r w:rsidRPr="00E34B27">
              <w:rPr>
                <w:rFonts w:ascii="Arial" w:hAnsi="Arial" w:cs="Arial"/>
                <w:sz w:val="22"/>
              </w:rPr>
              <w:t xml:space="preserve">Science Fair presentation – facilitated by </w:t>
            </w:r>
            <w:proofErr w:type="spellStart"/>
            <w:r w:rsidRPr="00E34B27">
              <w:rPr>
                <w:rFonts w:ascii="Arial" w:hAnsi="Arial" w:cs="Arial"/>
                <w:sz w:val="22"/>
              </w:rPr>
              <w:t>Prezi</w:t>
            </w:r>
            <w:proofErr w:type="spellEnd"/>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E34B27" w:rsidRPr="00E34B27" w:rsidRDefault="00E34B27" w:rsidP="00E34B27">
            <w:pPr>
              <w:numPr>
                <w:ilvl w:val="0"/>
                <w:numId w:val="12"/>
              </w:numPr>
              <w:rPr>
                <w:rFonts w:ascii="Arial" w:hAnsi="Arial" w:cs="Arial"/>
                <w:sz w:val="22"/>
                <w:szCs w:val="22"/>
              </w:rPr>
            </w:pPr>
            <w:r w:rsidRPr="00E34B27">
              <w:rPr>
                <w:rFonts w:ascii="Arial" w:hAnsi="Arial" w:cs="Arial"/>
                <w:sz w:val="22"/>
                <w:szCs w:val="22"/>
              </w:rPr>
              <w:t xml:space="preserve">Procedural: Scientific </w:t>
            </w:r>
            <w:proofErr w:type="gramStart"/>
            <w:r w:rsidRPr="00E34B27">
              <w:rPr>
                <w:rFonts w:ascii="Arial" w:hAnsi="Arial" w:cs="Arial"/>
                <w:sz w:val="22"/>
                <w:szCs w:val="22"/>
              </w:rPr>
              <w:t>Writing  and</w:t>
            </w:r>
            <w:proofErr w:type="gramEnd"/>
            <w:r w:rsidRPr="00E34B27">
              <w:rPr>
                <w:rFonts w:ascii="Arial" w:hAnsi="Arial" w:cs="Arial"/>
                <w:sz w:val="22"/>
                <w:szCs w:val="22"/>
              </w:rPr>
              <w:t xml:space="preserve"> Critical Thinking Skills – Science Journal Entries. Students answer Science Journal questions to develop their understanding of key concepts for the unit, use appropriate scientific vocabulary and must organize their thoughts, and communicate ideas and through writing.</w:t>
            </w:r>
          </w:p>
          <w:p w:rsidR="00E34B27" w:rsidRPr="00E34B27" w:rsidRDefault="00E34B27" w:rsidP="00E34B27">
            <w:pPr>
              <w:numPr>
                <w:ilvl w:val="0"/>
                <w:numId w:val="12"/>
              </w:numPr>
              <w:rPr>
                <w:rFonts w:ascii="Arial" w:hAnsi="Arial" w:cs="Arial"/>
                <w:sz w:val="22"/>
                <w:szCs w:val="22"/>
              </w:rPr>
            </w:pPr>
            <w:r w:rsidRPr="00E34B27">
              <w:rPr>
                <w:rFonts w:ascii="Arial" w:hAnsi="Arial" w:cs="Arial"/>
                <w:sz w:val="22"/>
                <w:szCs w:val="22"/>
              </w:rPr>
              <w:t>Procedural: Scientific Writing and Critical Thinking Skills – Lab reports. Students are expected to carefully follow instructions, display safe and appropriate handling of lab materials, and demonstrate appropriate group work skills and responsibility when carrying out lab work.</w:t>
            </w:r>
          </w:p>
          <w:p w:rsidR="00E34B27" w:rsidRPr="00E34B27" w:rsidRDefault="00E34B27" w:rsidP="00E34B27">
            <w:pPr>
              <w:numPr>
                <w:ilvl w:val="0"/>
                <w:numId w:val="12"/>
              </w:numPr>
              <w:rPr>
                <w:rFonts w:ascii="Arial" w:hAnsi="Arial" w:cs="Arial"/>
                <w:sz w:val="22"/>
                <w:szCs w:val="22"/>
              </w:rPr>
            </w:pPr>
            <w:r w:rsidRPr="00E34B27">
              <w:rPr>
                <w:rFonts w:ascii="Arial" w:hAnsi="Arial" w:cs="Arial"/>
                <w:sz w:val="22"/>
                <w:szCs w:val="22"/>
              </w:rPr>
              <w:t>Declarative: Answering questions about ecology, the environment and earth processes on quizzes and tests.</w:t>
            </w:r>
          </w:p>
          <w:p w:rsidR="00E34B27" w:rsidRPr="00E34B27" w:rsidRDefault="00E34B27" w:rsidP="00E34B27">
            <w:pPr>
              <w:numPr>
                <w:ilvl w:val="0"/>
                <w:numId w:val="12"/>
              </w:numPr>
              <w:rPr>
                <w:rFonts w:ascii="Arial" w:hAnsi="Arial" w:cs="Arial"/>
                <w:sz w:val="22"/>
                <w:szCs w:val="22"/>
              </w:rPr>
            </w:pPr>
            <w:r w:rsidRPr="00E34B27">
              <w:rPr>
                <w:rFonts w:ascii="Arial" w:hAnsi="Arial" w:cs="Arial"/>
                <w:sz w:val="22"/>
                <w:szCs w:val="22"/>
              </w:rPr>
              <w:t>Procedural/Declarative: Comprehension Skills – Read sections of the textbook and answer questions, and being able to utilize the appropriate scientific language, both in homework and discussion in class.</w:t>
            </w:r>
          </w:p>
          <w:p w:rsidR="00E34B27" w:rsidRPr="00E34B27" w:rsidRDefault="00E34B27" w:rsidP="00E34B27">
            <w:pPr>
              <w:numPr>
                <w:ilvl w:val="0"/>
                <w:numId w:val="12"/>
              </w:numPr>
              <w:rPr>
                <w:rFonts w:ascii="Arial" w:hAnsi="Arial" w:cs="Arial"/>
                <w:sz w:val="22"/>
                <w:szCs w:val="22"/>
              </w:rPr>
            </w:pPr>
            <w:r w:rsidRPr="00E34B27">
              <w:rPr>
                <w:rFonts w:ascii="Arial" w:hAnsi="Arial" w:cs="Arial"/>
                <w:sz w:val="22"/>
                <w:szCs w:val="22"/>
              </w:rPr>
              <w:t>Procedural: Labs-  Limiting factor, predator-prey, layers of the earth activity</w:t>
            </w:r>
          </w:p>
          <w:p w:rsidR="00E34B27" w:rsidRPr="00E34B27" w:rsidRDefault="00E34B27" w:rsidP="00E34B27">
            <w:pPr>
              <w:numPr>
                <w:ilvl w:val="0"/>
                <w:numId w:val="12"/>
              </w:numPr>
              <w:rPr>
                <w:rFonts w:ascii="Arial" w:hAnsi="Arial" w:cs="Arial"/>
                <w:sz w:val="22"/>
                <w:szCs w:val="22"/>
              </w:rPr>
            </w:pPr>
            <w:r w:rsidRPr="00E34B27">
              <w:rPr>
                <w:rFonts w:ascii="Arial" w:hAnsi="Arial" w:cs="Arial"/>
                <w:sz w:val="22"/>
                <w:szCs w:val="22"/>
              </w:rPr>
              <w:t xml:space="preserve">Procedural/declarative: Creative Thinking Skills, Scientific Writing and Critical Thinking Skills for renewable/nonrenewable energy letter </w:t>
            </w:r>
          </w:p>
          <w:p w:rsidR="00E34B27" w:rsidRPr="00E34B27" w:rsidRDefault="00E34B27" w:rsidP="00E34B27">
            <w:pPr>
              <w:numPr>
                <w:ilvl w:val="0"/>
                <w:numId w:val="12"/>
              </w:numPr>
              <w:rPr>
                <w:rFonts w:ascii="Arial" w:hAnsi="Arial" w:cs="Arial"/>
                <w:sz w:val="22"/>
                <w:szCs w:val="22"/>
              </w:rPr>
            </w:pPr>
            <w:r w:rsidRPr="00E34B27">
              <w:rPr>
                <w:rFonts w:ascii="Arial" w:hAnsi="Arial" w:cs="Arial"/>
                <w:sz w:val="22"/>
                <w:szCs w:val="22"/>
              </w:rPr>
              <w:t>Procedural/Declarative: Comprehension and Analytical Skills – Science in the News. Students will find and select one Science-related article each term and write a summary using 5WH’s (Who, what, where, when, why and how). They will communicate the ideas of the article through writing on the wiki, where students will be expected to write a response to at least one other student’s summary.</w:t>
            </w:r>
          </w:p>
          <w:p w:rsidR="00E34B27" w:rsidRPr="00E34B27" w:rsidRDefault="00E34B27" w:rsidP="00E34B27">
            <w:pPr>
              <w:numPr>
                <w:ilvl w:val="0"/>
                <w:numId w:val="12"/>
              </w:numPr>
              <w:rPr>
                <w:rFonts w:ascii="Arial" w:hAnsi="Arial" w:cs="Arial"/>
                <w:sz w:val="22"/>
                <w:szCs w:val="22"/>
              </w:rPr>
            </w:pPr>
            <w:r w:rsidRPr="00E34B27">
              <w:rPr>
                <w:rFonts w:ascii="Arial" w:hAnsi="Arial" w:cs="Arial"/>
                <w:sz w:val="22"/>
                <w:szCs w:val="22"/>
              </w:rPr>
              <w:t>Procedural/declarative: Creative Thinking Skills, Scientific Writing and Critical Thinking Skills for Science Fair projects</w:t>
            </w:r>
          </w:p>
          <w:p w:rsidR="00C12B78" w:rsidRPr="00E34B27" w:rsidRDefault="00E34B27" w:rsidP="00E34B27">
            <w:pPr>
              <w:numPr>
                <w:ilvl w:val="0"/>
                <w:numId w:val="12"/>
              </w:numPr>
              <w:rPr>
                <w:rFonts w:ascii="Arial" w:hAnsi="Arial" w:cs="Arial"/>
                <w:sz w:val="22"/>
                <w:szCs w:val="22"/>
              </w:rPr>
            </w:pPr>
            <w:r w:rsidRPr="00E34B27">
              <w:rPr>
                <w:rFonts w:ascii="Arial" w:hAnsi="Arial" w:cs="Arial"/>
                <w:sz w:val="22"/>
                <w:szCs w:val="22"/>
              </w:rPr>
              <w:t xml:space="preserve">Procedural: Communicating information about Science Fair project in an oral  presentation and demonstrating knowledge of </w:t>
            </w:r>
            <w:proofErr w:type="spellStart"/>
            <w:r w:rsidRPr="00E34B27">
              <w:rPr>
                <w:rFonts w:ascii="Arial" w:hAnsi="Arial" w:cs="Arial"/>
                <w:sz w:val="22"/>
                <w:szCs w:val="22"/>
              </w:rPr>
              <w:t>Prezi</w:t>
            </w:r>
            <w:proofErr w:type="spellEnd"/>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EC57E3">
        <w:trPr>
          <w:trHeight w:val="490"/>
        </w:trPr>
        <w:tc>
          <w:tcPr>
            <w:tcW w:w="9606" w:type="dxa"/>
            <w:gridSpan w:val="2"/>
            <w:shd w:val="clear" w:color="auto" w:fill="auto"/>
            <w:vAlign w:val="center"/>
          </w:tcPr>
          <w:p w:rsidR="00E34B27" w:rsidRPr="00255F4C" w:rsidRDefault="00E34B27" w:rsidP="00E34B27">
            <w:pPr>
              <w:numPr>
                <w:ilvl w:val="0"/>
                <w:numId w:val="12"/>
              </w:numPr>
              <w:rPr>
                <w:rFonts w:ascii="Arial" w:hAnsi="Arial" w:cs="Arial"/>
                <w:sz w:val="22"/>
                <w:szCs w:val="22"/>
              </w:rPr>
            </w:pPr>
            <w:r w:rsidRPr="00255F4C">
              <w:rPr>
                <w:rFonts w:ascii="Arial" w:hAnsi="Arial" w:cs="Arial"/>
                <w:sz w:val="22"/>
                <w:szCs w:val="22"/>
              </w:rPr>
              <w:t xml:space="preserve">Science Voyages BLUE: CH </w:t>
            </w:r>
            <w:r>
              <w:rPr>
                <w:rFonts w:ascii="Arial" w:hAnsi="Arial" w:cs="Arial"/>
                <w:sz w:val="22"/>
                <w:szCs w:val="22"/>
              </w:rPr>
              <w:t xml:space="preserve">8, 9 (Earth Processes) and CH </w:t>
            </w:r>
            <w:r w:rsidRPr="00255F4C">
              <w:rPr>
                <w:rFonts w:ascii="Arial" w:hAnsi="Arial" w:cs="Arial"/>
                <w:sz w:val="22"/>
                <w:szCs w:val="22"/>
              </w:rPr>
              <w:t>17, 18, 19</w:t>
            </w:r>
            <w:r>
              <w:rPr>
                <w:rFonts w:ascii="Arial" w:hAnsi="Arial" w:cs="Arial"/>
                <w:sz w:val="22"/>
                <w:szCs w:val="22"/>
              </w:rPr>
              <w:t xml:space="preserve"> (Ecology)</w:t>
            </w:r>
          </w:p>
          <w:p w:rsidR="00E34B27" w:rsidRPr="00255F4C" w:rsidRDefault="00E34B27" w:rsidP="00E34B27">
            <w:pPr>
              <w:numPr>
                <w:ilvl w:val="0"/>
                <w:numId w:val="12"/>
              </w:numPr>
              <w:rPr>
                <w:rFonts w:ascii="Arial" w:hAnsi="Arial" w:cs="Arial"/>
                <w:sz w:val="22"/>
                <w:szCs w:val="22"/>
              </w:rPr>
            </w:pPr>
            <w:r w:rsidRPr="00255F4C">
              <w:rPr>
                <w:rFonts w:ascii="Arial" w:hAnsi="Arial" w:cs="Arial"/>
                <w:sz w:val="22"/>
                <w:szCs w:val="22"/>
              </w:rPr>
              <w:t>Science Voyages BLUE Lab Manual</w:t>
            </w:r>
          </w:p>
          <w:p w:rsidR="00E34B27" w:rsidRPr="00255F4C" w:rsidRDefault="00E34B27" w:rsidP="00E34B27">
            <w:pPr>
              <w:numPr>
                <w:ilvl w:val="0"/>
                <w:numId w:val="12"/>
              </w:numPr>
              <w:rPr>
                <w:rFonts w:ascii="Arial" w:hAnsi="Arial" w:cs="Arial"/>
                <w:sz w:val="22"/>
                <w:szCs w:val="22"/>
              </w:rPr>
            </w:pPr>
            <w:r w:rsidRPr="00255F4C">
              <w:rPr>
                <w:rFonts w:ascii="Arial" w:hAnsi="Arial" w:cs="Arial"/>
                <w:sz w:val="22"/>
                <w:szCs w:val="22"/>
              </w:rPr>
              <w:t>Project WILD manual/activity guide</w:t>
            </w:r>
          </w:p>
          <w:p w:rsidR="00E34B27" w:rsidRPr="00255F4C" w:rsidRDefault="00E34B27" w:rsidP="00E34B27">
            <w:pPr>
              <w:numPr>
                <w:ilvl w:val="0"/>
                <w:numId w:val="12"/>
              </w:numPr>
              <w:rPr>
                <w:rFonts w:ascii="Arial" w:hAnsi="Arial" w:cs="Arial"/>
                <w:sz w:val="22"/>
                <w:szCs w:val="22"/>
              </w:rPr>
            </w:pPr>
            <w:r w:rsidRPr="00255F4C">
              <w:rPr>
                <w:rFonts w:ascii="Arial" w:hAnsi="Arial" w:cs="Arial"/>
                <w:sz w:val="22"/>
                <w:szCs w:val="22"/>
              </w:rPr>
              <w:t>Science Journal entry guide and criteria for marking (attached previously)</w:t>
            </w:r>
          </w:p>
          <w:p w:rsidR="00E34B27" w:rsidRPr="00255F4C" w:rsidRDefault="00E34B27" w:rsidP="00E34B27">
            <w:pPr>
              <w:numPr>
                <w:ilvl w:val="0"/>
                <w:numId w:val="12"/>
              </w:numPr>
              <w:rPr>
                <w:rFonts w:ascii="Arial" w:hAnsi="Arial" w:cs="Arial"/>
                <w:sz w:val="22"/>
                <w:szCs w:val="22"/>
              </w:rPr>
            </w:pPr>
            <w:r w:rsidRPr="00255F4C">
              <w:rPr>
                <w:rFonts w:ascii="Arial" w:hAnsi="Arial" w:cs="Arial"/>
                <w:sz w:val="22"/>
                <w:szCs w:val="22"/>
              </w:rPr>
              <w:t>Lab Report guideline and rubric (attached previously)</w:t>
            </w:r>
          </w:p>
          <w:p w:rsidR="00E34B27" w:rsidRPr="00255F4C" w:rsidRDefault="00E34B27" w:rsidP="00E34B27">
            <w:pPr>
              <w:numPr>
                <w:ilvl w:val="0"/>
                <w:numId w:val="12"/>
              </w:numPr>
              <w:rPr>
                <w:rFonts w:ascii="Arial" w:hAnsi="Arial" w:cs="Arial"/>
                <w:sz w:val="22"/>
                <w:szCs w:val="22"/>
              </w:rPr>
            </w:pPr>
            <w:r w:rsidRPr="00255F4C">
              <w:rPr>
                <w:rFonts w:ascii="Arial" w:hAnsi="Arial" w:cs="Arial"/>
                <w:sz w:val="22"/>
                <w:szCs w:val="22"/>
              </w:rPr>
              <w:t>Science in the news guidelines/rubric (attached previously)</w:t>
            </w:r>
          </w:p>
          <w:p w:rsidR="00E34B27" w:rsidRPr="00255F4C" w:rsidRDefault="00E34B27" w:rsidP="00E34B27">
            <w:pPr>
              <w:numPr>
                <w:ilvl w:val="0"/>
                <w:numId w:val="12"/>
              </w:numPr>
              <w:rPr>
                <w:rFonts w:ascii="Arial" w:hAnsi="Arial" w:cs="Arial"/>
                <w:sz w:val="22"/>
                <w:szCs w:val="22"/>
              </w:rPr>
            </w:pPr>
            <w:r w:rsidRPr="00255F4C">
              <w:rPr>
                <w:rFonts w:ascii="Arial" w:hAnsi="Arial" w:cs="Arial"/>
                <w:sz w:val="22"/>
                <w:szCs w:val="22"/>
              </w:rPr>
              <w:t>Study guide for test</w:t>
            </w:r>
            <w:r>
              <w:rPr>
                <w:rFonts w:ascii="Arial" w:hAnsi="Arial" w:cs="Arial"/>
                <w:sz w:val="22"/>
                <w:szCs w:val="22"/>
              </w:rPr>
              <w:t>s</w:t>
            </w:r>
          </w:p>
          <w:p w:rsidR="00E34B27" w:rsidRDefault="00E34B27" w:rsidP="00E34B27">
            <w:pPr>
              <w:numPr>
                <w:ilvl w:val="0"/>
                <w:numId w:val="12"/>
              </w:numPr>
              <w:rPr>
                <w:rFonts w:ascii="Arial" w:hAnsi="Arial" w:cs="Arial"/>
                <w:sz w:val="22"/>
                <w:szCs w:val="22"/>
              </w:rPr>
            </w:pPr>
            <w:r w:rsidRPr="004961D1">
              <w:rPr>
                <w:rFonts w:ascii="Arial" w:hAnsi="Arial" w:cs="Arial"/>
                <w:sz w:val="22"/>
                <w:szCs w:val="22"/>
              </w:rPr>
              <w:t>Rubric for renewable/non</w:t>
            </w:r>
            <w:r>
              <w:rPr>
                <w:rFonts w:ascii="Arial" w:hAnsi="Arial" w:cs="Arial"/>
                <w:sz w:val="22"/>
                <w:szCs w:val="22"/>
              </w:rPr>
              <w:t>renewable resources/energy letter</w:t>
            </w:r>
          </w:p>
          <w:p w:rsidR="00E34B27" w:rsidRPr="004961D1" w:rsidRDefault="00E34B27" w:rsidP="00E34B27">
            <w:pPr>
              <w:numPr>
                <w:ilvl w:val="0"/>
                <w:numId w:val="12"/>
              </w:numPr>
              <w:rPr>
                <w:rFonts w:ascii="Arial" w:hAnsi="Arial" w:cs="Arial"/>
                <w:sz w:val="22"/>
                <w:szCs w:val="22"/>
              </w:rPr>
            </w:pPr>
            <w:r>
              <w:rPr>
                <w:rFonts w:ascii="Arial" w:hAnsi="Arial" w:cs="Arial"/>
                <w:sz w:val="22"/>
                <w:szCs w:val="22"/>
              </w:rPr>
              <w:t xml:space="preserve">Science Fair process work and marking rubrics provided to students in advance of </w:t>
            </w:r>
            <w:r>
              <w:rPr>
                <w:rFonts w:ascii="Arial" w:hAnsi="Arial" w:cs="Arial"/>
                <w:sz w:val="22"/>
                <w:szCs w:val="22"/>
              </w:rPr>
              <w:lastRenderedPageBreak/>
              <w:t>evaluation</w:t>
            </w:r>
          </w:p>
          <w:p w:rsidR="00EC57E3" w:rsidRPr="00D83F69" w:rsidRDefault="00EC57E3" w:rsidP="00D83F69">
            <w:pPr>
              <w:jc w:val="center"/>
              <w:rPr>
                <w:rFonts w:ascii="Arial" w:hAnsi="Arial" w:cs="Arial"/>
                <w:b/>
              </w:rPr>
            </w:pPr>
          </w:p>
        </w:tc>
      </w:tr>
    </w:tbl>
    <w:p w:rsidR="00C12B78" w:rsidRDefault="00C12B78" w:rsidP="00C12B78">
      <w:pPr>
        <w:rPr>
          <w:rFonts w:ascii="Arial" w:hAnsi="Arial" w:cs="Arial"/>
        </w:rPr>
      </w:pPr>
    </w:p>
    <w:p w:rsidR="00C12B78" w:rsidRDefault="00D543D6" w:rsidP="00C12B78">
      <w:pPr>
        <w:rPr>
          <w:rFonts w:ascii="Arial" w:hAnsi="Arial" w:cs="Arial"/>
        </w:rPr>
      </w:pPr>
      <w:r>
        <w:rPr>
          <w:rFonts w:ascii="Arial" w:hAnsi="Arial" w:cs="Arial"/>
        </w:rPr>
        <w:t xml:space="preserve">At the end of </w:t>
      </w:r>
      <w:r w:rsidR="00C12B78">
        <w:rPr>
          <w:rFonts w:ascii="Arial" w:hAnsi="Arial" w:cs="Arial"/>
        </w:rPr>
        <w:t>unit:</w:t>
      </w:r>
    </w:p>
    <w:p w:rsidR="00C12B78" w:rsidRPr="004E1915" w:rsidRDefault="00C12B78" w:rsidP="00C12B78">
      <w:pPr>
        <w:rPr>
          <w:rFonts w:ascii="Arial" w:hAnsi="Arial" w:cs="Arial"/>
        </w:rPr>
      </w:pPr>
    </w:p>
    <w:p w:rsidR="00E500C8" w:rsidRDefault="00E500C8" w:rsidP="00E500C8">
      <w:pPr>
        <w:pStyle w:val="BodyText3"/>
        <w:pBdr>
          <w:right w:val="single" w:sz="4" w:space="0" w:color="auto"/>
        </w:pBdr>
        <w:rPr>
          <w:sz w:val="22"/>
          <w:szCs w:val="22"/>
        </w:rPr>
      </w:pPr>
      <w:r>
        <w:rPr>
          <w:sz w:val="22"/>
          <w:szCs w:val="22"/>
        </w:rPr>
        <w:t>CURRICULUM COVERAGE: Percentage of planned curriculum that was taught and assessed ___95%_____</w:t>
      </w:r>
    </w:p>
    <w:p w:rsidR="00E500C8" w:rsidRDefault="00E500C8" w:rsidP="00E500C8">
      <w:pPr>
        <w:pStyle w:val="BodyText3"/>
        <w:pBdr>
          <w:right w:val="single" w:sz="4" w:space="0" w:color="auto"/>
        </w:pBdr>
        <w:rPr>
          <w:sz w:val="22"/>
          <w:szCs w:val="22"/>
        </w:rPr>
      </w:pPr>
    </w:p>
    <w:p w:rsidR="00E500C8" w:rsidRDefault="00E500C8" w:rsidP="00E500C8">
      <w:pPr>
        <w:pStyle w:val="BodyText3"/>
        <w:pBdr>
          <w:right w:val="single" w:sz="4" w:space="0" w:color="auto"/>
        </w:pBdr>
        <w:rPr>
          <w:sz w:val="22"/>
          <w:szCs w:val="22"/>
        </w:rPr>
      </w:pPr>
      <w:r>
        <w:rPr>
          <w:sz w:val="22"/>
          <w:szCs w:val="22"/>
        </w:rPr>
        <w:t>REFLECTIONS: Teachers reflections on ways in which the unit might be improved, polished or enhanced. Student perspectives might be included.</w:t>
      </w:r>
    </w:p>
    <w:p w:rsidR="00E500C8" w:rsidRDefault="00E500C8" w:rsidP="00E500C8">
      <w:pPr>
        <w:pStyle w:val="BodyText3"/>
        <w:pBdr>
          <w:right w:val="single" w:sz="4" w:space="0" w:color="auto"/>
        </w:pBdr>
        <w:rPr>
          <w:sz w:val="22"/>
          <w:szCs w:val="22"/>
        </w:rPr>
      </w:pPr>
    </w:p>
    <w:p w:rsidR="00E500C8" w:rsidRDefault="00E500C8" w:rsidP="00E500C8">
      <w:pPr>
        <w:pStyle w:val="BodyText3"/>
        <w:pBdr>
          <w:right w:val="single" w:sz="4" w:space="0" w:color="auto"/>
        </w:pBdr>
        <w:rPr>
          <w:sz w:val="22"/>
          <w:szCs w:val="22"/>
        </w:rPr>
      </w:pPr>
      <w:r>
        <w:rPr>
          <w:sz w:val="22"/>
          <w:szCs w:val="22"/>
        </w:rPr>
        <w:t>Ecology and Earth Processes:</w:t>
      </w:r>
    </w:p>
    <w:p w:rsidR="00E500C8" w:rsidRDefault="00E500C8" w:rsidP="00E500C8">
      <w:pPr>
        <w:pStyle w:val="BodyText3"/>
        <w:pBdr>
          <w:right w:val="single" w:sz="4" w:space="0" w:color="auto"/>
        </w:pBdr>
        <w:rPr>
          <w:sz w:val="22"/>
          <w:szCs w:val="22"/>
        </w:rPr>
      </w:pPr>
      <w:r>
        <w:rPr>
          <w:sz w:val="22"/>
          <w:szCs w:val="22"/>
        </w:rPr>
        <w:t xml:space="preserve">Students enjoyed learning about the principles of ecology, as well as earth processes. Earth processes are always favored by the students because of the focus on earthquakes and volcanoes. It would have been nice to do some independent study on earthquakes and volcanoes as I did last year, however when paired with the Ecology unit AND the Science Fair unit there was just no time. We were able to watch an interesting documentary on the earthquake and tsunami in Sumatra, Indonesia that occurred in 2004, which was very well informed and language was at a level that could be understood easily by students. Ecology could have been enhanced through a field trip, perhaps the </w:t>
      </w:r>
      <w:proofErr w:type="spellStart"/>
      <w:r>
        <w:rPr>
          <w:sz w:val="22"/>
          <w:szCs w:val="22"/>
        </w:rPr>
        <w:t>Jardin</w:t>
      </w:r>
      <w:proofErr w:type="spellEnd"/>
      <w:r>
        <w:rPr>
          <w:sz w:val="22"/>
          <w:szCs w:val="22"/>
        </w:rPr>
        <w:t xml:space="preserve"> </w:t>
      </w:r>
      <w:proofErr w:type="spellStart"/>
      <w:r>
        <w:rPr>
          <w:sz w:val="22"/>
          <w:szCs w:val="22"/>
        </w:rPr>
        <w:t>Botanico</w:t>
      </w:r>
      <w:proofErr w:type="spellEnd"/>
      <w:r>
        <w:rPr>
          <w:sz w:val="22"/>
          <w:szCs w:val="22"/>
        </w:rPr>
        <w:t xml:space="preserve"> </w:t>
      </w:r>
      <w:proofErr w:type="gramStart"/>
      <w:r>
        <w:rPr>
          <w:sz w:val="22"/>
          <w:szCs w:val="22"/>
        </w:rPr>
        <w:t>del</w:t>
      </w:r>
      <w:proofErr w:type="gramEnd"/>
      <w:r>
        <w:rPr>
          <w:sz w:val="22"/>
          <w:szCs w:val="22"/>
        </w:rPr>
        <w:t xml:space="preserve"> </w:t>
      </w:r>
      <w:proofErr w:type="spellStart"/>
      <w:r>
        <w:rPr>
          <w:sz w:val="22"/>
          <w:szCs w:val="22"/>
        </w:rPr>
        <w:t>Quindio</w:t>
      </w:r>
      <w:proofErr w:type="spellEnd"/>
      <w:r>
        <w:rPr>
          <w:sz w:val="22"/>
          <w:szCs w:val="22"/>
        </w:rPr>
        <w:t>. Last year we participated on a plant conservation trip at the end of the Plant Reproduction and Plant Processes unit (Term 2) and students enjoyed that experience. There are plans currently to take them on a trip to a farm (</w:t>
      </w:r>
      <w:proofErr w:type="spellStart"/>
      <w:r>
        <w:rPr>
          <w:sz w:val="22"/>
          <w:szCs w:val="22"/>
        </w:rPr>
        <w:t>finca</w:t>
      </w:r>
      <w:proofErr w:type="spellEnd"/>
      <w:r>
        <w:rPr>
          <w:sz w:val="22"/>
          <w:szCs w:val="22"/>
        </w:rPr>
        <w:t>) for a bird conservation trip.</w:t>
      </w:r>
    </w:p>
    <w:p w:rsidR="00E500C8" w:rsidRDefault="00E500C8" w:rsidP="00E500C8">
      <w:pPr>
        <w:pStyle w:val="BodyText3"/>
        <w:pBdr>
          <w:right w:val="single" w:sz="4" w:space="0" w:color="auto"/>
        </w:pBdr>
        <w:rPr>
          <w:sz w:val="22"/>
          <w:szCs w:val="22"/>
        </w:rPr>
      </w:pPr>
    </w:p>
    <w:p w:rsidR="00E500C8" w:rsidRDefault="00E500C8" w:rsidP="00E500C8">
      <w:pPr>
        <w:pStyle w:val="BodyText3"/>
        <w:pBdr>
          <w:right w:val="single" w:sz="4" w:space="0" w:color="auto"/>
        </w:pBdr>
        <w:rPr>
          <w:sz w:val="22"/>
          <w:szCs w:val="22"/>
        </w:rPr>
      </w:pPr>
    </w:p>
    <w:p w:rsidR="00E500C8" w:rsidRDefault="00E500C8" w:rsidP="00E500C8">
      <w:pPr>
        <w:pStyle w:val="BodyText3"/>
        <w:pBdr>
          <w:right w:val="single" w:sz="4" w:space="0" w:color="auto"/>
        </w:pBdr>
        <w:rPr>
          <w:sz w:val="22"/>
          <w:szCs w:val="22"/>
        </w:rPr>
      </w:pPr>
      <w:r>
        <w:rPr>
          <w:sz w:val="22"/>
          <w:szCs w:val="22"/>
        </w:rPr>
        <w:t>Science Fair: **you will find almost the same reflection in my 7</w:t>
      </w:r>
      <w:r>
        <w:rPr>
          <w:sz w:val="22"/>
          <w:szCs w:val="22"/>
          <w:vertAlign w:val="superscript"/>
        </w:rPr>
        <w:t>th</w:t>
      </w:r>
      <w:r>
        <w:rPr>
          <w:sz w:val="22"/>
          <w:szCs w:val="22"/>
        </w:rPr>
        <w:t xml:space="preserve"> Grade Term 3 reflections</w:t>
      </w:r>
    </w:p>
    <w:p w:rsidR="00E500C8" w:rsidRDefault="00E500C8" w:rsidP="00E500C8">
      <w:pPr>
        <w:pStyle w:val="BodyText3"/>
        <w:pBdr>
          <w:right w:val="single" w:sz="4" w:space="0" w:color="auto"/>
        </w:pBdr>
        <w:rPr>
          <w:sz w:val="22"/>
          <w:szCs w:val="22"/>
        </w:rPr>
      </w:pPr>
    </w:p>
    <w:p w:rsidR="00E500C8" w:rsidRDefault="00E500C8" w:rsidP="00E500C8">
      <w:pPr>
        <w:pStyle w:val="BodyText3"/>
        <w:pBdr>
          <w:right w:val="single" w:sz="4" w:space="0" w:color="auto"/>
        </w:pBdr>
        <w:rPr>
          <w:sz w:val="22"/>
          <w:szCs w:val="22"/>
        </w:rPr>
      </w:pPr>
      <w:r>
        <w:rPr>
          <w:sz w:val="22"/>
          <w:szCs w:val="22"/>
        </w:rPr>
        <w:t xml:space="preserve">Science Fair was a greater success this year, as many of the procedural stages were changed to provide more effective scaffolding for students. We set out at the beginning many different due dates and gave students checklists to monitor their progress. Students also worked in teams of no more than 2, and this was more effective in group work and balancing the work that needed to be completed. I think this could be taken a step further and eliminate any problems related to work outside of school time by making a rule that every student works individually for next year. Most of the students also enjoyed learning about and using </w:t>
      </w:r>
      <w:proofErr w:type="spellStart"/>
      <w:r>
        <w:rPr>
          <w:sz w:val="22"/>
          <w:szCs w:val="22"/>
        </w:rPr>
        <w:t>Prezi</w:t>
      </w:r>
      <w:proofErr w:type="spellEnd"/>
      <w:r>
        <w:rPr>
          <w:sz w:val="22"/>
          <w:szCs w:val="22"/>
        </w:rPr>
        <w:t xml:space="preserve"> software. In my opinion, this was an effective tool to use to present the science fair presentations, as it eliminates the paper wasted and is a way for students to engage with and master a new technology. However, when it comes time to Science Fair Day, students were required to make a poster board, of which I needed to use class time and excuse them from other work to complete. </w:t>
      </w:r>
    </w:p>
    <w:p w:rsidR="00E500C8" w:rsidRDefault="00E500C8" w:rsidP="00E500C8">
      <w:pPr>
        <w:pStyle w:val="BodyText3"/>
        <w:pBdr>
          <w:right w:val="single" w:sz="4" w:space="0" w:color="auto"/>
        </w:pBdr>
        <w:rPr>
          <w:sz w:val="22"/>
          <w:szCs w:val="22"/>
        </w:rPr>
      </w:pPr>
    </w:p>
    <w:p w:rsidR="00E500C8" w:rsidRDefault="00E500C8" w:rsidP="00E500C8">
      <w:pPr>
        <w:pStyle w:val="BodyText3"/>
        <w:pBdr>
          <w:right w:val="single" w:sz="4" w:space="0" w:color="auto"/>
        </w:pBdr>
        <w:rPr>
          <w:sz w:val="22"/>
          <w:szCs w:val="22"/>
        </w:rPr>
      </w:pPr>
      <w:r>
        <w:rPr>
          <w:sz w:val="22"/>
          <w:szCs w:val="22"/>
        </w:rPr>
        <w:t xml:space="preserve">Using the </w:t>
      </w:r>
      <w:proofErr w:type="spellStart"/>
      <w:r>
        <w:rPr>
          <w:sz w:val="22"/>
          <w:szCs w:val="22"/>
        </w:rPr>
        <w:t>Prezi</w:t>
      </w:r>
      <w:proofErr w:type="spellEnd"/>
      <w:r>
        <w:rPr>
          <w:sz w:val="22"/>
          <w:szCs w:val="22"/>
        </w:rPr>
        <w:t xml:space="preserve"> (internet-based) software made presentations more enjoyable to watch and I am satisfied with the way my students used the software. It was difficult, however, to give time to make the </w:t>
      </w:r>
      <w:proofErr w:type="spellStart"/>
      <w:r>
        <w:rPr>
          <w:sz w:val="22"/>
          <w:szCs w:val="22"/>
        </w:rPr>
        <w:t>Prezi</w:t>
      </w:r>
      <w:proofErr w:type="spellEnd"/>
      <w:r>
        <w:rPr>
          <w:sz w:val="22"/>
          <w:szCs w:val="22"/>
        </w:rPr>
        <w:t xml:space="preserve"> in class, as the computer lab and library were frequently booked. Also, the laptops would not connect to the internet in some cases and this made it much more difficult to give class time for partners to work together on creating their presentation. Again, this could be alleviated by each student working independently such that they can work on their own time to complete the presentation on internet or school or home or just ensuring all technology or computer </w:t>
      </w:r>
      <w:proofErr w:type="gramStart"/>
      <w:r>
        <w:rPr>
          <w:sz w:val="22"/>
          <w:szCs w:val="22"/>
        </w:rPr>
        <w:t>lab</w:t>
      </w:r>
      <w:proofErr w:type="gramEnd"/>
      <w:r>
        <w:rPr>
          <w:sz w:val="22"/>
          <w:szCs w:val="22"/>
        </w:rPr>
        <w:t xml:space="preserve"> available.</w:t>
      </w:r>
    </w:p>
    <w:p w:rsidR="00E500C8" w:rsidRDefault="00E500C8" w:rsidP="00E500C8">
      <w:pPr>
        <w:pStyle w:val="BodyText3"/>
        <w:pBdr>
          <w:right w:val="single" w:sz="4" w:space="0" w:color="auto"/>
        </w:pBdr>
        <w:rPr>
          <w:sz w:val="22"/>
          <w:szCs w:val="22"/>
        </w:rPr>
      </w:pPr>
    </w:p>
    <w:p w:rsidR="00E500C8" w:rsidRDefault="00E500C8" w:rsidP="00E500C8">
      <w:pPr>
        <w:pStyle w:val="BodyText3"/>
        <w:pBdr>
          <w:right w:val="single" w:sz="4" w:space="0" w:color="auto"/>
        </w:pBdr>
        <w:rPr>
          <w:b w:val="0"/>
          <w:sz w:val="22"/>
          <w:szCs w:val="22"/>
        </w:rPr>
      </w:pPr>
      <w:r>
        <w:rPr>
          <w:sz w:val="22"/>
          <w:szCs w:val="22"/>
        </w:rPr>
        <w:t>8</w:t>
      </w:r>
      <w:r>
        <w:rPr>
          <w:sz w:val="22"/>
          <w:szCs w:val="22"/>
          <w:vertAlign w:val="superscript"/>
        </w:rPr>
        <w:t>th</w:t>
      </w:r>
      <w:r>
        <w:rPr>
          <w:sz w:val="22"/>
          <w:szCs w:val="22"/>
        </w:rPr>
        <w:t xml:space="preserve"> grade students seemed to be much more competent at using the </w:t>
      </w:r>
      <w:proofErr w:type="spellStart"/>
      <w:r>
        <w:rPr>
          <w:sz w:val="22"/>
          <w:szCs w:val="22"/>
        </w:rPr>
        <w:t>Prezi</w:t>
      </w:r>
      <w:proofErr w:type="spellEnd"/>
      <w:r>
        <w:rPr>
          <w:sz w:val="22"/>
          <w:szCs w:val="22"/>
        </w:rPr>
        <w:t xml:space="preserve"> software than my 7</w:t>
      </w:r>
      <w:r>
        <w:rPr>
          <w:sz w:val="22"/>
          <w:szCs w:val="22"/>
          <w:vertAlign w:val="superscript"/>
        </w:rPr>
        <w:t>th</w:t>
      </w:r>
      <w:r>
        <w:rPr>
          <w:sz w:val="22"/>
          <w:szCs w:val="22"/>
        </w:rPr>
        <w:t xml:space="preserve"> grade students and enjoyed it a lot more. This is partly due to their use of the technology in social studies class as well. </w:t>
      </w:r>
    </w:p>
    <w:p w:rsidR="00C12B78" w:rsidRPr="00F10F96" w:rsidRDefault="00C12B78" w:rsidP="00E500C8">
      <w:pPr>
        <w:pStyle w:val="BodyText3"/>
        <w:pBdr>
          <w:right w:val="single" w:sz="4" w:space="0" w:color="auto"/>
        </w:pBdr>
        <w:rPr>
          <w:b w:val="0"/>
          <w:sz w:val="22"/>
          <w:szCs w:val="22"/>
        </w:rPr>
      </w:pPr>
      <w:bookmarkStart w:id="0" w:name="_GoBack"/>
      <w:bookmarkEnd w:id="0"/>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2987A3D"/>
    <w:multiLevelType w:val="multilevel"/>
    <w:tmpl w:val="29B2D556"/>
    <w:lvl w:ilvl="0">
      <w:start w:val="8"/>
      <w:numFmt w:val="decimal"/>
      <w:lvlText w:val="%1"/>
      <w:lvlJc w:val="left"/>
      <w:pPr>
        <w:tabs>
          <w:tab w:val="num" w:pos="615"/>
        </w:tabs>
        <w:ind w:left="615" w:hanging="615"/>
      </w:pPr>
      <w:rPr>
        <w:rFonts w:ascii="Arial" w:hAnsi="Arial" w:hint="default"/>
      </w:rPr>
    </w:lvl>
    <w:lvl w:ilvl="1">
      <w:start w:val="5"/>
      <w:numFmt w:val="decimal"/>
      <w:lvlText w:val="%1.%2"/>
      <w:lvlJc w:val="left"/>
      <w:pPr>
        <w:tabs>
          <w:tab w:val="num" w:pos="615"/>
        </w:tabs>
        <w:ind w:left="615" w:hanging="615"/>
      </w:pPr>
      <w:rPr>
        <w:rFonts w:ascii="Arial" w:hAnsi="Arial" w:hint="default"/>
      </w:rPr>
    </w:lvl>
    <w:lvl w:ilvl="2">
      <w:start w:val="1"/>
      <w:numFmt w:val="decimal"/>
      <w:lvlText w:val="%1.6.%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3">
    <w:nsid w:val="13351473"/>
    <w:multiLevelType w:val="hybridMultilevel"/>
    <w:tmpl w:val="C0A06D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4786AFA"/>
    <w:multiLevelType w:val="hybridMultilevel"/>
    <w:tmpl w:val="75A0F3B4"/>
    <w:lvl w:ilvl="0" w:tplc="6B6C7AE0">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5D756E8"/>
    <w:multiLevelType w:val="multilevel"/>
    <w:tmpl w:val="1A102D88"/>
    <w:lvl w:ilvl="0">
      <w:start w:val="8"/>
      <w:numFmt w:val="decimal"/>
      <w:lvlText w:val="%1"/>
      <w:lvlJc w:val="left"/>
      <w:pPr>
        <w:tabs>
          <w:tab w:val="num" w:pos="555"/>
        </w:tabs>
        <w:ind w:left="555" w:hanging="555"/>
      </w:pPr>
      <w:rPr>
        <w:rFonts w:ascii="Arial" w:hAnsi="Arial" w:hint="default"/>
        <w:sz w:val="20"/>
      </w:rPr>
    </w:lvl>
    <w:lvl w:ilvl="1">
      <w:start w:val="9"/>
      <w:numFmt w:val="decimal"/>
      <w:lvlText w:val="%1.%2"/>
      <w:lvlJc w:val="left"/>
      <w:pPr>
        <w:tabs>
          <w:tab w:val="num" w:pos="555"/>
        </w:tabs>
        <w:ind w:left="555" w:hanging="555"/>
      </w:pPr>
      <w:rPr>
        <w:rFonts w:ascii="Arial" w:hAnsi="Arial" w:hint="default"/>
        <w:sz w:val="20"/>
      </w:rPr>
    </w:lvl>
    <w:lvl w:ilvl="2">
      <w:start w:val="1"/>
      <w:numFmt w:val="decimal"/>
      <w:lvlText w:val="%1.%2.%3"/>
      <w:lvlJc w:val="left"/>
      <w:pPr>
        <w:tabs>
          <w:tab w:val="num" w:pos="1004"/>
        </w:tabs>
        <w:ind w:left="1004" w:hanging="720"/>
      </w:pPr>
      <w:rPr>
        <w:rFonts w:ascii="Arial" w:hAnsi="Arial" w:hint="default"/>
        <w:color w:val="auto"/>
        <w:sz w:val="20"/>
      </w:rPr>
    </w:lvl>
    <w:lvl w:ilvl="3">
      <w:start w:val="1"/>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800"/>
        </w:tabs>
        <w:ind w:left="1800" w:hanging="1800"/>
      </w:pPr>
      <w:rPr>
        <w:rFonts w:ascii="Arial" w:hAnsi="Arial" w:hint="default"/>
        <w:sz w:val="20"/>
      </w:rPr>
    </w:lvl>
  </w:abstractNum>
  <w:abstractNum w:abstractNumId="7">
    <w:nsid w:val="28EB7A3C"/>
    <w:multiLevelType w:val="hybridMultilevel"/>
    <w:tmpl w:val="94725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78A7851"/>
    <w:multiLevelType w:val="hybridMultilevel"/>
    <w:tmpl w:val="B49EB8B6"/>
    <w:lvl w:ilvl="0" w:tplc="5204CC22">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8EC0502"/>
    <w:multiLevelType w:val="hybridMultilevel"/>
    <w:tmpl w:val="C0AE5158"/>
    <w:lvl w:ilvl="0" w:tplc="D8D84F3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5302DD1"/>
    <w:multiLevelType w:val="hybridMultilevel"/>
    <w:tmpl w:val="7590B048"/>
    <w:lvl w:ilvl="0" w:tplc="DB1C84BA">
      <w:start w:val="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12">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6"/>
  </w:num>
  <w:num w:numId="3">
    <w:abstractNumId w:val="11"/>
  </w:num>
  <w:num w:numId="4">
    <w:abstractNumId w:val="1"/>
  </w:num>
  <w:num w:numId="5">
    <w:abstractNumId w:val="5"/>
  </w:num>
  <w:num w:numId="6">
    <w:abstractNumId w:val="0"/>
  </w:num>
  <w:num w:numId="7">
    <w:abstractNumId w:val="12"/>
  </w:num>
  <w:num w:numId="8">
    <w:abstractNumId w:val="9"/>
  </w:num>
  <w:num w:numId="9">
    <w:abstractNumId w:val="3"/>
  </w:num>
  <w:num w:numId="10">
    <w:abstractNumId w:val="10"/>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6F"/>
    <w:rsid w:val="000E6EF7"/>
    <w:rsid w:val="0025358C"/>
    <w:rsid w:val="003008CA"/>
    <w:rsid w:val="0032518B"/>
    <w:rsid w:val="004D3A38"/>
    <w:rsid w:val="00562121"/>
    <w:rsid w:val="005705FE"/>
    <w:rsid w:val="00591748"/>
    <w:rsid w:val="005931C8"/>
    <w:rsid w:val="0060108C"/>
    <w:rsid w:val="006B1E99"/>
    <w:rsid w:val="006C171B"/>
    <w:rsid w:val="00857962"/>
    <w:rsid w:val="008E0EB1"/>
    <w:rsid w:val="009D1D19"/>
    <w:rsid w:val="009E4879"/>
    <w:rsid w:val="00A92AAB"/>
    <w:rsid w:val="00B02398"/>
    <w:rsid w:val="00BB26A0"/>
    <w:rsid w:val="00C12B78"/>
    <w:rsid w:val="00CB72E3"/>
    <w:rsid w:val="00CC5D63"/>
    <w:rsid w:val="00CF246F"/>
    <w:rsid w:val="00D543D6"/>
    <w:rsid w:val="00D57BEA"/>
    <w:rsid w:val="00D652C8"/>
    <w:rsid w:val="00D83F69"/>
    <w:rsid w:val="00DE5548"/>
    <w:rsid w:val="00E34B27"/>
    <w:rsid w:val="00E36AF8"/>
    <w:rsid w:val="00E42021"/>
    <w:rsid w:val="00E468B9"/>
    <w:rsid w:val="00E500C8"/>
    <w:rsid w:val="00E56125"/>
    <w:rsid w:val="00EC57E3"/>
    <w:rsid w:val="00EE7BDE"/>
    <w:rsid w:val="00F10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BalloonText">
    <w:name w:val="Balloon Text"/>
    <w:basedOn w:val="Normal"/>
    <w:link w:val="BalloonTextChar"/>
    <w:uiPriority w:val="99"/>
    <w:semiHidden/>
    <w:unhideWhenUsed/>
    <w:rsid w:val="00E36AF8"/>
    <w:rPr>
      <w:rFonts w:ascii="Tahoma" w:hAnsi="Tahoma" w:cs="Tahoma"/>
      <w:sz w:val="16"/>
      <w:szCs w:val="16"/>
    </w:rPr>
  </w:style>
  <w:style w:type="character" w:customStyle="1" w:styleId="BalloonTextChar">
    <w:name w:val="Balloon Text Char"/>
    <w:link w:val="BalloonText"/>
    <w:uiPriority w:val="99"/>
    <w:semiHidden/>
    <w:rsid w:val="00E36AF8"/>
    <w:rPr>
      <w:rFonts w:ascii="Tahoma" w:hAnsi="Tahoma" w:cs="Tahoma"/>
      <w:sz w:val="16"/>
      <w:szCs w:val="16"/>
      <w:lang w:val="en-US" w:eastAsia="es-ES"/>
    </w:rPr>
  </w:style>
  <w:style w:type="paragraph" w:customStyle="1" w:styleId="Default">
    <w:name w:val="Default"/>
    <w:rsid w:val="00DE5548"/>
    <w:pPr>
      <w:autoSpaceDE w:val="0"/>
      <w:autoSpaceDN w:val="0"/>
      <w:adjustRightInd w:val="0"/>
    </w:pPr>
    <w:rPr>
      <w:rFonts w:ascii="Arial" w:hAnsi="Arial" w:cs="Arial"/>
      <w:color w:val="000000"/>
      <w:sz w:val="24"/>
      <w:szCs w:val="24"/>
    </w:rPr>
  </w:style>
  <w:style w:type="paragraph" w:styleId="Title">
    <w:name w:val="Title"/>
    <w:basedOn w:val="Normal"/>
    <w:link w:val="TitleChar"/>
    <w:qFormat/>
    <w:rsid w:val="00DE5548"/>
    <w:pPr>
      <w:jc w:val="center"/>
    </w:pPr>
    <w:rPr>
      <w:b/>
      <w:sz w:val="28"/>
      <w:szCs w:val="20"/>
      <w:lang w:eastAsia="es-CO"/>
    </w:rPr>
  </w:style>
  <w:style w:type="character" w:customStyle="1" w:styleId="TitleChar">
    <w:name w:val="Title Char"/>
    <w:basedOn w:val="DefaultParagraphFont"/>
    <w:link w:val="Title"/>
    <w:rsid w:val="00DE5548"/>
    <w:rPr>
      <w:b/>
      <w:sz w:val="28"/>
      <w:lang w:val="en-US" w:eastAsia="es-CO"/>
    </w:rPr>
  </w:style>
  <w:style w:type="character" w:styleId="Hyperlink">
    <w:name w:val="Hyperlink"/>
    <w:rsid w:val="00DE5548"/>
    <w:rPr>
      <w:color w:val="0000FF"/>
      <w:u w:val="single"/>
    </w:rPr>
  </w:style>
  <w:style w:type="character" w:customStyle="1" w:styleId="BodyText3Char">
    <w:name w:val="Body Text 3 Char"/>
    <w:basedOn w:val="DefaultParagraphFont"/>
    <w:link w:val="BodyText3"/>
    <w:rsid w:val="00E500C8"/>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BalloonText">
    <w:name w:val="Balloon Text"/>
    <w:basedOn w:val="Normal"/>
    <w:link w:val="BalloonTextChar"/>
    <w:uiPriority w:val="99"/>
    <w:semiHidden/>
    <w:unhideWhenUsed/>
    <w:rsid w:val="00E36AF8"/>
    <w:rPr>
      <w:rFonts w:ascii="Tahoma" w:hAnsi="Tahoma" w:cs="Tahoma"/>
      <w:sz w:val="16"/>
      <w:szCs w:val="16"/>
    </w:rPr>
  </w:style>
  <w:style w:type="character" w:customStyle="1" w:styleId="BalloonTextChar">
    <w:name w:val="Balloon Text Char"/>
    <w:link w:val="BalloonText"/>
    <w:uiPriority w:val="99"/>
    <w:semiHidden/>
    <w:rsid w:val="00E36AF8"/>
    <w:rPr>
      <w:rFonts w:ascii="Tahoma" w:hAnsi="Tahoma" w:cs="Tahoma"/>
      <w:sz w:val="16"/>
      <w:szCs w:val="16"/>
      <w:lang w:val="en-US" w:eastAsia="es-ES"/>
    </w:rPr>
  </w:style>
  <w:style w:type="paragraph" w:customStyle="1" w:styleId="Default">
    <w:name w:val="Default"/>
    <w:rsid w:val="00DE5548"/>
    <w:pPr>
      <w:autoSpaceDE w:val="0"/>
      <w:autoSpaceDN w:val="0"/>
      <w:adjustRightInd w:val="0"/>
    </w:pPr>
    <w:rPr>
      <w:rFonts w:ascii="Arial" w:hAnsi="Arial" w:cs="Arial"/>
      <w:color w:val="000000"/>
      <w:sz w:val="24"/>
      <w:szCs w:val="24"/>
    </w:rPr>
  </w:style>
  <w:style w:type="paragraph" w:styleId="Title">
    <w:name w:val="Title"/>
    <w:basedOn w:val="Normal"/>
    <w:link w:val="TitleChar"/>
    <w:qFormat/>
    <w:rsid w:val="00DE5548"/>
    <w:pPr>
      <w:jc w:val="center"/>
    </w:pPr>
    <w:rPr>
      <w:b/>
      <w:sz w:val="28"/>
      <w:szCs w:val="20"/>
      <w:lang w:eastAsia="es-CO"/>
    </w:rPr>
  </w:style>
  <w:style w:type="character" w:customStyle="1" w:styleId="TitleChar">
    <w:name w:val="Title Char"/>
    <w:basedOn w:val="DefaultParagraphFont"/>
    <w:link w:val="Title"/>
    <w:rsid w:val="00DE5548"/>
    <w:rPr>
      <w:b/>
      <w:sz w:val="28"/>
      <w:lang w:val="en-US" w:eastAsia="es-CO"/>
    </w:rPr>
  </w:style>
  <w:style w:type="character" w:styleId="Hyperlink">
    <w:name w:val="Hyperlink"/>
    <w:rsid w:val="00DE5548"/>
    <w:rPr>
      <w:color w:val="0000FF"/>
      <w:u w:val="single"/>
    </w:rPr>
  </w:style>
  <w:style w:type="character" w:customStyle="1" w:styleId="BodyText3Char">
    <w:name w:val="Body Text 3 Char"/>
    <w:basedOn w:val="DefaultParagraphFont"/>
    <w:link w:val="BodyText3"/>
    <w:rsid w:val="00E500C8"/>
    <w:rPr>
      <w:rFonts w:ascii="Arial" w:hAnsi="Arial" w:cs="Arial"/>
      <w:b/>
      <w:bCs/>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3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AC55-C87D-470F-8B70-F911618C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2505</Words>
  <Characters>13781</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K°2b</cp:lastModifiedBy>
  <cp:revision>9</cp:revision>
  <cp:lastPrinted>2009-07-27T20:21:00Z</cp:lastPrinted>
  <dcterms:created xsi:type="dcterms:W3CDTF">2012-01-26T22:03:00Z</dcterms:created>
  <dcterms:modified xsi:type="dcterms:W3CDTF">2012-04-24T14:11:00Z</dcterms:modified>
</cp:coreProperties>
</file>