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6771"/>
        <w:gridCol w:w="1701"/>
      </w:tblGrid>
      <w:tr w:rsidR="00AC0399" w:rsidRPr="00823F69" w:rsidTr="00C80F9F">
        <w:trPr>
          <w:trHeight w:val="268"/>
        </w:trPr>
        <w:tc>
          <w:tcPr>
            <w:tcW w:w="1026" w:type="dxa"/>
            <w:vMerge w:val="restart"/>
            <w:vAlign w:val="center"/>
          </w:tcPr>
          <w:p w:rsidR="00AC0399" w:rsidRPr="00823F69" w:rsidRDefault="00A94A1D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ECB13DB" wp14:editId="4DBB749E">
                  <wp:extent cx="514350" cy="542925"/>
                  <wp:effectExtent l="0" t="0" r="0" b="9525"/>
                  <wp:docPr id="2" name="Imagen 2" descr="Descripción: C:\Documents and Settings\ASISTENTE\Mis documentos\Logos\GI SCHOO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Descripción: C:\Documents and Settings\ASISTENTE\Mis documentos\Logos\GI SCHO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1" w:type="dxa"/>
            <w:vAlign w:val="center"/>
          </w:tcPr>
          <w:p w:rsidR="00AC0399" w:rsidRPr="00823F69" w:rsidRDefault="00A94A1D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GI SCHOOL</w:t>
            </w:r>
          </w:p>
        </w:tc>
        <w:tc>
          <w:tcPr>
            <w:tcW w:w="1701" w:type="dxa"/>
            <w:vAlign w:val="center"/>
          </w:tcPr>
          <w:p w:rsidR="00AC0399" w:rsidRPr="00823F69" w:rsidRDefault="00C6158D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SGC-GI- F77</w:t>
            </w:r>
          </w:p>
        </w:tc>
      </w:tr>
      <w:tr w:rsidR="00AC0399" w:rsidRPr="00823F69" w:rsidTr="00C80F9F">
        <w:trPr>
          <w:trHeight w:val="263"/>
        </w:trPr>
        <w:tc>
          <w:tcPr>
            <w:tcW w:w="1026" w:type="dxa"/>
            <w:vMerge/>
            <w:vAlign w:val="center"/>
          </w:tcPr>
          <w:p w:rsidR="00AC0399" w:rsidRPr="00823F69" w:rsidRDefault="00AC0399" w:rsidP="00853D68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 w:val="restart"/>
            <w:vAlign w:val="center"/>
          </w:tcPr>
          <w:p w:rsidR="00AC0399" w:rsidRPr="00823F69" w:rsidRDefault="00AC0399" w:rsidP="00853D68">
            <w:pPr>
              <w:jc w:val="center"/>
              <w:rPr>
                <w:rFonts w:ascii="Myriad Pro" w:hAnsi="Myriad Pro"/>
                <w:lang w:val="es-CO"/>
              </w:rPr>
            </w:pPr>
            <w:r w:rsidRPr="00823F69">
              <w:rPr>
                <w:rFonts w:ascii="Myriad Pro" w:hAnsi="Myriad Pro"/>
                <w:lang w:val="es-CO"/>
              </w:rPr>
              <w:t>PLAN DE UNIDAD</w:t>
            </w:r>
          </w:p>
          <w:p w:rsidR="00AC0399" w:rsidRPr="00823F69" w:rsidRDefault="00F80CDD" w:rsidP="00562B38">
            <w:pPr>
              <w:jc w:val="center"/>
              <w:rPr>
                <w:rFonts w:ascii="Myriad Pro" w:hAnsi="Myriad Pro"/>
                <w:i/>
              </w:rPr>
            </w:pPr>
            <w:r>
              <w:rPr>
                <w:rFonts w:ascii="Myriad Pro" w:hAnsi="Myriad Pro"/>
                <w:lang w:val="es-CO"/>
              </w:rPr>
              <w:t>2011-2012</w:t>
            </w:r>
          </w:p>
        </w:tc>
        <w:tc>
          <w:tcPr>
            <w:tcW w:w="1701" w:type="dxa"/>
            <w:vAlign w:val="center"/>
          </w:tcPr>
          <w:p w:rsidR="00AC0399" w:rsidRPr="00823F69" w:rsidRDefault="00A94A1D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v. 03</w:t>
            </w:r>
          </w:p>
        </w:tc>
      </w:tr>
      <w:tr w:rsidR="00AC0399" w:rsidRPr="00823F69" w:rsidTr="00C80F9F">
        <w:trPr>
          <w:trHeight w:val="262"/>
        </w:trPr>
        <w:tc>
          <w:tcPr>
            <w:tcW w:w="1026" w:type="dxa"/>
            <w:vMerge/>
            <w:vAlign w:val="center"/>
          </w:tcPr>
          <w:p w:rsidR="00AC0399" w:rsidRPr="00823F69" w:rsidRDefault="00AC0399" w:rsidP="00853D68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/>
            <w:vAlign w:val="center"/>
          </w:tcPr>
          <w:p w:rsidR="00AC0399" w:rsidRPr="00823F69" w:rsidRDefault="00AC0399" w:rsidP="00853D68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701" w:type="dxa"/>
            <w:vAlign w:val="center"/>
          </w:tcPr>
          <w:p w:rsidR="00AC0399" w:rsidRPr="00823F69" w:rsidRDefault="00A94A1D" w:rsidP="00853D68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August 2010</w:t>
            </w:r>
          </w:p>
        </w:tc>
      </w:tr>
    </w:tbl>
    <w:p w:rsidR="00AC0399" w:rsidRPr="00823F69" w:rsidRDefault="00AC0399" w:rsidP="00AC0399">
      <w:pPr>
        <w:jc w:val="center"/>
        <w:rPr>
          <w:rFonts w:ascii="Myriad Pro" w:hAnsi="Myriad Pro" w:cs="Arial"/>
          <w:b/>
        </w:rPr>
      </w:pPr>
    </w:p>
    <w:p w:rsidR="00AC0399" w:rsidRPr="00823F69" w:rsidRDefault="00AC0399" w:rsidP="00AC0399">
      <w:pPr>
        <w:rPr>
          <w:rFonts w:ascii="Myriad Pro" w:hAnsi="Myriad Pro" w:cs="Arial"/>
          <w:b/>
        </w:rPr>
      </w:pPr>
      <w:r w:rsidRPr="00823F69">
        <w:rPr>
          <w:rFonts w:ascii="Myriad Pro" w:hAnsi="Myriad Pro" w:cs="Arial"/>
          <w:b/>
        </w:rPr>
        <w:t xml:space="preserve">ASIGNATURA (S): </w:t>
      </w:r>
      <w:r w:rsidRPr="00823F69">
        <w:rPr>
          <w:rFonts w:ascii="Myriad Pro" w:hAnsi="Myriad Pro" w:cs="Arial"/>
          <w:b/>
        </w:rPr>
        <w:tab/>
      </w:r>
      <w:r w:rsidRPr="00823F69">
        <w:rPr>
          <w:rFonts w:ascii="Myriad Pro" w:hAnsi="Myriad Pro" w:cs="Arial"/>
          <w:b/>
        </w:rPr>
        <w:tab/>
      </w:r>
      <w:r w:rsidR="00823F69">
        <w:rPr>
          <w:rFonts w:ascii="Myriad Pro" w:hAnsi="Myriad Pro" w:cs="Arial"/>
          <w:b/>
        </w:rPr>
        <w:tab/>
      </w:r>
      <w:r w:rsidRPr="00823F69">
        <w:rPr>
          <w:rFonts w:ascii="Myriad Pro" w:hAnsi="Myriad Pro" w:cs="Arial"/>
          <w:b/>
        </w:rPr>
        <w:tab/>
        <w:t>FILOSOFÍA</w:t>
      </w:r>
    </w:p>
    <w:p w:rsidR="00AC0399" w:rsidRPr="00823F69" w:rsidRDefault="00AC0399" w:rsidP="00AC0399">
      <w:pPr>
        <w:rPr>
          <w:rFonts w:ascii="Myriad Pro" w:hAnsi="Myriad Pro" w:cs="Arial"/>
          <w:b/>
          <w:lang w:val="es-CO"/>
        </w:rPr>
      </w:pPr>
      <w:r w:rsidRPr="00823F69">
        <w:rPr>
          <w:rFonts w:ascii="Myriad Pro" w:hAnsi="Myriad Pro" w:cs="Arial"/>
          <w:b/>
          <w:lang w:val="es-ES"/>
        </w:rPr>
        <w:t>GRADO</w:t>
      </w:r>
      <w:r w:rsidRPr="00823F69">
        <w:rPr>
          <w:rFonts w:ascii="Myriad Pro" w:hAnsi="Myriad Pro" w:cs="Arial"/>
          <w:b/>
          <w:lang w:val="es-CO"/>
        </w:rPr>
        <w:t>:</w:t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="00823F69">
        <w:rPr>
          <w:rFonts w:ascii="Myriad Pro" w:hAnsi="Myriad Pro" w:cs="Arial"/>
          <w:b/>
          <w:lang w:val="es-CO"/>
        </w:rPr>
        <w:tab/>
      </w:r>
      <w:r w:rsidR="00883FF9" w:rsidRPr="00823F69">
        <w:rPr>
          <w:rFonts w:ascii="Myriad Pro" w:hAnsi="Myriad Pro" w:cs="Arial"/>
          <w:b/>
          <w:lang w:val="es-CO"/>
        </w:rPr>
        <w:t>SEPTIMO</w:t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</w:p>
    <w:p w:rsidR="00AC0399" w:rsidRPr="00823F69" w:rsidRDefault="00AC0399" w:rsidP="00AC0399">
      <w:pPr>
        <w:rPr>
          <w:rFonts w:ascii="Myriad Pro" w:hAnsi="Myriad Pro" w:cs="Arial"/>
          <w:b/>
          <w:lang w:val="es-CO"/>
        </w:rPr>
      </w:pPr>
      <w:r w:rsidRPr="00823F69">
        <w:rPr>
          <w:rFonts w:ascii="Myriad Pro" w:hAnsi="Myriad Pro" w:cs="Arial"/>
          <w:b/>
          <w:lang w:val="es-CO"/>
        </w:rPr>
        <w:t xml:space="preserve">PERÍODO: </w:t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Pr="00823F69">
        <w:rPr>
          <w:rFonts w:ascii="Myriad Pro" w:hAnsi="Myriad Pro" w:cs="Arial"/>
          <w:b/>
          <w:lang w:val="es-CO"/>
        </w:rPr>
        <w:tab/>
      </w:r>
      <w:r w:rsidR="00823F69">
        <w:rPr>
          <w:rFonts w:ascii="Myriad Pro" w:hAnsi="Myriad Pro" w:cs="Arial"/>
          <w:b/>
          <w:lang w:val="es-CO"/>
        </w:rPr>
        <w:tab/>
      </w:r>
      <w:r w:rsidR="007F70E8">
        <w:rPr>
          <w:rFonts w:ascii="Myriad Pro" w:hAnsi="Myriad Pro" w:cs="Arial"/>
          <w:b/>
          <w:lang w:val="es-CO"/>
        </w:rPr>
        <w:t>TERCERO</w:t>
      </w:r>
    </w:p>
    <w:p w:rsidR="00AC0399" w:rsidRPr="00823F69" w:rsidRDefault="00AC0399" w:rsidP="00AC0399">
      <w:pPr>
        <w:rPr>
          <w:rFonts w:ascii="Myriad Pro" w:hAnsi="Myriad Pro" w:cs="Arial"/>
          <w:b/>
          <w:bCs/>
          <w:lang w:val="es-ES"/>
        </w:rPr>
      </w:pPr>
      <w:r w:rsidRPr="00823F69">
        <w:rPr>
          <w:rFonts w:ascii="Myriad Pro" w:hAnsi="Myriad Pro" w:cs="Arial"/>
          <w:b/>
          <w:bCs/>
          <w:lang w:val="es-ES"/>
        </w:rPr>
        <w:t>NOMBRE / TEMA O UNIDAD:</w:t>
      </w:r>
      <w:r w:rsidRPr="00823F69">
        <w:rPr>
          <w:rFonts w:ascii="Myriad Pro" w:hAnsi="Myriad Pro" w:cs="Arial"/>
          <w:b/>
          <w:bCs/>
          <w:lang w:val="es-ES"/>
        </w:rPr>
        <w:tab/>
      </w:r>
      <w:r w:rsidR="00883FF9" w:rsidRPr="00823F69">
        <w:rPr>
          <w:rFonts w:ascii="Myriad Pro" w:hAnsi="Myriad Pro" w:cs="Arial"/>
          <w:b/>
          <w:bCs/>
          <w:lang w:val="es-ES"/>
        </w:rPr>
        <w:tab/>
      </w:r>
      <w:r w:rsidR="00F80CDD">
        <w:rPr>
          <w:rFonts w:ascii="Myriad Pro" w:hAnsi="Myriad Pro" w:cs="Arial"/>
          <w:b/>
          <w:bCs/>
          <w:lang w:val="es-ES"/>
        </w:rPr>
        <w:t>MI FILOSOFÍA</w:t>
      </w:r>
      <w:r w:rsidRPr="00823F69">
        <w:rPr>
          <w:rFonts w:ascii="Myriad Pro" w:hAnsi="Myriad Pro" w:cs="Arial"/>
          <w:b/>
          <w:bCs/>
          <w:lang w:val="es-ES"/>
        </w:rPr>
        <w:t xml:space="preserve"> </w:t>
      </w:r>
    </w:p>
    <w:p w:rsidR="00AC0399" w:rsidRPr="00823F69" w:rsidRDefault="00AC0399" w:rsidP="00AC0399">
      <w:pPr>
        <w:rPr>
          <w:rFonts w:ascii="Myriad Pro" w:hAnsi="Myriad Pro" w:cs="Arial"/>
          <w:b/>
          <w:bCs/>
          <w:lang w:val="es-ES"/>
        </w:rPr>
      </w:pPr>
      <w:r w:rsidRPr="00823F69">
        <w:rPr>
          <w:rFonts w:ascii="Myriad Pro" w:hAnsi="Myriad Pro" w:cs="Arial"/>
          <w:b/>
          <w:bCs/>
          <w:lang w:val="es-ES"/>
        </w:rPr>
        <w:t>TIEMPO DE DURACIÓN ESTIMADO:</w:t>
      </w:r>
      <w:r w:rsidRPr="00823F69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AC0399" w:rsidRPr="00823F69" w:rsidRDefault="00AC0399" w:rsidP="00AC0399">
      <w:pPr>
        <w:rPr>
          <w:rFonts w:ascii="Myriad Pro" w:hAnsi="Myriad Pro" w:cs="Arial"/>
          <w:b/>
          <w:bCs/>
          <w:lang w:val="es-ES"/>
        </w:rPr>
      </w:pPr>
      <w:r w:rsidRPr="00823F69">
        <w:rPr>
          <w:rFonts w:ascii="Myriad Pro" w:hAnsi="Myriad Pro" w:cs="Arial"/>
          <w:b/>
          <w:bCs/>
          <w:lang w:val="es-ES"/>
        </w:rPr>
        <w:t>ENTREGADO POR:</w:t>
      </w:r>
      <w:r w:rsidRPr="00823F69">
        <w:rPr>
          <w:rFonts w:ascii="Myriad Pro" w:hAnsi="Myriad Pro" w:cs="Arial"/>
          <w:b/>
          <w:bCs/>
          <w:lang w:val="es-ES"/>
        </w:rPr>
        <w:tab/>
      </w:r>
      <w:r w:rsidRPr="00823F69">
        <w:rPr>
          <w:rFonts w:ascii="Myriad Pro" w:hAnsi="Myriad Pro" w:cs="Arial"/>
          <w:b/>
          <w:bCs/>
          <w:lang w:val="es-ES"/>
        </w:rPr>
        <w:tab/>
      </w:r>
      <w:r w:rsidRPr="00823F69">
        <w:rPr>
          <w:rFonts w:ascii="Myriad Pro" w:hAnsi="Myriad Pro" w:cs="Arial"/>
          <w:b/>
          <w:bCs/>
          <w:lang w:val="es-ES"/>
        </w:rPr>
        <w:tab/>
      </w:r>
      <w:r w:rsidR="00823F69">
        <w:rPr>
          <w:rFonts w:ascii="Myriad Pro" w:hAnsi="Myriad Pro" w:cs="Arial"/>
          <w:b/>
          <w:bCs/>
          <w:lang w:val="es-ES"/>
        </w:rPr>
        <w:tab/>
      </w:r>
      <w:r w:rsidRPr="00823F69">
        <w:rPr>
          <w:rFonts w:ascii="Myriad Pro" w:hAnsi="Myriad Pro" w:cs="Arial"/>
          <w:b/>
          <w:bCs/>
          <w:lang w:val="es-ES"/>
        </w:rPr>
        <w:t xml:space="preserve">JOHN FREDY NIETO ALZATE </w:t>
      </w:r>
    </w:p>
    <w:p w:rsidR="00AC0399" w:rsidRPr="00823F69" w:rsidRDefault="00AC0399" w:rsidP="00AC0399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AC0399" w:rsidRPr="001F29BB" w:rsidTr="00853D68">
        <w:trPr>
          <w:trHeight w:val="57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99" w:rsidRPr="00823F69" w:rsidRDefault="00AC0399" w:rsidP="00853D68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F80CDD" w:rsidRDefault="00AC0399" w:rsidP="00F80CDD">
            <w:pPr>
              <w:jc w:val="both"/>
              <w:rPr>
                <w:rFonts w:ascii="Myriad Pro" w:hAnsi="Myriad Pro" w:cs="Arial"/>
                <w:bCs/>
                <w:lang w:val="es-ES"/>
              </w:rPr>
            </w:pPr>
            <w:r w:rsidRPr="00823F69">
              <w:rPr>
                <w:rFonts w:ascii="Myriad Pro" w:hAnsi="Myriad Pro" w:cs="Arial"/>
                <w:b/>
                <w:bCs/>
                <w:lang w:val="es-ES"/>
              </w:rPr>
              <w:t>RESUMEN DE LA UNIDAD:</w:t>
            </w:r>
            <w:r w:rsidRPr="00823F69">
              <w:rPr>
                <w:rFonts w:ascii="Myriad Pro" w:hAnsi="Myriad Pro" w:cs="Arial"/>
                <w:bCs/>
                <w:lang w:val="es-ES"/>
              </w:rPr>
              <w:t xml:space="preserve"> </w:t>
            </w:r>
            <w:r w:rsidR="00F80CDD">
              <w:rPr>
                <w:rFonts w:ascii="Myriad Pro" w:hAnsi="Myriad Pro" w:cs="Arial"/>
                <w:bCs/>
                <w:lang w:val="es-ES"/>
              </w:rPr>
              <w:t>En este periodo se propone un ejercicio de reflexión personal en el que los estudiantes deben identificar no solo ámbitos de estudio de la filosofía, sino respuestas a sus propias preguntas. Este ejercicio se expondrá en clase. En la Wiki aparecen las preguntas y los criterios de sustentación. Así mismo, se presentará a los estudiantes los elementos centrales de la fi</w:t>
            </w:r>
            <w:r w:rsidR="001F29BB">
              <w:rPr>
                <w:rFonts w:ascii="Myriad Pro" w:hAnsi="Myriad Pro" w:cs="Arial"/>
                <w:bCs/>
                <w:lang w:val="es-ES"/>
              </w:rPr>
              <w:t>losofía moderna y contemporánea, ya que éstos no se alcanzaron a evacuar en el segundo periodo.</w:t>
            </w:r>
            <w:bookmarkStart w:id="0" w:name="_GoBack"/>
            <w:bookmarkEnd w:id="0"/>
          </w:p>
          <w:p w:rsidR="00F80CDD" w:rsidRPr="00823F69" w:rsidRDefault="00F80CDD" w:rsidP="00F80CD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C0399" w:rsidRPr="00823F69" w:rsidTr="00853D68">
        <w:trPr>
          <w:trHeight w:val="3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C0399" w:rsidRPr="001F29BB" w:rsidTr="00853D68">
        <w:trPr>
          <w:trHeight w:val="133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LOGROS</w:t>
            </w:r>
          </w:p>
          <w:p w:rsidR="00AC0399" w:rsidRPr="00823F69" w:rsidRDefault="00AC0399" w:rsidP="00853D68">
            <w:pPr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HABILIDADES COGNITIVAS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853D68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Desarrollar habilidades de razonamiento e indagación (investigación y cuestionamiento).</w:t>
            </w:r>
          </w:p>
          <w:p w:rsidR="00AC0399" w:rsidRPr="00823F69" w:rsidRDefault="00AC0399" w:rsidP="00853D68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Fortalecer en la formación de conceptos e interpretación de los mismos.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853D68">
            <w:pPr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HABILIDADES ETICAS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853D68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Desarrollar y potenciar la autonomía, auto regulación y pensamiento considerado.</w:t>
            </w: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ESTANDARES PARA LA VIDA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APRENDER A APRENDER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8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Los estudiantes reflexionan y evalúan su aprendizaje con el propósito de mejorarlo.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EXPANSIÓN E INTEGRACIÓN DEL CONOCIMIENTO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lastRenderedPageBreak/>
              <w:t>Los estudiantes relacionan el conocimiento con las vivencias en diferentes materias.</w:t>
            </w:r>
          </w:p>
          <w:p w:rsidR="00AC0399" w:rsidRPr="00823F69" w:rsidRDefault="00AC0399" w:rsidP="00853D68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DESTREZAS DE COMUNICACIÓN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Integran el uso de varias formas de comunicación y usan un amplio rango de destrezas comunicativas.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Reconocen, analizan y evalúan varias formas de comunicación.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HABILIDADES DE PENSAMIENTO Y RAZONAMIENTO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Pensamiento crítico, solución de problemas y pensamiento creativo.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Los estudiantes utilizan, evalúan y perfeccionan el uso de múltiples estrategias para resolver varios tipos de problemas.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Generan ideas nuevas y creativas tomando riesgos considerados en varios contextos.</w:t>
            </w:r>
          </w:p>
          <w:p w:rsidR="00AC0399" w:rsidRPr="00823F69" w:rsidRDefault="00AC0399" w:rsidP="00853D68">
            <w:pPr>
              <w:pStyle w:val="Prrafodelista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RESPONSABILIDAD  PERSONAL Y SOCIAL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Los estudiantes se hacen responsables de sus acciones personales y éticas. (ejemplo:  demostrando honestidad, justicia e integridad)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Se respetan a sí mismos y a los demás, y entienden y valoran la diversidad e interdependencia de la gente.</w:t>
            </w:r>
          </w:p>
          <w:p w:rsidR="00AC0399" w:rsidRPr="00823F69" w:rsidRDefault="00AC0399" w:rsidP="00853D68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AC0399" w:rsidRPr="001F29BB" w:rsidTr="00853D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C80F9F" w:rsidRPr="00F80CDD" w:rsidRDefault="00F80CDD" w:rsidP="00F80CDD">
            <w:pPr>
              <w:rPr>
                <w:rFonts w:ascii="Myriad Pro" w:hAnsi="Myriad Pro" w:cs="Arial"/>
                <w:lang w:val="es-ES"/>
              </w:rPr>
            </w:pPr>
            <w:r w:rsidRPr="00F80CDD">
              <w:rPr>
                <w:rFonts w:ascii="Myriad Pro" w:hAnsi="Myriad Pro" w:cs="Arial"/>
                <w:lang w:val="es-ES"/>
              </w:rPr>
              <w:t>¿Para qué me sirve la filosofía? ¿Cómo hago filosofía? ¿Por qué es importante la filosofía? ¿Cuándo soy filósofo?</w:t>
            </w:r>
            <w:r>
              <w:rPr>
                <w:rFonts w:ascii="Myriad Pro" w:hAnsi="Myriad Pro" w:cs="Arial"/>
                <w:lang w:val="es-ES"/>
              </w:rPr>
              <w:t xml:space="preserve">  ¿Qué estudia la filosofía?</w:t>
            </w:r>
          </w:p>
          <w:p w:rsidR="00F80CDD" w:rsidRPr="00823F69" w:rsidRDefault="00F80CDD" w:rsidP="00F80CDD">
            <w:pPr>
              <w:rPr>
                <w:rFonts w:ascii="Myriad Pro" w:hAnsi="Myriad Pro" w:cs="Arial"/>
                <w:b/>
                <w:lang w:val="es-ES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F80CDD" w:rsidP="00853D68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 xml:space="preserve">Ámbito, renacimiento, ilustración, enciclopedismo, empirismo, existencialismo, </w:t>
            </w:r>
            <w:r w:rsidR="007F70E8">
              <w:rPr>
                <w:rFonts w:ascii="Myriad Pro" w:hAnsi="Myriad Pro" w:cs="Arial"/>
                <w:lang w:val="es-ES"/>
              </w:rPr>
              <w:t>positivismo, marxismo, racionalismo, idealismo.</w:t>
            </w: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C0399" w:rsidRPr="00823F69" w:rsidTr="00853D68">
        <w:trPr>
          <w:trHeight w:val="37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ETAPA 2 – EVIDENCIA DE EVALUACIÓN</w:t>
            </w:r>
          </w:p>
        </w:tc>
      </w:tr>
      <w:tr w:rsidR="00AC0399" w:rsidRPr="001F29BB" w:rsidTr="00853D6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9" w:rsidRPr="00823F69" w:rsidRDefault="00AC0399" w:rsidP="00853D68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AC0399" w:rsidRPr="00823F69" w:rsidRDefault="00AC0399" w:rsidP="00AC0399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Sigue los principios y acuerdos básicos de la comunidad de aprendizaje.</w:t>
            </w:r>
          </w:p>
          <w:p w:rsidR="00AC0399" w:rsidRPr="00823F69" w:rsidRDefault="00AC0399" w:rsidP="00AC0399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Participa activamente en los diferentes momentos de trabajo en clase.</w:t>
            </w:r>
          </w:p>
          <w:p w:rsidR="00AC0399" w:rsidRPr="00823F69" w:rsidRDefault="00AC0399" w:rsidP="00AC0399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>Elabora trabajos personales y los comparte con los demás miembros de su grupo.</w:t>
            </w:r>
          </w:p>
          <w:p w:rsidR="00AC0399" w:rsidRPr="00823F69" w:rsidRDefault="00AC0399" w:rsidP="00AC0399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lang w:val="es-ES"/>
              </w:rPr>
              <w:t xml:space="preserve">Cada estudiante </w:t>
            </w:r>
            <w:r w:rsidR="007F70E8">
              <w:rPr>
                <w:rFonts w:ascii="Myriad Pro" w:hAnsi="Myriad Pro" w:cs="Arial"/>
                <w:lang w:val="es-ES"/>
              </w:rPr>
              <w:t xml:space="preserve">escribe en su cuaderno las </w:t>
            </w:r>
            <w:r w:rsidRPr="00823F69">
              <w:rPr>
                <w:rFonts w:ascii="Myriad Pro" w:hAnsi="Myriad Pro" w:cs="Arial"/>
                <w:lang w:val="es-ES"/>
              </w:rPr>
              <w:t>notas que se valoraran en este periodo.</w:t>
            </w:r>
          </w:p>
          <w:p w:rsidR="00AC0399" w:rsidRPr="00823F69" w:rsidRDefault="00AC0399" w:rsidP="00853D68">
            <w:pPr>
              <w:ind w:left="360"/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C0399" w:rsidRPr="00823F69" w:rsidTr="00853D68">
        <w:trPr>
          <w:trHeight w:val="30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0399" w:rsidRPr="00823F69" w:rsidRDefault="00AC0399" w:rsidP="00853D68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</w:tc>
      </w:tr>
      <w:tr w:rsidR="00AC0399" w:rsidRPr="00F80CDD" w:rsidTr="00853D6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38" w:rsidRPr="00823F69" w:rsidRDefault="00562B38" w:rsidP="00562B38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562B38" w:rsidRPr="007F70E8" w:rsidRDefault="007F70E8" w:rsidP="007F70E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F70E8">
              <w:rPr>
                <w:rFonts w:ascii="Myriad Pro" w:hAnsi="Myriad Pro" w:cs="Arial"/>
                <w:lang w:val="es-ES"/>
              </w:rPr>
              <w:lastRenderedPageBreak/>
              <w:t xml:space="preserve">Realización </w:t>
            </w:r>
            <w:r>
              <w:rPr>
                <w:rFonts w:ascii="Myriad Pro" w:hAnsi="Myriad Pro" w:cs="Arial"/>
                <w:lang w:val="es-ES"/>
              </w:rPr>
              <w:t xml:space="preserve">y presentación </w:t>
            </w:r>
            <w:r w:rsidRPr="007F70E8">
              <w:rPr>
                <w:rFonts w:ascii="Myriad Pro" w:hAnsi="Myriad Pro" w:cs="Arial"/>
                <w:lang w:val="es-ES"/>
              </w:rPr>
              <w:t>del ejercicio de reflexión personal.</w:t>
            </w:r>
          </w:p>
          <w:p w:rsidR="007F70E8" w:rsidRPr="007F70E8" w:rsidRDefault="007F70E8" w:rsidP="007F70E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F70E8">
              <w:rPr>
                <w:rFonts w:ascii="Myriad Pro" w:hAnsi="Myriad Pro" w:cs="Arial"/>
                <w:lang w:val="es-ES"/>
              </w:rPr>
              <w:t>Elaboración de síntesis y talleres.</w:t>
            </w:r>
          </w:p>
          <w:p w:rsidR="007F70E8" w:rsidRDefault="007F70E8" w:rsidP="007F70E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7F70E8">
              <w:rPr>
                <w:rFonts w:ascii="Myriad Pro" w:hAnsi="Myriad Pro" w:cs="Arial"/>
                <w:lang w:val="es-ES"/>
              </w:rPr>
              <w:t>Presentación de evaluaciones escritas.</w:t>
            </w:r>
          </w:p>
          <w:p w:rsidR="007F70E8" w:rsidRPr="00823F69" w:rsidRDefault="007F70E8" w:rsidP="007F70E8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AC0399" w:rsidRPr="001F29BB" w:rsidTr="00853D68">
        <w:trPr>
          <w:trHeight w:val="49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99" w:rsidRPr="00823F69" w:rsidRDefault="00AC0399" w:rsidP="00853D68">
            <w:pPr>
              <w:rPr>
                <w:rFonts w:ascii="Myriad Pro" w:hAnsi="Myriad Pro" w:cs="Arial"/>
                <w:b/>
                <w:lang w:val="es-ES"/>
              </w:rPr>
            </w:pPr>
          </w:p>
          <w:p w:rsidR="00AC0399" w:rsidRPr="00823F69" w:rsidRDefault="00AC0399" w:rsidP="00853D68">
            <w:pPr>
              <w:jc w:val="both"/>
              <w:rPr>
                <w:rFonts w:ascii="Myriad Pro" w:hAnsi="Myriad Pro" w:cs="Arial"/>
                <w:lang w:val="es-ES"/>
              </w:rPr>
            </w:pPr>
            <w:r w:rsidRPr="00823F69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  <w:r w:rsidRPr="00823F69">
              <w:rPr>
                <w:rFonts w:ascii="Myriad Pro" w:hAnsi="Myriad Pro" w:cs="Arial"/>
                <w:lang w:val="es-ES"/>
              </w:rPr>
              <w:t>Libros de consulta, revistas, páginas electrónicas, documentales, televisor, proyector, computador, sonido.</w:t>
            </w:r>
          </w:p>
          <w:p w:rsidR="00AC0399" w:rsidRPr="00823F69" w:rsidRDefault="00AC0399" w:rsidP="00853D68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</w:tbl>
    <w:p w:rsidR="00AC0399" w:rsidRPr="00823F69" w:rsidRDefault="00AC0399" w:rsidP="00C80F9F">
      <w:pPr>
        <w:rPr>
          <w:rFonts w:ascii="Myriad Pro" w:hAnsi="Myriad Pro" w:cs="Arial"/>
          <w:b/>
          <w:lang w:val="es-ES"/>
        </w:rPr>
      </w:pPr>
    </w:p>
    <w:sectPr w:rsidR="00AC0399" w:rsidRPr="00823F69" w:rsidSect="00883FF9">
      <w:footerReference w:type="even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98" w:rsidRDefault="00EA0198" w:rsidP="00D71FD4">
      <w:r>
        <w:separator/>
      </w:r>
    </w:p>
  </w:endnote>
  <w:endnote w:type="continuationSeparator" w:id="0">
    <w:p w:rsidR="00EA0198" w:rsidRDefault="00EA0198" w:rsidP="00D7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B2" w:rsidRDefault="00D55252" w:rsidP="005574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03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74B2" w:rsidRDefault="00EA0198" w:rsidP="005574B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B2" w:rsidRDefault="00D55252" w:rsidP="005574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039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29B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74B2" w:rsidRDefault="00EA0198" w:rsidP="005574B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98" w:rsidRDefault="00EA0198" w:rsidP="00D71FD4">
      <w:r>
        <w:separator/>
      </w:r>
    </w:p>
  </w:footnote>
  <w:footnote w:type="continuationSeparator" w:id="0">
    <w:p w:rsidR="00EA0198" w:rsidRDefault="00EA0198" w:rsidP="00D7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318"/>
    <w:multiLevelType w:val="hybridMultilevel"/>
    <w:tmpl w:val="9E521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3F2638"/>
    <w:multiLevelType w:val="hybridMultilevel"/>
    <w:tmpl w:val="0206D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06879"/>
    <w:multiLevelType w:val="hybridMultilevel"/>
    <w:tmpl w:val="5A2471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E1B49"/>
    <w:multiLevelType w:val="hybridMultilevel"/>
    <w:tmpl w:val="0BD89DD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433C5"/>
    <w:multiLevelType w:val="hybridMultilevel"/>
    <w:tmpl w:val="719A9CF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90626A"/>
    <w:multiLevelType w:val="hybridMultilevel"/>
    <w:tmpl w:val="AA5E8BA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F66F8B"/>
    <w:multiLevelType w:val="hybridMultilevel"/>
    <w:tmpl w:val="03CCF1D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399"/>
    <w:rsid w:val="0002152A"/>
    <w:rsid w:val="0002672F"/>
    <w:rsid w:val="000563A2"/>
    <w:rsid w:val="00102C56"/>
    <w:rsid w:val="001F29BB"/>
    <w:rsid w:val="001F5E8F"/>
    <w:rsid w:val="004A2152"/>
    <w:rsid w:val="00562B38"/>
    <w:rsid w:val="005C12F1"/>
    <w:rsid w:val="007F70E8"/>
    <w:rsid w:val="00823F69"/>
    <w:rsid w:val="00830BB4"/>
    <w:rsid w:val="00883FF9"/>
    <w:rsid w:val="00A94A1D"/>
    <w:rsid w:val="00AC0399"/>
    <w:rsid w:val="00C6158D"/>
    <w:rsid w:val="00C80F9F"/>
    <w:rsid w:val="00CC3667"/>
    <w:rsid w:val="00D55252"/>
    <w:rsid w:val="00D553CB"/>
    <w:rsid w:val="00D71FD4"/>
    <w:rsid w:val="00EA0198"/>
    <w:rsid w:val="00F8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AC03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AC0399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AC0399"/>
    <w:pPr>
      <w:ind w:left="720"/>
      <w:contextualSpacing/>
    </w:pPr>
  </w:style>
  <w:style w:type="paragraph" w:styleId="Piedepgina">
    <w:name w:val="footer"/>
    <w:basedOn w:val="Normal"/>
    <w:link w:val="PiedepginaCar"/>
    <w:rsid w:val="00AC03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C039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AC0399"/>
  </w:style>
  <w:style w:type="paragraph" w:styleId="Encabezado">
    <w:name w:val="header"/>
    <w:basedOn w:val="Normal"/>
    <w:link w:val="EncabezadoCar"/>
    <w:uiPriority w:val="99"/>
    <w:unhideWhenUsed/>
    <w:rsid w:val="00AC039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0399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3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399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E6</cp:lastModifiedBy>
  <cp:revision>13</cp:revision>
  <dcterms:created xsi:type="dcterms:W3CDTF">2009-10-26T11:05:00Z</dcterms:created>
  <dcterms:modified xsi:type="dcterms:W3CDTF">2012-02-09T14:58:00Z</dcterms:modified>
</cp:coreProperties>
</file>