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3610FC"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F10F96" w:rsidP="004D3A38">
            <w:pPr>
              <w:jc w:val="center"/>
              <w:rPr>
                <w:rFonts w:ascii="Arial Narrow" w:hAnsi="Arial Narrow"/>
                <w:i/>
                <w:sz w:val="18"/>
                <w:szCs w:val="18"/>
              </w:rPr>
            </w:pPr>
          </w:p>
        </w:tc>
        <w:tc>
          <w:tcPr>
            <w:tcW w:w="1134" w:type="dxa"/>
            <w:vAlign w:val="center"/>
          </w:tcPr>
          <w:p w:rsidR="004D3A38" w:rsidRPr="00A92AAB" w:rsidRDefault="00F805B1" w:rsidP="004D3A38">
            <w:pPr>
              <w:pStyle w:val="Encabezado"/>
              <w:jc w:val="center"/>
              <w:rPr>
                <w:sz w:val="16"/>
                <w:szCs w:val="16"/>
              </w:rPr>
            </w:pPr>
            <w:r>
              <w:rPr>
                <w:sz w:val="16"/>
                <w:szCs w:val="16"/>
              </w:rPr>
              <w:t>v. 0</w:t>
            </w:r>
            <w:r w:rsidR="00034219">
              <w:rPr>
                <w:sz w:val="16"/>
                <w:szCs w:val="16"/>
              </w:rPr>
              <w:t>3</w:t>
            </w:r>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580784">
        <w:rPr>
          <w:rFonts w:ascii="Arial" w:hAnsi="Arial" w:cs="Arial"/>
          <w:b/>
        </w:rPr>
        <w:t>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80784">
        <w:rPr>
          <w:rFonts w:ascii="Arial" w:hAnsi="Arial" w:cs="Arial"/>
          <w:b/>
        </w:rPr>
        <w:t xml:space="preserve"> 9th</w:t>
      </w:r>
      <w:r w:rsidR="00550F4D">
        <w:rPr>
          <w:rFonts w:ascii="Arial" w:hAnsi="Arial" w:cs="Arial"/>
          <w:b/>
        </w:rPr>
        <w:t xml:space="preserve">            </w:t>
      </w:r>
      <w:r w:rsidR="00580784">
        <w:rPr>
          <w:rFonts w:ascii="Arial" w:hAnsi="Arial" w:cs="Arial"/>
          <w:b/>
        </w:rPr>
        <w:t xml:space="preserve">  </w:t>
      </w:r>
      <w:r w:rsidR="00550F4D">
        <w:rPr>
          <w:rFonts w:ascii="Arial" w:hAnsi="Arial" w:cs="Arial"/>
          <w:b/>
        </w:rPr>
        <w:t xml:space="preserve"> </w:t>
      </w:r>
      <w:r w:rsidR="00D83F69">
        <w:rPr>
          <w:rFonts w:ascii="Arial" w:hAnsi="Arial" w:cs="Arial"/>
          <w:b/>
        </w:rPr>
        <w:t xml:space="preserve">Term: </w:t>
      </w:r>
      <w:r w:rsidR="00580784">
        <w:rPr>
          <w:rFonts w:ascii="Arial" w:hAnsi="Arial" w:cs="Arial"/>
          <w:b/>
        </w:rPr>
        <w:t xml:space="preserve"> 1</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580784">
        <w:rPr>
          <w:rFonts w:ascii="Arial" w:hAnsi="Arial" w:cs="Arial"/>
          <w:b/>
          <w:bCs/>
        </w:rPr>
        <w:t xml:space="preserve"> Plot and Setting</w:t>
      </w:r>
      <w:r w:rsidR="009E3189">
        <w:rPr>
          <w:rFonts w:ascii="Arial" w:hAnsi="Arial" w:cs="Arial"/>
          <w:b/>
          <w:bCs/>
        </w:rPr>
        <w:t xml:space="preserve">, </w:t>
      </w:r>
      <w:r w:rsidR="0003149F">
        <w:rPr>
          <w:rFonts w:ascii="Arial" w:hAnsi="Arial" w:cs="Arial"/>
          <w:b/>
          <w:bCs/>
        </w:rPr>
        <w:t>Generating Research Questions</w:t>
      </w:r>
      <w:r w:rsidR="00F55322">
        <w:rPr>
          <w:rFonts w:ascii="Arial" w:hAnsi="Arial" w:cs="Arial"/>
          <w:b/>
          <w:bCs/>
        </w:rPr>
        <w:t>, Parts of a Sentence</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580784">
        <w:rPr>
          <w:rFonts w:ascii="Arial" w:hAnsi="Arial" w:cs="Arial"/>
          <w:b/>
          <w:bCs/>
        </w:rPr>
        <w:t xml:space="preserve"> </w:t>
      </w:r>
      <w:r w:rsidR="0003149F">
        <w:rPr>
          <w:rFonts w:ascii="Arial" w:hAnsi="Arial" w:cs="Arial"/>
          <w:b/>
          <w:bCs/>
        </w:rPr>
        <w:t>4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1440A9">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Default="00C12B78" w:rsidP="0003149F">
            <w:pPr>
              <w:rPr>
                <w:rFonts w:ascii="Arial" w:hAnsi="Arial" w:cs="Arial"/>
                <w:bCs/>
              </w:rPr>
            </w:pPr>
            <w:r w:rsidRPr="00D83F69">
              <w:rPr>
                <w:rFonts w:ascii="Arial" w:hAnsi="Arial" w:cs="Arial"/>
                <w:b/>
                <w:bCs/>
              </w:rPr>
              <w:t xml:space="preserve">OVERVIEW : </w:t>
            </w:r>
            <w:r w:rsidR="0003149F">
              <w:rPr>
                <w:rFonts w:ascii="Arial" w:hAnsi="Arial" w:cs="Arial"/>
                <w:bCs/>
              </w:rPr>
              <w:t xml:space="preserve">Students will learn about the elements of plot and setting, and analyze “The Most Dangerous Game” and “A Christmas Memory” using this knowledge. They will also apply </w:t>
            </w:r>
            <w:r w:rsidR="00145D4F">
              <w:rPr>
                <w:rFonts w:ascii="Arial" w:hAnsi="Arial" w:cs="Arial"/>
                <w:bCs/>
              </w:rPr>
              <w:t>these concepts</w:t>
            </w:r>
            <w:r w:rsidR="0003149F">
              <w:rPr>
                <w:rFonts w:ascii="Arial" w:hAnsi="Arial" w:cs="Arial"/>
                <w:bCs/>
              </w:rPr>
              <w:t xml:space="preserve"> in their own writing with an autobiographical narrative.</w:t>
            </w:r>
          </w:p>
          <w:p w:rsidR="0003149F" w:rsidRPr="00D83F69" w:rsidRDefault="0003149F" w:rsidP="0003149F">
            <w:pPr>
              <w:rPr>
                <w:rFonts w:ascii="Arial" w:hAnsi="Arial" w:cs="Arial"/>
                <w:b/>
              </w:rPr>
            </w:pPr>
            <w:r>
              <w:rPr>
                <w:rFonts w:ascii="Arial" w:hAnsi="Arial" w:cs="Arial"/>
                <w:bCs/>
              </w:rPr>
              <w:t>Finally, they will practice generating research questions based on the article, “Can Animals Think?”</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C35BAD" w:rsidRDefault="00C35BAD" w:rsidP="00C35BAD">
            <w:pPr>
              <w:pStyle w:val="NormalWeb1"/>
              <w:spacing w:before="0" w:beforeAutospacing="0" w:after="0" w:afterAutospacing="0"/>
              <w:rPr>
                <w:lang w:val="en-US"/>
              </w:rPr>
            </w:pPr>
            <w:r>
              <w:rPr>
                <w:lang w:val="en-US"/>
              </w:rPr>
              <w:t xml:space="preserve">9.2. </w:t>
            </w:r>
            <w:r w:rsidRPr="00A41DE7">
              <w:rPr>
                <w:lang w:val="en-US"/>
              </w:rPr>
              <w:t xml:space="preserve"> Distin</w:t>
            </w:r>
            <w:r>
              <w:rPr>
                <w:lang w:val="en-US"/>
              </w:rPr>
              <w:t>guish between the positive and negative</w:t>
            </w:r>
            <w:r w:rsidRPr="00A41DE7">
              <w:rPr>
                <w:lang w:val="en-US"/>
              </w:rPr>
              <w:t xml:space="preserve"> connotative meanings of words </w:t>
            </w:r>
          </w:p>
          <w:p w:rsidR="00C35BAD" w:rsidRDefault="00C35BAD" w:rsidP="00C12B78">
            <w:pPr>
              <w:rPr>
                <w:rFonts w:ascii="Arial" w:hAnsi="Arial" w:cs="Arial"/>
              </w:rPr>
            </w:pPr>
          </w:p>
          <w:p w:rsidR="0003149F" w:rsidRPr="00D71772" w:rsidRDefault="00430B2B" w:rsidP="00C12B78">
            <w:pPr>
              <w:rPr>
                <w:rFonts w:ascii="Arial" w:hAnsi="Arial" w:cs="Arial"/>
              </w:rPr>
            </w:pPr>
            <w:r w:rsidRPr="00D71772">
              <w:rPr>
                <w:rFonts w:ascii="Arial" w:hAnsi="Arial" w:cs="Arial"/>
              </w:rPr>
              <w:t>9.4 Generate relevant questions about readings on issues that could lead to further research and be able to outline a plan of action you would follow</w:t>
            </w:r>
          </w:p>
          <w:p w:rsidR="00D71772" w:rsidRDefault="00D71772" w:rsidP="00430B2B">
            <w:pPr>
              <w:pStyle w:val="NormalWeb1"/>
              <w:spacing w:before="0" w:beforeAutospacing="0" w:after="0" w:afterAutospacing="0"/>
              <w:rPr>
                <w:lang w:val="en-US"/>
              </w:rPr>
            </w:pPr>
          </w:p>
          <w:p w:rsidR="00430B2B" w:rsidRPr="00D71772" w:rsidRDefault="00430B2B" w:rsidP="00430B2B">
            <w:pPr>
              <w:pStyle w:val="NormalWeb1"/>
              <w:spacing w:before="0" w:beforeAutospacing="0" w:after="0" w:afterAutospacing="0"/>
              <w:rPr>
                <w:lang w:val="en-US"/>
              </w:rPr>
            </w:pPr>
            <w:r w:rsidRPr="00D71772">
              <w:rPr>
                <w:lang w:val="en-US"/>
              </w:rPr>
              <w:t>9.19 Understand how to create and find a main idea, Set a context for writing and engage the interest of the reader</w:t>
            </w:r>
          </w:p>
          <w:p w:rsidR="00D71772" w:rsidRDefault="00D71772" w:rsidP="00C12B78">
            <w:pPr>
              <w:rPr>
                <w:rFonts w:ascii="Arial" w:hAnsi="Arial" w:cs="Arial"/>
              </w:rPr>
            </w:pPr>
          </w:p>
          <w:p w:rsidR="00430B2B" w:rsidRPr="00D71772" w:rsidRDefault="00430B2B" w:rsidP="00C12B78">
            <w:pPr>
              <w:rPr>
                <w:rFonts w:ascii="Arial" w:hAnsi="Arial" w:cs="Arial"/>
              </w:rPr>
            </w:pPr>
            <w:r w:rsidRPr="00D71772">
              <w:rPr>
                <w:rFonts w:ascii="Arial" w:hAnsi="Arial" w:cs="Arial"/>
              </w:rPr>
              <w:t>9.20 Use precise language, action verbs, sensory details, appropriate modifiers, and the active rather than the passive voice.</w:t>
            </w:r>
          </w:p>
          <w:p w:rsidR="00D71772" w:rsidRDefault="00D71772" w:rsidP="00C12B78">
            <w:pPr>
              <w:rPr>
                <w:rFonts w:ascii="Arial" w:hAnsi="Arial" w:cs="Arial"/>
              </w:rPr>
            </w:pPr>
          </w:p>
          <w:p w:rsidR="00430B2B" w:rsidRPr="00D71772" w:rsidRDefault="00430B2B" w:rsidP="00C12B78">
            <w:pPr>
              <w:rPr>
                <w:rFonts w:ascii="Arial" w:hAnsi="Arial" w:cs="Arial"/>
              </w:rPr>
            </w:pPr>
            <w:r w:rsidRPr="00D71772">
              <w:rPr>
                <w:rFonts w:ascii="Arial" w:hAnsi="Arial" w:cs="Arial"/>
              </w:rPr>
              <w:t>9.26 Revise writing to improve the logic and coherence of the organization and controlling perspective, the precision of word choice, and the tone by taking into consideration the audience, purpose, and formality of the context.</w:t>
            </w:r>
          </w:p>
          <w:p w:rsidR="00D71772" w:rsidRDefault="00D71772" w:rsidP="00430B2B">
            <w:pPr>
              <w:pStyle w:val="NormalWeb1"/>
              <w:spacing w:before="0" w:beforeAutospacing="0" w:after="0" w:afterAutospacing="0"/>
              <w:rPr>
                <w:lang w:val="en-US"/>
              </w:rPr>
            </w:pPr>
          </w:p>
          <w:p w:rsidR="00430B2B" w:rsidRPr="00D71772" w:rsidRDefault="00430B2B" w:rsidP="00430B2B">
            <w:pPr>
              <w:pStyle w:val="NormalWeb1"/>
              <w:spacing w:before="0" w:beforeAutospacing="0" w:after="0" w:afterAutospacing="0"/>
              <w:rPr>
                <w:lang w:val="en-US"/>
              </w:rPr>
            </w:pPr>
            <w:r w:rsidRPr="00D71772">
              <w:rPr>
                <w:lang w:val="en-US"/>
              </w:rPr>
              <w:t>9.27 Write biographical or autobiographical narratives or short stories using correct story elements (plot, setting, character, conflict, climax, resolution) along with descriptive details; incorporate narrative voice, complex literary devices, mood and tone when possible</w:t>
            </w:r>
          </w:p>
          <w:p w:rsidR="00430B2B" w:rsidRPr="00D71772" w:rsidRDefault="00430B2B" w:rsidP="00430B2B">
            <w:pPr>
              <w:pStyle w:val="NormalWeb1"/>
              <w:rPr>
                <w:lang w:val="en-US"/>
              </w:rPr>
            </w:pPr>
            <w:r w:rsidRPr="00D71772">
              <w:rPr>
                <w:lang w:val="en-US"/>
              </w:rPr>
              <w:t>9.38 Demonstrate understanding and control of the rules of Standard American English, realizing that usage involves the appropriate application of conventions and grammar in both written and spoken formats</w:t>
            </w:r>
          </w:p>
          <w:p w:rsidR="00430B2B" w:rsidRPr="00D71772" w:rsidRDefault="00D71772" w:rsidP="00430B2B">
            <w:pPr>
              <w:pStyle w:val="NormalWeb1"/>
              <w:rPr>
                <w:rStyle w:val="nfasis"/>
                <w:rFonts w:cs="Arial"/>
                <w:i w:val="0"/>
                <w:lang w:val="en-US"/>
              </w:rPr>
            </w:pPr>
            <w:r>
              <w:rPr>
                <w:rStyle w:val="nfasis"/>
                <w:rFonts w:cs="Arial"/>
                <w:i w:val="0"/>
                <w:lang w:val="en-US"/>
              </w:rPr>
              <w:t>9.44</w:t>
            </w:r>
            <w:r w:rsidR="00430B2B" w:rsidRPr="00D71772">
              <w:rPr>
                <w:rStyle w:val="nfasis"/>
                <w:rFonts w:cs="Arial"/>
                <w:i w:val="0"/>
                <w:lang w:val="en-US"/>
              </w:rPr>
              <w:t xml:space="preserve"> Formulate reasoned judgments and respond effectively to written and oral communication (text and media – [e.g., television, radio, film productions, and electronic media])</w:t>
            </w:r>
          </w:p>
          <w:p w:rsidR="00430B2B" w:rsidRPr="00D71772" w:rsidRDefault="00430B2B" w:rsidP="00C12B78">
            <w:pPr>
              <w:rPr>
                <w:rFonts w:ascii="Arial" w:hAnsi="Arial" w:cs="Arial"/>
              </w:rPr>
            </w:pPr>
            <w:r w:rsidRPr="00D71772">
              <w:rPr>
                <w:rFonts w:ascii="Arial" w:hAnsi="Arial" w:cs="Arial"/>
              </w:rPr>
              <w:t>9.4</w:t>
            </w:r>
            <w:r w:rsidR="00D71772">
              <w:rPr>
                <w:rFonts w:ascii="Arial" w:hAnsi="Arial" w:cs="Arial"/>
              </w:rPr>
              <w:t>8</w:t>
            </w:r>
            <w:r w:rsidRPr="00D71772">
              <w:rPr>
                <w:rFonts w:ascii="Arial" w:hAnsi="Arial" w:cs="Arial"/>
              </w:rPr>
              <w:t xml:space="preserve"> Identify the aesthetic effects of a media presentation and evaluate the techniques </w:t>
            </w:r>
            <w:r w:rsidRPr="00D71772">
              <w:rPr>
                <w:rFonts w:ascii="Arial" w:hAnsi="Arial" w:cs="Arial"/>
              </w:rPr>
              <w:lastRenderedPageBreak/>
              <w:t>used to create them; compare to a literary work and discuss the components that are transferrable and which are unique</w:t>
            </w:r>
          </w:p>
          <w:p w:rsidR="00C12B78" w:rsidRPr="0032518B" w:rsidRDefault="00C12B78" w:rsidP="00F10F96">
            <w:pPr>
              <w:rPr>
                <w:rFonts w:ascii="Arial" w:hAnsi="Arial" w:cs="Arial"/>
                <w:sz w:val="20"/>
              </w:rPr>
            </w:pP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1B4266" w:rsidRPr="00700D13" w:rsidRDefault="001B4266" w:rsidP="001B4266">
            <w:pPr>
              <w:pStyle w:val="Prrafodelista"/>
              <w:numPr>
                <w:ilvl w:val="0"/>
                <w:numId w:val="1"/>
              </w:numPr>
              <w:spacing w:line="240" w:lineRule="auto"/>
              <w:rPr>
                <w:rFonts w:ascii="Arial" w:hAnsi="Arial" w:cs="Arial"/>
                <w:sz w:val="24"/>
                <w:szCs w:val="24"/>
              </w:rPr>
            </w:pPr>
            <w:r w:rsidRPr="00700D13">
              <w:rPr>
                <w:rFonts w:ascii="Arial" w:hAnsi="Arial" w:cs="Arial"/>
                <w:sz w:val="24"/>
                <w:szCs w:val="24"/>
              </w:rPr>
              <w:t>Why is a good plot essential for a story?</w:t>
            </w:r>
          </w:p>
          <w:p w:rsidR="001B4266" w:rsidRPr="00700D13" w:rsidRDefault="001B4266" w:rsidP="001B4266">
            <w:pPr>
              <w:pStyle w:val="Prrafodelista"/>
              <w:numPr>
                <w:ilvl w:val="0"/>
                <w:numId w:val="1"/>
              </w:numPr>
              <w:spacing w:line="240" w:lineRule="auto"/>
              <w:rPr>
                <w:rFonts w:ascii="Arial" w:hAnsi="Arial" w:cs="Arial"/>
                <w:sz w:val="24"/>
                <w:szCs w:val="24"/>
              </w:rPr>
            </w:pPr>
            <w:r w:rsidRPr="00700D13">
              <w:rPr>
                <w:rFonts w:ascii="Arial" w:hAnsi="Arial" w:cs="Arial"/>
                <w:sz w:val="24"/>
                <w:szCs w:val="24"/>
              </w:rPr>
              <w:t>What is foreshadowing and how does it help you make predictions in a story?</w:t>
            </w:r>
          </w:p>
          <w:p w:rsidR="001B4266" w:rsidRPr="00700D13" w:rsidRDefault="001B4266" w:rsidP="001B4266">
            <w:pPr>
              <w:pStyle w:val="Prrafodelista"/>
              <w:numPr>
                <w:ilvl w:val="0"/>
                <w:numId w:val="1"/>
              </w:numPr>
              <w:spacing w:line="240" w:lineRule="auto"/>
              <w:rPr>
                <w:rFonts w:ascii="Arial" w:hAnsi="Arial" w:cs="Arial"/>
                <w:sz w:val="24"/>
                <w:szCs w:val="24"/>
              </w:rPr>
            </w:pPr>
            <w:r w:rsidRPr="00700D13">
              <w:rPr>
                <w:rFonts w:ascii="Arial" w:hAnsi="Arial" w:cs="Arial"/>
                <w:sz w:val="24"/>
                <w:szCs w:val="24"/>
              </w:rPr>
              <w:t>What is setting and in what ways can it be described?</w:t>
            </w:r>
          </w:p>
          <w:p w:rsidR="001B4266" w:rsidRPr="00700D13" w:rsidRDefault="001B4266" w:rsidP="001B4266">
            <w:pPr>
              <w:pStyle w:val="Prrafodelista"/>
              <w:numPr>
                <w:ilvl w:val="0"/>
                <w:numId w:val="1"/>
              </w:numPr>
              <w:spacing w:line="240" w:lineRule="auto"/>
              <w:rPr>
                <w:rFonts w:ascii="Arial" w:hAnsi="Arial" w:cs="Arial"/>
                <w:sz w:val="24"/>
                <w:szCs w:val="24"/>
              </w:rPr>
            </w:pPr>
            <w:r w:rsidRPr="00700D13">
              <w:rPr>
                <w:rFonts w:ascii="Arial" w:hAnsi="Arial" w:cs="Arial"/>
                <w:sz w:val="24"/>
                <w:szCs w:val="24"/>
              </w:rPr>
              <w:t xml:space="preserve">How </w:t>
            </w:r>
            <w:proofErr w:type="gramStart"/>
            <w:r w:rsidRPr="00700D13">
              <w:rPr>
                <w:rFonts w:ascii="Arial" w:hAnsi="Arial" w:cs="Arial"/>
                <w:sz w:val="24"/>
                <w:szCs w:val="24"/>
              </w:rPr>
              <w:t>does</w:t>
            </w:r>
            <w:proofErr w:type="gramEnd"/>
            <w:r w:rsidRPr="00700D13">
              <w:rPr>
                <w:rFonts w:ascii="Arial" w:hAnsi="Arial" w:cs="Arial"/>
                <w:sz w:val="24"/>
                <w:szCs w:val="24"/>
              </w:rPr>
              <w:t xml:space="preserve"> tone, mood, and atmosphere affect our experience of stories?</w:t>
            </w:r>
          </w:p>
          <w:p w:rsidR="001B4266" w:rsidRPr="00700D13" w:rsidRDefault="001B4266" w:rsidP="001B4266">
            <w:pPr>
              <w:pStyle w:val="Prrafodelista"/>
              <w:numPr>
                <w:ilvl w:val="0"/>
                <w:numId w:val="1"/>
              </w:numPr>
              <w:spacing w:line="240" w:lineRule="auto"/>
              <w:rPr>
                <w:rFonts w:ascii="Arial" w:hAnsi="Arial" w:cs="Arial"/>
                <w:sz w:val="24"/>
                <w:szCs w:val="24"/>
              </w:rPr>
            </w:pPr>
            <w:r w:rsidRPr="00700D13">
              <w:rPr>
                <w:rFonts w:ascii="Arial" w:hAnsi="Arial" w:cs="Arial"/>
                <w:sz w:val="24"/>
                <w:szCs w:val="24"/>
              </w:rPr>
              <w:t>What is the difference between reading and telling a story?</w:t>
            </w:r>
          </w:p>
          <w:p w:rsidR="001B4266" w:rsidRPr="00700D13" w:rsidRDefault="001B4266" w:rsidP="001B4266">
            <w:pPr>
              <w:pStyle w:val="Prrafodelista"/>
              <w:numPr>
                <w:ilvl w:val="0"/>
                <w:numId w:val="1"/>
              </w:numPr>
              <w:spacing w:line="240" w:lineRule="auto"/>
              <w:rPr>
                <w:rFonts w:ascii="Arial" w:hAnsi="Arial" w:cs="Arial"/>
                <w:sz w:val="24"/>
                <w:szCs w:val="24"/>
              </w:rPr>
            </w:pPr>
            <w:r w:rsidRPr="00700D13">
              <w:rPr>
                <w:rFonts w:ascii="Arial" w:hAnsi="Arial" w:cs="Arial"/>
                <w:sz w:val="24"/>
                <w:szCs w:val="24"/>
              </w:rPr>
              <w:t>How do you personally interact with stories?</w:t>
            </w:r>
          </w:p>
          <w:p w:rsidR="001B4266" w:rsidRPr="00700D13" w:rsidRDefault="00430B2B" w:rsidP="001B4266">
            <w:pPr>
              <w:pStyle w:val="Prrafodelista"/>
              <w:numPr>
                <w:ilvl w:val="0"/>
                <w:numId w:val="1"/>
              </w:numPr>
              <w:spacing w:line="240" w:lineRule="auto"/>
              <w:rPr>
                <w:rFonts w:ascii="Arial" w:hAnsi="Arial" w:cs="Arial"/>
                <w:sz w:val="24"/>
                <w:szCs w:val="24"/>
              </w:rPr>
            </w:pPr>
            <w:r w:rsidRPr="00700D13">
              <w:rPr>
                <w:rFonts w:ascii="Arial" w:hAnsi="Arial" w:cs="Arial"/>
                <w:sz w:val="24"/>
                <w:szCs w:val="24"/>
              </w:rPr>
              <w:t>What is autobiography and how do you write it?</w:t>
            </w:r>
          </w:p>
          <w:p w:rsidR="00430B2B" w:rsidRPr="00700D13" w:rsidRDefault="00430B2B" w:rsidP="001B4266">
            <w:pPr>
              <w:pStyle w:val="Prrafodelista"/>
              <w:numPr>
                <w:ilvl w:val="0"/>
                <w:numId w:val="1"/>
              </w:numPr>
              <w:spacing w:line="240" w:lineRule="auto"/>
              <w:rPr>
                <w:rFonts w:ascii="Arial" w:hAnsi="Arial" w:cs="Arial"/>
                <w:sz w:val="24"/>
                <w:szCs w:val="24"/>
              </w:rPr>
            </w:pPr>
            <w:r w:rsidRPr="00700D13">
              <w:rPr>
                <w:rFonts w:ascii="Arial" w:hAnsi="Arial" w:cs="Arial"/>
                <w:sz w:val="24"/>
                <w:szCs w:val="24"/>
              </w:rPr>
              <w:t>What are the Parts of the Sentence, and how are they correctly used?</w:t>
            </w:r>
          </w:p>
          <w:p w:rsidR="00C12B78" w:rsidRPr="00D83F69" w:rsidRDefault="001B4266" w:rsidP="001B4266">
            <w:pPr>
              <w:numPr>
                <w:ilvl w:val="0"/>
                <w:numId w:val="1"/>
              </w:numPr>
              <w:rPr>
                <w:rFonts w:ascii="Arial" w:hAnsi="Arial" w:cs="Arial"/>
                <w:b/>
              </w:rPr>
            </w:pPr>
            <w:r>
              <w:rPr>
                <w:rFonts w:ascii="Arial" w:hAnsi="Arial" w:cs="Arial"/>
              </w:rPr>
              <w:t>How do you decide what questions to ask when researching a topic?</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D83F69" w:rsidRDefault="001B4266" w:rsidP="00C12B78">
            <w:pPr>
              <w:rPr>
                <w:rFonts w:ascii="Arial" w:hAnsi="Arial" w:cs="Arial"/>
                <w:b/>
              </w:rPr>
            </w:pPr>
            <w:r w:rsidRPr="006F5933">
              <w:rPr>
                <w:rFonts w:ascii="Arial" w:hAnsi="Arial" w:cs="Arial"/>
              </w:rPr>
              <w:t xml:space="preserve">plot, conflict - external and internal; exposition or basic situation; complication; climax, resolution; chronological order; flashback, flash-forward, foreshadowing, predictions, compare and contrast, setting, </w:t>
            </w:r>
            <w:r>
              <w:rPr>
                <w:rFonts w:ascii="Arial" w:hAnsi="Arial" w:cs="Arial"/>
              </w:rPr>
              <w:t>tone, atmosphere, mood, images</w:t>
            </w:r>
            <w:r w:rsidRPr="006F5933">
              <w:rPr>
                <w:rFonts w:ascii="Arial" w:hAnsi="Arial" w:cs="Arial"/>
              </w:rPr>
              <w:t xml:space="preserve">, storytelling, sensory details and images, </w:t>
            </w:r>
            <w:r>
              <w:rPr>
                <w:rFonts w:ascii="Arial" w:hAnsi="Arial" w:cs="Arial"/>
              </w:rPr>
              <w:t xml:space="preserve">autobiography, </w:t>
            </w:r>
            <w:r w:rsidRPr="006F5933">
              <w:rPr>
                <w:rFonts w:ascii="Arial" w:hAnsi="Arial" w:cs="Arial"/>
              </w:rPr>
              <w:t>research questions</w:t>
            </w:r>
            <w:r w:rsidR="00674FF5">
              <w:rPr>
                <w:rFonts w:ascii="Arial" w:hAnsi="Arial" w:cs="Arial"/>
              </w:rPr>
              <w:t>, subject, predicate, verb, complement, direct object, indirect object</w:t>
            </w:r>
          </w:p>
          <w:p w:rsidR="00C12B78" w:rsidRPr="00D83F69" w:rsidRDefault="00C12B78" w:rsidP="00C12B78">
            <w:pPr>
              <w:rPr>
                <w:rFonts w:ascii="Arial" w:hAnsi="Arial" w:cs="Arial"/>
                <w:b/>
              </w:rPr>
            </w:pPr>
          </w:p>
        </w:tc>
      </w:tr>
      <w:tr w:rsidR="00C12B78" w:rsidRPr="0032518B" w:rsidTr="001B4266">
        <w:trPr>
          <w:trHeight w:val="983"/>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1B4266" w:rsidRPr="001B4266" w:rsidRDefault="00590A08" w:rsidP="00C12B78">
            <w:pPr>
              <w:rPr>
                <w:rFonts w:ascii="Arial" w:hAnsi="Arial" w:cs="Arial"/>
                <w:b/>
                <w:u w:val="single"/>
              </w:rPr>
            </w:pPr>
            <w:r>
              <w:rPr>
                <w:rFonts w:ascii="Arial" w:hAnsi="Arial" w:cs="Arial"/>
                <w:b/>
                <w:u w:val="single"/>
              </w:rPr>
              <w:t>Plot and “The</w:t>
            </w:r>
            <w:r w:rsidR="001B4266" w:rsidRPr="001B4266">
              <w:rPr>
                <w:rFonts w:ascii="Arial" w:hAnsi="Arial" w:cs="Arial"/>
                <w:b/>
                <w:u w:val="single"/>
              </w:rPr>
              <w:t xml:space="preserve"> Most Dangerous Game</w:t>
            </w:r>
            <w:r>
              <w:rPr>
                <w:rFonts w:ascii="Arial" w:hAnsi="Arial" w:cs="Arial"/>
                <w:b/>
                <w:u w:val="single"/>
              </w:rPr>
              <w:t>”</w:t>
            </w:r>
          </w:p>
          <w:p w:rsidR="00C12B78" w:rsidRDefault="001B4266" w:rsidP="00C12B78">
            <w:pPr>
              <w:rPr>
                <w:rFonts w:ascii="Arial" w:hAnsi="Arial" w:cs="Arial"/>
              </w:rPr>
            </w:pPr>
            <w:r>
              <w:rPr>
                <w:rFonts w:ascii="Arial" w:hAnsi="Arial" w:cs="Arial"/>
              </w:rPr>
              <w:t xml:space="preserve">Plot impression Practice sheet </w:t>
            </w:r>
          </w:p>
          <w:p w:rsidR="001B4266" w:rsidRPr="001B4266" w:rsidRDefault="001B4266" w:rsidP="00C12B78">
            <w:pPr>
              <w:rPr>
                <w:rFonts w:ascii="Arial" w:hAnsi="Arial" w:cs="Arial"/>
              </w:rPr>
            </w:pPr>
            <w:r>
              <w:rPr>
                <w:rFonts w:ascii="Arial" w:hAnsi="Arial" w:cs="Arial"/>
              </w:rPr>
              <w:t xml:space="preserve">Ship Trap Island Map Assignment </w:t>
            </w:r>
          </w:p>
          <w:p w:rsidR="00C12B78" w:rsidRDefault="001B4266" w:rsidP="00C12B78">
            <w:pPr>
              <w:rPr>
                <w:rFonts w:ascii="Arial" w:hAnsi="Arial" w:cs="Arial"/>
              </w:rPr>
            </w:pPr>
            <w:r>
              <w:rPr>
                <w:rFonts w:ascii="Arial" w:hAnsi="Arial" w:cs="Arial"/>
              </w:rPr>
              <w:t xml:space="preserve">Dangerous Game Plot Diagram </w:t>
            </w:r>
          </w:p>
          <w:p w:rsidR="001B4266" w:rsidRDefault="001B4266" w:rsidP="00C12B78">
            <w:pPr>
              <w:rPr>
                <w:rFonts w:ascii="Arial" w:hAnsi="Arial" w:cs="Arial"/>
              </w:rPr>
            </w:pPr>
            <w:r>
              <w:rPr>
                <w:rFonts w:ascii="Arial" w:hAnsi="Arial" w:cs="Arial"/>
              </w:rPr>
              <w:t xml:space="preserve">Plot / Dangerous Game Test </w:t>
            </w:r>
          </w:p>
          <w:p w:rsidR="001B4266" w:rsidRDefault="001B4266" w:rsidP="00C12B78">
            <w:pPr>
              <w:rPr>
                <w:rFonts w:ascii="Arial" w:hAnsi="Arial" w:cs="Arial"/>
              </w:rPr>
            </w:pPr>
          </w:p>
          <w:p w:rsidR="001B4266" w:rsidRDefault="001B4266" w:rsidP="00C12B78">
            <w:pPr>
              <w:rPr>
                <w:rFonts w:ascii="Arial" w:hAnsi="Arial" w:cs="Arial"/>
              </w:rPr>
            </w:pPr>
            <w:r>
              <w:rPr>
                <w:rFonts w:ascii="Arial" w:hAnsi="Arial" w:cs="Arial"/>
                <w:b/>
                <w:u w:val="single"/>
              </w:rPr>
              <w:t>Autobiographical Narrative</w:t>
            </w:r>
          </w:p>
          <w:p w:rsidR="00367151" w:rsidRPr="00367151" w:rsidRDefault="00367151" w:rsidP="00C12B78">
            <w:pPr>
              <w:rPr>
                <w:rFonts w:ascii="Arial" w:hAnsi="Arial" w:cs="Arial"/>
              </w:rPr>
            </w:pPr>
            <w:r>
              <w:rPr>
                <w:rFonts w:ascii="Arial" w:hAnsi="Arial" w:cs="Arial"/>
              </w:rPr>
              <w:t xml:space="preserve">Autobiographical Narrative assignment </w:t>
            </w:r>
          </w:p>
          <w:p w:rsidR="00C12B78" w:rsidRPr="00367151" w:rsidRDefault="00367151" w:rsidP="00C12B78">
            <w:pPr>
              <w:rPr>
                <w:rFonts w:ascii="Arial" w:hAnsi="Arial" w:cs="Arial"/>
              </w:rPr>
            </w:pPr>
            <w:r>
              <w:rPr>
                <w:rFonts w:ascii="Arial" w:hAnsi="Arial" w:cs="Arial"/>
              </w:rPr>
              <w:t xml:space="preserve">6 traits rubric for marking </w:t>
            </w:r>
          </w:p>
          <w:p w:rsidR="00367151" w:rsidRDefault="00367151" w:rsidP="00C12B78">
            <w:pPr>
              <w:rPr>
                <w:rFonts w:ascii="Arial" w:hAnsi="Arial" w:cs="Arial"/>
                <w:b/>
              </w:rPr>
            </w:pPr>
          </w:p>
          <w:p w:rsidR="00367151" w:rsidRDefault="00367151" w:rsidP="00C12B78">
            <w:pPr>
              <w:rPr>
                <w:rFonts w:ascii="Arial" w:hAnsi="Arial" w:cs="Arial"/>
              </w:rPr>
            </w:pPr>
            <w:r>
              <w:rPr>
                <w:rFonts w:ascii="Arial" w:hAnsi="Arial" w:cs="Arial"/>
                <w:b/>
                <w:u w:val="single"/>
              </w:rPr>
              <w:t>Generating Research Questions</w:t>
            </w:r>
          </w:p>
          <w:p w:rsidR="00367151" w:rsidRDefault="00367151" w:rsidP="00C12B78">
            <w:pPr>
              <w:rPr>
                <w:rFonts w:ascii="Arial" w:hAnsi="Arial" w:cs="Arial"/>
              </w:rPr>
            </w:pPr>
            <w:r>
              <w:rPr>
                <w:rFonts w:ascii="Arial" w:hAnsi="Arial" w:cs="Arial"/>
              </w:rPr>
              <w:t xml:space="preserve">Research question chart </w:t>
            </w:r>
          </w:p>
          <w:p w:rsidR="00367151" w:rsidRDefault="00367151" w:rsidP="00C12B78">
            <w:pPr>
              <w:rPr>
                <w:rFonts w:ascii="Arial" w:hAnsi="Arial" w:cs="Arial"/>
              </w:rPr>
            </w:pPr>
          </w:p>
          <w:p w:rsidR="00367151" w:rsidRDefault="00590A08" w:rsidP="00C12B78">
            <w:pPr>
              <w:rPr>
                <w:rFonts w:ascii="Arial" w:hAnsi="Arial" w:cs="Arial"/>
              </w:rPr>
            </w:pPr>
            <w:r>
              <w:rPr>
                <w:rFonts w:ascii="Arial" w:hAnsi="Arial" w:cs="Arial"/>
                <w:b/>
                <w:u w:val="single"/>
              </w:rPr>
              <w:t>Setting and “</w:t>
            </w:r>
            <w:r w:rsidR="00367151">
              <w:rPr>
                <w:rFonts w:ascii="Arial" w:hAnsi="Arial" w:cs="Arial"/>
                <w:b/>
                <w:u w:val="single"/>
              </w:rPr>
              <w:t>A Christmas Memory</w:t>
            </w:r>
            <w:r>
              <w:rPr>
                <w:rFonts w:ascii="Arial" w:hAnsi="Arial" w:cs="Arial"/>
                <w:b/>
                <w:u w:val="single"/>
              </w:rPr>
              <w:t>”</w:t>
            </w:r>
          </w:p>
          <w:p w:rsidR="00367151" w:rsidRDefault="00367151" w:rsidP="00C12B78">
            <w:pPr>
              <w:rPr>
                <w:rFonts w:ascii="Arial" w:hAnsi="Arial" w:cs="Arial"/>
              </w:rPr>
            </w:pPr>
            <w:r>
              <w:rPr>
                <w:rFonts w:ascii="Arial" w:hAnsi="Arial" w:cs="Arial"/>
              </w:rPr>
              <w:lastRenderedPageBreak/>
              <w:t xml:space="preserve">Christmas Memory Setting Worksheet </w:t>
            </w:r>
          </w:p>
          <w:p w:rsidR="00367151" w:rsidRDefault="00367151" w:rsidP="00C12B78">
            <w:pPr>
              <w:rPr>
                <w:rFonts w:ascii="Arial" w:hAnsi="Arial" w:cs="Arial"/>
              </w:rPr>
            </w:pPr>
            <w:r>
              <w:rPr>
                <w:rFonts w:ascii="Arial" w:hAnsi="Arial" w:cs="Arial"/>
              </w:rPr>
              <w:t xml:space="preserve">Setting Creation Group Activity </w:t>
            </w:r>
          </w:p>
          <w:p w:rsidR="00367151" w:rsidRPr="00367151" w:rsidRDefault="00367151" w:rsidP="00C12B78">
            <w:pPr>
              <w:rPr>
                <w:rFonts w:ascii="Arial" w:hAnsi="Arial" w:cs="Arial"/>
              </w:rPr>
            </w:pPr>
          </w:p>
          <w:p w:rsidR="00C12B78" w:rsidRDefault="00367151" w:rsidP="00C12B78">
            <w:pPr>
              <w:rPr>
                <w:rFonts w:ascii="Arial" w:hAnsi="Arial" w:cs="Arial"/>
              </w:rPr>
            </w:pPr>
            <w:r>
              <w:rPr>
                <w:rFonts w:ascii="Arial" w:hAnsi="Arial" w:cs="Arial"/>
                <w:b/>
                <w:u w:val="single"/>
              </w:rPr>
              <w:t>Grammar – Parts of a Sentence</w:t>
            </w:r>
          </w:p>
          <w:p w:rsidR="00367151" w:rsidRPr="00367151" w:rsidRDefault="00367151" w:rsidP="00C12B78">
            <w:pPr>
              <w:rPr>
                <w:rFonts w:ascii="Arial" w:hAnsi="Arial" w:cs="Arial"/>
              </w:rPr>
            </w:pPr>
            <w:r>
              <w:rPr>
                <w:rFonts w:ascii="Arial" w:hAnsi="Arial" w:cs="Arial"/>
              </w:rPr>
              <w:t xml:space="preserve">Warm up worksheets </w:t>
            </w:r>
          </w:p>
          <w:p w:rsidR="00367151" w:rsidRPr="00367151" w:rsidRDefault="00367151" w:rsidP="00C12B78">
            <w:pPr>
              <w:rPr>
                <w:rFonts w:ascii="Arial" w:hAnsi="Arial" w:cs="Arial"/>
              </w:rPr>
            </w:pPr>
            <w:r>
              <w:rPr>
                <w:rFonts w:ascii="Arial" w:hAnsi="Arial" w:cs="Arial"/>
              </w:rPr>
              <w:t xml:space="preserve">Parts of a Sentence Test </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19152A" w:rsidRDefault="0019152A" w:rsidP="00367151">
            <w:pPr>
              <w:rPr>
                <w:rFonts w:ascii="Arial" w:hAnsi="Arial" w:cs="Arial"/>
                <w:b/>
              </w:rPr>
            </w:pPr>
          </w:p>
          <w:p w:rsidR="0019152A" w:rsidRPr="0019152A" w:rsidRDefault="0019152A" w:rsidP="00367151">
            <w:pPr>
              <w:rPr>
                <w:rFonts w:ascii="Arial" w:hAnsi="Arial" w:cs="Arial"/>
                <w:b/>
                <w:u w:val="single"/>
              </w:rPr>
            </w:pPr>
            <w:r w:rsidRPr="0019152A">
              <w:rPr>
                <w:rFonts w:ascii="Arial" w:hAnsi="Arial" w:cs="Arial"/>
                <w:b/>
                <w:u w:val="single"/>
              </w:rPr>
              <w:t>Grammar – Parts of a Sentence</w:t>
            </w:r>
          </w:p>
          <w:p w:rsidR="0019152A" w:rsidRDefault="0019152A" w:rsidP="00367151">
            <w:pPr>
              <w:rPr>
                <w:rFonts w:ascii="Arial" w:hAnsi="Arial" w:cs="Arial"/>
              </w:rPr>
            </w:pPr>
            <w:r w:rsidRPr="0019152A">
              <w:rPr>
                <w:rFonts w:ascii="Arial" w:hAnsi="Arial" w:cs="Arial"/>
              </w:rPr>
              <w:t xml:space="preserve">Throughout the 4 weeks of the unit, </w:t>
            </w:r>
            <w:r>
              <w:rPr>
                <w:rFonts w:ascii="Arial" w:hAnsi="Arial" w:cs="Arial"/>
              </w:rPr>
              <w:t>the first 5-10 minutes of the class students will work on a worksheet relating to the parts of a sentence with help from the teacher and each other. The worksheet will be projected on the board, and will also be available on the wiki, for those students who want to download and print them ahead of time. The teacher will share the correct answers each day. At the end of the week, the students will hand in their completed sheets for a mark.</w:t>
            </w:r>
          </w:p>
          <w:p w:rsidR="0019152A" w:rsidRDefault="0019152A" w:rsidP="00367151">
            <w:pPr>
              <w:rPr>
                <w:rFonts w:ascii="Arial" w:hAnsi="Arial" w:cs="Arial"/>
              </w:rPr>
            </w:pPr>
          </w:p>
          <w:p w:rsidR="0019152A" w:rsidRPr="0019152A" w:rsidRDefault="0019152A" w:rsidP="00367151">
            <w:pPr>
              <w:rPr>
                <w:rFonts w:ascii="Arial" w:hAnsi="Arial" w:cs="Arial"/>
              </w:rPr>
            </w:pPr>
            <w:r>
              <w:rPr>
                <w:rFonts w:ascii="Arial" w:hAnsi="Arial" w:cs="Arial"/>
              </w:rPr>
              <w:t>A test on the Parts of the Sentence will be given at the end of the unit.</w:t>
            </w:r>
          </w:p>
          <w:p w:rsidR="0019152A" w:rsidRPr="0019152A" w:rsidRDefault="0019152A" w:rsidP="00367151">
            <w:pPr>
              <w:rPr>
                <w:rFonts w:ascii="Arial" w:hAnsi="Arial" w:cs="Arial"/>
              </w:rPr>
            </w:pPr>
          </w:p>
          <w:p w:rsidR="00C36082" w:rsidRPr="00C36082" w:rsidRDefault="00C36082" w:rsidP="00367151">
            <w:pPr>
              <w:rPr>
                <w:rFonts w:ascii="Arial" w:hAnsi="Arial" w:cs="Arial"/>
                <w:b/>
                <w:u w:val="single"/>
              </w:rPr>
            </w:pPr>
            <w:r>
              <w:rPr>
                <w:rFonts w:ascii="Arial" w:hAnsi="Arial" w:cs="Arial"/>
                <w:b/>
                <w:u w:val="single"/>
              </w:rPr>
              <w:t>Plot and “T</w:t>
            </w:r>
            <w:r w:rsidR="00C312B7" w:rsidRPr="00C312B7">
              <w:rPr>
                <w:rFonts w:ascii="Arial" w:hAnsi="Arial" w:cs="Arial"/>
                <w:b/>
                <w:u w:val="single"/>
              </w:rPr>
              <w:t>he Most Dangerous Game</w:t>
            </w:r>
            <w:r>
              <w:rPr>
                <w:rFonts w:ascii="Arial" w:hAnsi="Arial" w:cs="Arial"/>
                <w:b/>
                <w:u w:val="single"/>
              </w:rPr>
              <w:t>”</w:t>
            </w:r>
          </w:p>
          <w:p w:rsidR="00C312B7" w:rsidRDefault="00C312B7" w:rsidP="00367151">
            <w:pPr>
              <w:rPr>
                <w:rFonts w:ascii="Arial" w:hAnsi="Arial" w:cs="Arial"/>
              </w:rPr>
            </w:pPr>
          </w:p>
          <w:p w:rsidR="00E656D3" w:rsidRDefault="00C312B7" w:rsidP="00367151">
            <w:pPr>
              <w:rPr>
                <w:rFonts w:ascii="Arial" w:hAnsi="Arial" w:cs="Arial"/>
              </w:rPr>
            </w:pPr>
            <w:r>
              <w:rPr>
                <w:rFonts w:ascii="Arial" w:hAnsi="Arial" w:cs="Arial"/>
              </w:rPr>
              <w:t>Students will view and take notes from a power point on plot . They will then complete a worksheet  with some sample story words and make a prediction about how the plot of the story will pan out</w:t>
            </w:r>
            <w:r w:rsidR="00E656D3">
              <w:rPr>
                <w:rFonts w:ascii="Arial" w:hAnsi="Arial" w:cs="Arial"/>
              </w:rPr>
              <w:t>.</w:t>
            </w:r>
          </w:p>
          <w:p w:rsidR="00367151" w:rsidRDefault="00E656D3" w:rsidP="00367151">
            <w:pPr>
              <w:rPr>
                <w:rFonts w:ascii="Arial" w:hAnsi="Arial" w:cs="Arial"/>
              </w:rPr>
            </w:pPr>
            <w:r>
              <w:rPr>
                <w:rFonts w:ascii="Arial" w:hAnsi="Arial" w:cs="Arial"/>
              </w:rPr>
              <w:t xml:space="preserve"> </w:t>
            </w:r>
          </w:p>
          <w:p w:rsidR="00C312B7" w:rsidRPr="00367151" w:rsidRDefault="00C312B7" w:rsidP="00367151">
            <w:pPr>
              <w:rPr>
                <w:rFonts w:ascii="Arial" w:hAnsi="Arial" w:cs="Arial"/>
              </w:rPr>
            </w:pPr>
            <w:r>
              <w:rPr>
                <w:rFonts w:ascii="Arial" w:hAnsi="Arial" w:cs="Arial"/>
              </w:rPr>
              <w:t>After previewing the vocabulary words  for “The Most Dangerous Game</w:t>
            </w:r>
            <w:r w:rsidR="00904DBD">
              <w:rPr>
                <w:rFonts w:ascii="Arial" w:hAnsi="Arial" w:cs="Arial"/>
              </w:rPr>
              <w:t xml:space="preserve">,” </w:t>
            </w:r>
            <w:r w:rsidR="00C36082">
              <w:rPr>
                <w:rFonts w:ascii="Arial" w:hAnsi="Arial" w:cs="Arial"/>
              </w:rPr>
              <w:t xml:space="preserve">(in textbook) </w:t>
            </w:r>
            <w:r w:rsidR="00904DBD">
              <w:rPr>
                <w:rFonts w:ascii="Arial" w:hAnsi="Arial" w:cs="Arial"/>
              </w:rPr>
              <w:t>they will v</w:t>
            </w:r>
            <w:r>
              <w:rPr>
                <w:rFonts w:ascii="Arial" w:hAnsi="Arial" w:cs="Arial"/>
              </w:rPr>
              <w:t>iew the introduction power</w:t>
            </w:r>
            <w:r w:rsidR="00904DBD">
              <w:rPr>
                <w:rFonts w:ascii="Arial" w:hAnsi="Arial" w:cs="Arial"/>
              </w:rPr>
              <w:t xml:space="preserve"> </w:t>
            </w:r>
            <w:r>
              <w:rPr>
                <w:rFonts w:ascii="Arial" w:hAnsi="Arial" w:cs="Arial"/>
              </w:rPr>
              <w:t xml:space="preserve">point on the story </w:t>
            </w:r>
            <w:r w:rsidR="00904DBD">
              <w:rPr>
                <w:rFonts w:ascii="Arial" w:hAnsi="Arial" w:cs="Arial"/>
              </w:rPr>
              <w:t xml:space="preserve"> and discuss predictions about what will happen in the story.</w:t>
            </w:r>
          </w:p>
          <w:p w:rsidR="00367151" w:rsidRDefault="00367151" w:rsidP="00367151">
            <w:pPr>
              <w:rPr>
                <w:rFonts w:ascii="Arial" w:hAnsi="Arial" w:cs="Arial"/>
              </w:rPr>
            </w:pPr>
          </w:p>
          <w:p w:rsidR="00C312B7" w:rsidRDefault="00904DBD" w:rsidP="00367151">
            <w:pPr>
              <w:rPr>
                <w:rFonts w:ascii="Arial" w:hAnsi="Arial" w:cs="Arial"/>
              </w:rPr>
            </w:pPr>
            <w:r>
              <w:rPr>
                <w:rFonts w:ascii="Arial" w:hAnsi="Arial" w:cs="Arial"/>
              </w:rPr>
              <w:t xml:space="preserve">During reading, the students will </w:t>
            </w:r>
            <w:r w:rsidR="00C312B7">
              <w:rPr>
                <w:rFonts w:ascii="Arial" w:hAnsi="Arial" w:cs="Arial"/>
              </w:rPr>
              <w:t>take turns reading and receive feedback on fluency and pronunciation.</w:t>
            </w:r>
            <w:r>
              <w:rPr>
                <w:rFonts w:ascii="Arial" w:hAnsi="Arial" w:cs="Arial"/>
              </w:rPr>
              <w:t xml:space="preserve"> Difficult parts will be repeated to gain better fluency by listening to the recording first, and having the students repeat afterwards individually or in chorus.</w:t>
            </w:r>
          </w:p>
          <w:p w:rsidR="00904DBD" w:rsidRDefault="00904DBD" w:rsidP="00367151">
            <w:pPr>
              <w:rPr>
                <w:rFonts w:ascii="Arial" w:hAnsi="Arial" w:cs="Arial"/>
              </w:rPr>
            </w:pPr>
          </w:p>
          <w:p w:rsidR="00904DBD" w:rsidRDefault="00904DBD" w:rsidP="00367151">
            <w:pPr>
              <w:rPr>
                <w:rFonts w:ascii="Arial" w:hAnsi="Arial" w:cs="Arial"/>
              </w:rPr>
            </w:pPr>
            <w:r>
              <w:rPr>
                <w:rFonts w:ascii="Arial" w:hAnsi="Arial" w:cs="Arial"/>
              </w:rPr>
              <w:t xml:space="preserve">After reading the story, the students will complete a worksheet about the plot of the story, identifying all the major parts of the plot . The students will then complete a map assignment, where they will draw an accurate diagram of the island, labeled with quotations. This will force them to reread parts of the story and review key events in the plot. </w:t>
            </w:r>
          </w:p>
          <w:p w:rsidR="00904DBD" w:rsidRDefault="00904DBD" w:rsidP="00367151">
            <w:pPr>
              <w:rPr>
                <w:rFonts w:ascii="Arial" w:hAnsi="Arial" w:cs="Arial"/>
              </w:rPr>
            </w:pPr>
          </w:p>
          <w:p w:rsidR="00904DBD" w:rsidRDefault="00904DBD" w:rsidP="00367151">
            <w:pPr>
              <w:rPr>
                <w:rFonts w:ascii="Arial" w:hAnsi="Arial" w:cs="Arial"/>
              </w:rPr>
            </w:pPr>
            <w:r>
              <w:rPr>
                <w:rFonts w:ascii="Arial" w:hAnsi="Arial" w:cs="Arial"/>
              </w:rPr>
              <w:t>Finally, they will write a test on their comprehension of the story and knowledge of plot. Af</w:t>
            </w:r>
            <w:r w:rsidR="00D71772">
              <w:rPr>
                <w:rFonts w:ascii="Arial" w:hAnsi="Arial" w:cs="Arial"/>
              </w:rPr>
              <w:t xml:space="preserve">ter the test, if time. They will </w:t>
            </w:r>
            <w:r>
              <w:rPr>
                <w:rFonts w:ascii="Arial" w:hAnsi="Arial" w:cs="Arial"/>
              </w:rPr>
              <w:t>watch the film version</w:t>
            </w:r>
            <w:r w:rsidR="00D71772">
              <w:rPr>
                <w:rFonts w:ascii="Arial" w:hAnsi="Arial" w:cs="Arial"/>
              </w:rPr>
              <w:t xml:space="preserve"> (DVD is </w:t>
            </w:r>
            <w:r>
              <w:rPr>
                <w:rFonts w:ascii="Arial" w:hAnsi="Arial" w:cs="Arial"/>
              </w:rPr>
              <w:t>available) and have a class discussion about the similarities and differences. Students can discuss how changes were made and explore how genre affects artistic decisions.</w:t>
            </w:r>
          </w:p>
          <w:p w:rsidR="00904DBD" w:rsidRDefault="00904DBD" w:rsidP="00367151">
            <w:pPr>
              <w:rPr>
                <w:rFonts w:ascii="Arial" w:hAnsi="Arial" w:cs="Arial"/>
              </w:rPr>
            </w:pPr>
          </w:p>
          <w:p w:rsidR="00904DBD" w:rsidRDefault="00904DBD" w:rsidP="00367151">
            <w:pPr>
              <w:rPr>
                <w:rFonts w:ascii="Arial" w:hAnsi="Arial" w:cs="Arial"/>
              </w:rPr>
            </w:pPr>
            <w:r>
              <w:rPr>
                <w:rFonts w:ascii="Arial" w:hAnsi="Arial" w:cs="Arial"/>
                <w:b/>
                <w:u w:val="single"/>
              </w:rPr>
              <w:t>Autobiographical Narrative</w:t>
            </w:r>
          </w:p>
          <w:p w:rsidR="00904DBD" w:rsidRDefault="00904DBD" w:rsidP="00367151">
            <w:pPr>
              <w:rPr>
                <w:rFonts w:ascii="Arial" w:hAnsi="Arial" w:cs="Arial"/>
              </w:rPr>
            </w:pPr>
            <w:r>
              <w:rPr>
                <w:rFonts w:ascii="Arial" w:hAnsi="Arial" w:cs="Arial"/>
              </w:rPr>
              <w:t>Students will view a power point on writing an Autobiographical Narrative . While viewing it, they will take notes on their own experience and gather information for their writing. The notes taken in class will be handed in with the completed work. A class will be given to writing the draft, and another for editing using the grammar concepts studied so fa</w:t>
            </w:r>
            <w:r w:rsidR="00E656D3">
              <w:rPr>
                <w:rFonts w:ascii="Arial" w:hAnsi="Arial" w:cs="Arial"/>
              </w:rPr>
              <w:t xml:space="preserve">r, and finishing a final copy. </w:t>
            </w:r>
          </w:p>
          <w:p w:rsidR="00C312B7" w:rsidRDefault="00C312B7" w:rsidP="00367151">
            <w:pPr>
              <w:rPr>
                <w:rFonts w:ascii="Arial" w:hAnsi="Arial" w:cs="Arial"/>
              </w:rPr>
            </w:pPr>
          </w:p>
          <w:p w:rsidR="00904DBD" w:rsidRDefault="00C36082" w:rsidP="00367151">
            <w:pPr>
              <w:rPr>
                <w:rFonts w:ascii="Arial" w:hAnsi="Arial" w:cs="Arial"/>
              </w:rPr>
            </w:pPr>
            <w:r>
              <w:rPr>
                <w:rFonts w:ascii="Arial" w:hAnsi="Arial" w:cs="Arial"/>
                <w:b/>
                <w:u w:val="single"/>
              </w:rPr>
              <w:t>Generating Research Questions</w:t>
            </w:r>
          </w:p>
          <w:p w:rsidR="00C36082" w:rsidRDefault="00C36082" w:rsidP="00367151">
            <w:pPr>
              <w:rPr>
                <w:rFonts w:ascii="Arial" w:hAnsi="Arial" w:cs="Arial"/>
              </w:rPr>
            </w:pPr>
            <w:r>
              <w:rPr>
                <w:rFonts w:ascii="Arial" w:hAnsi="Arial" w:cs="Arial"/>
              </w:rPr>
              <w:t xml:space="preserve">Students will view the power point  on the article “Can Animals Think?” (in textbook) and read the article as a class. Afterwards they will complete the worksheet creating research questions of their own </w:t>
            </w:r>
            <w:r w:rsidR="00E656D3">
              <w:rPr>
                <w:rFonts w:ascii="Arial" w:hAnsi="Arial" w:cs="Arial"/>
              </w:rPr>
              <w:t>.</w:t>
            </w:r>
          </w:p>
          <w:p w:rsidR="00C36082" w:rsidRDefault="00C36082" w:rsidP="00367151">
            <w:pPr>
              <w:rPr>
                <w:rFonts w:ascii="Arial" w:hAnsi="Arial" w:cs="Arial"/>
              </w:rPr>
            </w:pPr>
          </w:p>
          <w:p w:rsidR="00C36082" w:rsidRPr="00C36082" w:rsidRDefault="00C36082" w:rsidP="00367151">
            <w:pPr>
              <w:rPr>
                <w:rFonts w:ascii="Arial" w:hAnsi="Arial" w:cs="Arial"/>
                <w:b/>
                <w:u w:val="single"/>
              </w:rPr>
            </w:pPr>
            <w:r>
              <w:rPr>
                <w:rFonts w:ascii="Arial" w:hAnsi="Arial" w:cs="Arial"/>
                <w:b/>
                <w:u w:val="single"/>
              </w:rPr>
              <w:t>Setting and “A Christmas Memory”</w:t>
            </w:r>
          </w:p>
          <w:p w:rsidR="00C36082" w:rsidRDefault="00C36082" w:rsidP="00367151">
            <w:pPr>
              <w:rPr>
                <w:rFonts w:ascii="Arial" w:hAnsi="Arial" w:cs="Arial"/>
              </w:rPr>
            </w:pPr>
            <w:r>
              <w:rPr>
                <w:rFonts w:ascii="Arial" w:hAnsi="Arial" w:cs="Arial"/>
              </w:rPr>
              <w:t xml:space="preserve">Students will view the power point on Setting and Mood  and do a group Setting activity  where they will be randomly assigned a setting and as a group they will brainstorm a list of descriptive sensory words. </w:t>
            </w:r>
            <w:r w:rsidR="00E21475">
              <w:rPr>
                <w:rFonts w:ascii="Arial" w:hAnsi="Arial" w:cs="Arial"/>
              </w:rPr>
              <w:t xml:space="preserve">After discussing and evaluating the positive and negative connotations carried by each of the words, they will individually </w:t>
            </w:r>
            <w:r w:rsidR="0060222C">
              <w:rPr>
                <w:rFonts w:ascii="Arial" w:hAnsi="Arial" w:cs="Arial"/>
              </w:rPr>
              <w:t xml:space="preserve">draw a picture that shows the setting and conveys a particular mood. </w:t>
            </w:r>
          </w:p>
          <w:p w:rsidR="0060222C" w:rsidRDefault="0060222C" w:rsidP="00367151">
            <w:pPr>
              <w:rPr>
                <w:rFonts w:ascii="Arial" w:hAnsi="Arial" w:cs="Arial"/>
              </w:rPr>
            </w:pPr>
          </w:p>
          <w:p w:rsidR="00C312B7" w:rsidRDefault="00C36082" w:rsidP="00367151">
            <w:pPr>
              <w:rPr>
                <w:rFonts w:ascii="Arial" w:hAnsi="Arial" w:cs="Arial"/>
              </w:rPr>
            </w:pPr>
            <w:r>
              <w:rPr>
                <w:rFonts w:ascii="Arial" w:hAnsi="Arial" w:cs="Arial"/>
              </w:rPr>
              <w:t xml:space="preserve">Students will view the introduction power point  on the story “A Christmas Memory” (in textbook). </w:t>
            </w:r>
            <w:r w:rsidR="0060222C">
              <w:rPr>
                <w:rFonts w:ascii="Arial" w:hAnsi="Arial" w:cs="Arial"/>
              </w:rPr>
              <w:t xml:space="preserve">Next, the students will listen to and sing along with “Big Rock Candy Mountain,” a song from the same period that shares a similar theme. </w:t>
            </w:r>
            <w:r>
              <w:rPr>
                <w:rFonts w:ascii="Arial" w:hAnsi="Arial" w:cs="Arial"/>
              </w:rPr>
              <w:t xml:space="preserve">Students will read the story aloud and pause for discussion of key passages relating to creation of Setting and Mood. </w:t>
            </w:r>
            <w:r w:rsidR="00430B2B">
              <w:rPr>
                <w:rFonts w:ascii="Arial" w:hAnsi="Arial" w:cs="Arial"/>
              </w:rPr>
              <w:t>Afterwards, they will finish a worksheet highlighting the key elements of the story’s setting and its effects on the reader.</w:t>
            </w:r>
          </w:p>
          <w:p w:rsidR="00C12B78" w:rsidRPr="00D83F69" w:rsidRDefault="00C12B78" w:rsidP="00C12B78">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E656D3" w:rsidRPr="000357D7" w:rsidRDefault="00E656D3" w:rsidP="00E656D3">
            <w:pPr>
              <w:rPr>
                <w:rFonts w:ascii="Arial" w:hAnsi="Arial" w:cs="Arial"/>
              </w:rPr>
            </w:pPr>
            <w:r>
              <w:rPr>
                <w:rFonts w:ascii="Arial" w:hAnsi="Arial" w:cs="Arial"/>
              </w:rPr>
              <w:t>Holt Supplementary power points</w:t>
            </w:r>
          </w:p>
          <w:p w:rsidR="00E656D3" w:rsidRDefault="00E656D3" w:rsidP="00E656D3">
            <w:pPr>
              <w:rPr>
                <w:rFonts w:ascii="Arial" w:hAnsi="Arial" w:cs="Arial"/>
              </w:rPr>
            </w:pPr>
            <w:r w:rsidRPr="00EF6920">
              <w:rPr>
                <w:rFonts w:ascii="Arial" w:hAnsi="Arial" w:cs="Arial"/>
                <w:b/>
              </w:rPr>
              <w:t>Holt Language and Literature Text:</w:t>
            </w:r>
            <w:r>
              <w:rPr>
                <w:rFonts w:ascii="Arial" w:hAnsi="Arial" w:cs="Arial"/>
              </w:rPr>
              <w:t xml:space="preserve"> “A Christmas Memory,” “The Most Dangerous Game.” “Can Animals Think?”</w:t>
            </w:r>
          </w:p>
          <w:p w:rsidR="00E656D3" w:rsidRDefault="00E656D3" w:rsidP="00E656D3">
            <w:pPr>
              <w:rPr>
                <w:rFonts w:ascii="Arial" w:hAnsi="Arial" w:cs="Arial"/>
              </w:rPr>
            </w:pPr>
            <w:r>
              <w:rPr>
                <w:rFonts w:ascii="Arial" w:hAnsi="Arial" w:cs="Arial"/>
              </w:rPr>
              <w:t>Grammar worksheets</w:t>
            </w:r>
          </w:p>
          <w:p w:rsidR="00E656D3" w:rsidRDefault="00E656D3" w:rsidP="00E656D3">
            <w:pPr>
              <w:rPr>
                <w:rFonts w:ascii="Arial" w:hAnsi="Arial" w:cs="Arial"/>
              </w:rPr>
            </w:pPr>
            <w:r>
              <w:rPr>
                <w:rFonts w:ascii="Arial" w:hAnsi="Arial" w:cs="Arial"/>
              </w:rPr>
              <w:t xml:space="preserve">MP3 and lyrics: “Big Rock Candy Mountain,” </w:t>
            </w:r>
          </w:p>
          <w:p w:rsidR="00EC57E3" w:rsidRPr="00D83F69" w:rsidRDefault="00E656D3" w:rsidP="00E656D3">
            <w:pPr>
              <w:rPr>
                <w:rFonts w:ascii="Arial" w:hAnsi="Arial" w:cs="Arial"/>
                <w:b/>
              </w:rPr>
            </w:pPr>
            <w:r>
              <w:rPr>
                <w:rFonts w:ascii="Arial" w:hAnsi="Arial" w:cs="Arial"/>
              </w:rPr>
              <w:t>Teacher Created Resources</w:t>
            </w: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At the end of  unit: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F10F96" w:rsidRDefault="00F10F96" w:rsidP="00562121">
      <w:pPr>
        <w:pStyle w:val="Textoindependiente3"/>
        <w:pBdr>
          <w:right w:val="single" w:sz="4" w:space="0" w:color="auto"/>
        </w:pBdr>
        <w:rPr>
          <w:sz w:val="22"/>
          <w:szCs w:val="22"/>
        </w:rPr>
      </w:pPr>
    </w:p>
    <w:p w:rsidR="00700D13" w:rsidRDefault="00C12B78" w:rsidP="00562121">
      <w:pPr>
        <w:pStyle w:val="Textoindependiente3"/>
        <w:pBdr>
          <w:right w:val="single" w:sz="4" w:space="0" w:color="auto"/>
        </w:pBdr>
        <w:rPr>
          <w:b w:val="0"/>
          <w:sz w:val="22"/>
          <w:szCs w:val="22"/>
        </w:rPr>
      </w:pPr>
      <w:r w:rsidRPr="00F10F96">
        <w:rPr>
          <w:sz w:val="22"/>
          <w:szCs w:val="22"/>
        </w:rPr>
        <w:t>REFLECTIONS: Teachers reflections on ways in which the unit might be</w:t>
      </w:r>
      <w:r w:rsidR="00F10F96">
        <w:rPr>
          <w:sz w:val="22"/>
          <w:szCs w:val="22"/>
        </w:rPr>
        <w:t xml:space="preserve"> improved, polished or enhanced</w:t>
      </w:r>
      <w:r w:rsidRPr="00F10F96">
        <w:rPr>
          <w:sz w:val="22"/>
          <w:szCs w:val="22"/>
        </w:rPr>
        <w:t xml:space="preserve">. </w:t>
      </w:r>
      <w:r w:rsidR="00EC57E3">
        <w:rPr>
          <w:sz w:val="22"/>
          <w:szCs w:val="22"/>
        </w:rPr>
        <w:t>Student perspectives might be included.</w:t>
      </w:r>
    </w:p>
    <w:p w:rsidR="00700D13" w:rsidRPr="00700D13" w:rsidRDefault="00700D13" w:rsidP="00700D13"/>
    <w:p w:rsidR="00700D13" w:rsidRPr="00700D13" w:rsidRDefault="00700D13" w:rsidP="00700D13"/>
    <w:p w:rsidR="00700D13" w:rsidRPr="00700D13" w:rsidRDefault="00700D13" w:rsidP="00700D13"/>
    <w:p w:rsidR="00700D13" w:rsidRDefault="00700D13" w:rsidP="00700D13"/>
    <w:p w:rsidR="003610FC" w:rsidRDefault="003610FC" w:rsidP="00700D13"/>
    <w:p w:rsidR="003610FC" w:rsidRDefault="003610FC" w:rsidP="00700D13"/>
    <w:p w:rsidR="003610FC" w:rsidRDefault="003610FC" w:rsidP="00700D13"/>
    <w:p w:rsidR="003610FC" w:rsidRDefault="003610FC" w:rsidP="00700D13"/>
    <w:p w:rsidR="003610FC" w:rsidRDefault="003610FC" w:rsidP="00700D13"/>
    <w:p w:rsidR="003610FC" w:rsidRDefault="003610FC" w:rsidP="00700D13"/>
    <w:p w:rsidR="003610FC" w:rsidRDefault="003610FC" w:rsidP="00700D13"/>
    <w:p w:rsidR="003610FC" w:rsidRPr="00700D13" w:rsidRDefault="003610FC" w:rsidP="00700D13">
      <w:bookmarkStart w:id="0" w:name="_GoBack"/>
      <w:bookmarkEnd w:id="0"/>
    </w:p>
    <w:p w:rsidR="00700D13" w:rsidRDefault="00700D13" w:rsidP="00700D13"/>
    <w:p w:rsidR="00700D13" w:rsidRDefault="00700D13" w:rsidP="00700D13"/>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700D13" w:rsidRPr="00D40452" w:rsidTr="00CC685D">
        <w:trPr>
          <w:trHeight w:val="268"/>
        </w:trPr>
        <w:tc>
          <w:tcPr>
            <w:tcW w:w="1276" w:type="dxa"/>
            <w:vMerge w:val="restart"/>
            <w:vAlign w:val="center"/>
          </w:tcPr>
          <w:p w:rsidR="00700D13" w:rsidRPr="00A92AAB" w:rsidRDefault="003610FC" w:rsidP="00CC685D">
            <w:pPr>
              <w:pStyle w:val="Encabezado"/>
              <w:jc w:val="center"/>
              <w:rPr>
                <w:sz w:val="16"/>
                <w:szCs w:val="16"/>
              </w:rPr>
            </w:pPr>
            <w:r>
              <w:lastRenderedPageBreak/>
              <w:pict>
                <v:shape id="_x0000_i1026" type="#_x0000_t75" style="width:45.8pt;height:48.6pt">
                  <v:imagedata r:id="rId6" o:title="Logo_GI_SCHOOL"/>
                </v:shape>
              </w:pict>
            </w:r>
          </w:p>
        </w:tc>
        <w:tc>
          <w:tcPr>
            <w:tcW w:w="7088" w:type="dxa"/>
            <w:vAlign w:val="center"/>
          </w:tcPr>
          <w:p w:rsidR="00700D13" w:rsidRPr="00A92AAB" w:rsidRDefault="00700D13" w:rsidP="00CC685D">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700D13" w:rsidRPr="00A92AAB" w:rsidRDefault="00700D13" w:rsidP="00CC685D">
            <w:pPr>
              <w:pStyle w:val="Encabezado"/>
              <w:jc w:val="center"/>
              <w:rPr>
                <w:sz w:val="16"/>
                <w:szCs w:val="16"/>
              </w:rPr>
            </w:pPr>
            <w:r w:rsidRPr="00A92AAB">
              <w:rPr>
                <w:sz w:val="16"/>
                <w:szCs w:val="16"/>
              </w:rPr>
              <w:t>SGC-GI- F</w:t>
            </w:r>
            <w:r>
              <w:rPr>
                <w:sz w:val="16"/>
                <w:szCs w:val="16"/>
              </w:rPr>
              <w:t>77</w:t>
            </w:r>
          </w:p>
        </w:tc>
      </w:tr>
      <w:tr w:rsidR="00700D13" w:rsidRPr="00D40452" w:rsidTr="00CC685D">
        <w:trPr>
          <w:trHeight w:val="263"/>
        </w:trPr>
        <w:tc>
          <w:tcPr>
            <w:tcW w:w="1276" w:type="dxa"/>
            <w:vMerge/>
            <w:vAlign w:val="center"/>
          </w:tcPr>
          <w:p w:rsidR="00700D13" w:rsidRPr="00A92AAB" w:rsidRDefault="00700D13" w:rsidP="00CC685D">
            <w:pPr>
              <w:pStyle w:val="Encabezado"/>
              <w:jc w:val="center"/>
              <w:rPr>
                <w:noProof/>
                <w:sz w:val="16"/>
                <w:szCs w:val="16"/>
                <w:lang w:eastAsia="es-ES"/>
              </w:rPr>
            </w:pPr>
          </w:p>
        </w:tc>
        <w:tc>
          <w:tcPr>
            <w:tcW w:w="7088" w:type="dxa"/>
            <w:vMerge w:val="restart"/>
            <w:vAlign w:val="center"/>
          </w:tcPr>
          <w:p w:rsidR="00700D13" w:rsidRDefault="00700D13" w:rsidP="00CC685D">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700D13" w:rsidRPr="00020F2F" w:rsidRDefault="00700D13" w:rsidP="00CC685D">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700D13" w:rsidRPr="00A92AAB" w:rsidRDefault="00700D13" w:rsidP="00CC685D">
            <w:pPr>
              <w:pStyle w:val="Encabezado"/>
              <w:jc w:val="center"/>
              <w:rPr>
                <w:sz w:val="16"/>
                <w:szCs w:val="16"/>
              </w:rPr>
            </w:pPr>
            <w:r>
              <w:rPr>
                <w:sz w:val="16"/>
                <w:szCs w:val="16"/>
              </w:rPr>
              <w:t>v. 03</w:t>
            </w:r>
          </w:p>
        </w:tc>
      </w:tr>
      <w:tr w:rsidR="00700D13" w:rsidRPr="00D40452" w:rsidTr="00CC685D">
        <w:trPr>
          <w:trHeight w:val="262"/>
        </w:trPr>
        <w:tc>
          <w:tcPr>
            <w:tcW w:w="1276" w:type="dxa"/>
            <w:vMerge/>
            <w:vAlign w:val="center"/>
          </w:tcPr>
          <w:p w:rsidR="00700D13" w:rsidRPr="00A92AAB" w:rsidRDefault="00700D13" w:rsidP="00CC685D">
            <w:pPr>
              <w:pStyle w:val="Encabezado"/>
              <w:jc w:val="center"/>
              <w:rPr>
                <w:noProof/>
                <w:sz w:val="16"/>
                <w:szCs w:val="16"/>
                <w:lang w:eastAsia="es-ES"/>
              </w:rPr>
            </w:pPr>
          </w:p>
        </w:tc>
        <w:tc>
          <w:tcPr>
            <w:tcW w:w="7088" w:type="dxa"/>
            <w:vMerge/>
            <w:vAlign w:val="center"/>
          </w:tcPr>
          <w:p w:rsidR="00700D13" w:rsidRDefault="00700D13" w:rsidP="00CC685D">
            <w:pPr>
              <w:jc w:val="center"/>
              <w:rPr>
                <w:rFonts w:ascii="Arial Rounded MT Bold" w:hAnsi="Arial Rounded MT Bold"/>
                <w:sz w:val="28"/>
                <w:szCs w:val="28"/>
                <w:lang w:val="es-CO"/>
              </w:rPr>
            </w:pPr>
          </w:p>
        </w:tc>
        <w:tc>
          <w:tcPr>
            <w:tcW w:w="1134" w:type="dxa"/>
            <w:vAlign w:val="center"/>
          </w:tcPr>
          <w:p w:rsidR="00700D13" w:rsidRPr="00A92AAB" w:rsidRDefault="00700D13" w:rsidP="00CC685D">
            <w:pPr>
              <w:pStyle w:val="Encabezado"/>
              <w:jc w:val="center"/>
              <w:rPr>
                <w:sz w:val="16"/>
                <w:szCs w:val="16"/>
              </w:rPr>
            </w:pPr>
            <w:r>
              <w:rPr>
                <w:sz w:val="16"/>
                <w:szCs w:val="16"/>
              </w:rPr>
              <w:t>August 2010</w:t>
            </w:r>
          </w:p>
        </w:tc>
      </w:tr>
    </w:tbl>
    <w:p w:rsidR="00700D13" w:rsidRDefault="00700D13" w:rsidP="00700D13">
      <w:pPr>
        <w:jc w:val="center"/>
        <w:rPr>
          <w:rFonts w:ascii="Arial" w:hAnsi="Arial" w:cs="Arial"/>
          <w:b/>
        </w:rPr>
      </w:pPr>
    </w:p>
    <w:p w:rsidR="00700D13" w:rsidRDefault="00700D13" w:rsidP="00700D13">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English                                                    </w:t>
      </w:r>
      <w:r w:rsidRPr="006C3934">
        <w:rPr>
          <w:rFonts w:ascii="Arial" w:hAnsi="Arial" w:cs="Arial"/>
          <w:b/>
        </w:rPr>
        <w:t>Grade</w:t>
      </w:r>
      <w:r>
        <w:rPr>
          <w:rFonts w:ascii="Arial" w:hAnsi="Arial" w:cs="Arial"/>
          <w:b/>
        </w:rPr>
        <w:t>: 9            Term:  1</w:t>
      </w:r>
    </w:p>
    <w:p w:rsidR="00700D13" w:rsidRPr="00CD3A03" w:rsidRDefault="00700D13" w:rsidP="00700D13">
      <w:pPr>
        <w:pBdr>
          <w:between w:val="dotted" w:sz="4" w:space="1" w:color="auto"/>
        </w:pBdr>
        <w:spacing w:line="360" w:lineRule="auto"/>
        <w:rPr>
          <w:rFonts w:ascii="Arial" w:hAnsi="Arial" w:cs="Arial"/>
          <w:b/>
          <w:bCs/>
        </w:rPr>
      </w:pPr>
      <w:r>
        <w:rPr>
          <w:rFonts w:ascii="Arial" w:hAnsi="Arial" w:cs="Arial"/>
          <w:b/>
          <w:bCs/>
        </w:rPr>
        <w:t xml:space="preserve">Name / Theme or Unit: Character, </w:t>
      </w:r>
      <w:r w:rsidRPr="00CD3A03">
        <w:rPr>
          <w:rFonts w:ascii="Arial" w:hAnsi="Arial" w:cs="Arial"/>
          <w:b/>
        </w:rPr>
        <w:t>Clauses and Building Sentences</w:t>
      </w:r>
    </w:p>
    <w:p w:rsidR="00700D13" w:rsidRDefault="00700D13" w:rsidP="00700D13">
      <w:pPr>
        <w:pBdr>
          <w:between w:val="dotted" w:sz="4" w:space="1" w:color="auto"/>
        </w:pBdr>
        <w:spacing w:line="360" w:lineRule="auto"/>
        <w:rPr>
          <w:rFonts w:ascii="Arial" w:hAnsi="Arial" w:cs="Arial"/>
          <w:b/>
          <w:bCs/>
        </w:rPr>
      </w:pPr>
      <w:r>
        <w:rPr>
          <w:rFonts w:ascii="Arial" w:hAnsi="Arial" w:cs="Arial"/>
          <w:b/>
          <w:bCs/>
        </w:rPr>
        <w:t>Time Frame: 4 weeks</w:t>
      </w:r>
    </w:p>
    <w:p w:rsidR="00700D13" w:rsidRDefault="00700D13" w:rsidP="00700D13">
      <w:pPr>
        <w:pBdr>
          <w:between w:val="dotted" w:sz="4" w:space="1" w:color="auto"/>
        </w:pBdr>
        <w:spacing w:line="360" w:lineRule="auto"/>
        <w:rPr>
          <w:rFonts w:ascii="Arial" w:hAnsi="Arial" w:cs="Arial"/>
          <w:b/>
          <w:bCs/>
        </w:rPr>
      </w:pPr>
      <w:r>
        <w:rPr>
          <w:rFonts w:ascii="Arial" w:hAnsi="Arial" w:cs="Arial"/>
          <w:b/>
          <w:bCs/>
        </w:rPr>
        <w:t>Submitted by: Daniel Olsen</w:t>
      </w:r>
    </w:p>
    <w:p w:rsidR="00700D13" w:rsidRDefault="00700D13" w:rsidP="00700D13">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700D13" w:rsidRPr="00D83F69" w:rsidTr="00CC685D">
        <w:trPr>
          <w:trHeight w:val="571"/>
        </w:trPr>
        <w:tc>
          <w:tcPr>
            <w:tcW w:w="9606" w:type="dxa"/>
            <w:gridSpan w:val="2"/>
            <w:shd w:val="clear" w:color="auto" w:fill="auto"/>
            <w:vAlign w:val="center"/>
          </w:tcPr>
          <w:p w:rsidR="00700D13" w:rsidRPr="00DC717C" w:rsidRDefault="00700D13" w:rsidP="00CC685D">
            <w:pPr>
              <w:contextualSpacing/>
              <w:rPr>
                <w:rFonts w:ascii="Arial" w:hAnsi="Arial" w:cs="Arial"/>
              </w:rPr>
            </w:pPr>
            <w:proofErr w:type="gramStart"/>
            <w:r w:rsidRPr="00D83F69">
              <w:rPr>
                <w:rFonts w:ascii="Arial" w:hAnsi="Arial" w:cs="Arial"/>
                <w:b/>
                <w:bCs/>
              </w:rPr>
              <w:t>OVERVIEW :</w:t>
            </w:r>
            <w:proofErr w:type="gramEnd"/>
            <w:r w:rsidRPr="00D83F69">
              <w:rPr>
                <w:rFonts w:ascii="Arial" w:hAnsi="Arial" w:cs="Arial"/>
                <w:b/>
                <w:bCs/>
              </w:rPr>
              <w:t xml:space="preserve"> </w:t>
            </w:r>
            <w:r>
              <w:rPr>
                <w:rFonts w:ascii="Arial" w:hAnsi="Arial" w:cs="Arial"/>
              </w:rPr>
              <w:t>Students will learn about Characterization and Character Interactions in stories. They will apply this knowledge in an analysis of the story “Thank you Ma’am” and the poem “Mother to Son.” Afterwards, they will complete a project in which they will create a character, act out that character’s personality in a drama with other students, and compose and present a profile of that character.</w:t>
            </w:r>
          </w:p>
          <w:p w:rsidR="00700D13" w:rsidRPr="00D83F69" w:rsidRDefault="00700D13" w:rsidP="00CC685D">
            <w:pPr>
              <w:rPr>
                <w:rFonts w:ascii="Arial" w:hAnsi="Arial" w:cs="Arial"/>
                <w:b/>
              </w:rPr>
            </w:pPr>
          </w:p>
        </w:tc>
      </w:tr>
      <w:tr w:rsidR="00700D13" w:rsidRPr="0032518B" w:rsidTr="00CC685D">
        <w:trPr>
          <w:trHeight w:val="357"/>
        </w:trPr>
        <w:tc>
          <w:tcPr>
            <w:tcW w:w="9606" w:type="dxa"/>
            <w:gridSpan w:val="2"/>
            <w:shd w:val="clear" w:color="auto" w:fill="D9D9D9"/>
            <w:vAlign w:val="center"/>
          </w:tcPr>
          <w:p w:rsidR="00700D13" w:rsidRPr="0032518B" w:rsidRDefault="00700D13" w:rsidP="00CC685D">
            <w:pPr>
              <w:jc w:val="center"/>
              <w:rPr>
                <w:rFonts w:ascii="Arial" w:hAnsi="Arial" w:cs="Arial"/>
                <w:b/>
                <w:sz w:val="22"/>
              </w:rPr>
            </w:pPr>
            <w:r w:rsidRPr="0032518B">
              <w:rPr>
                <w:rFonts w:ascii="Arial" w:hAnsi="Arial" w:cs="Arial"/>
                <w:b/>
                <w:sz w:val="22"/>
              </w:rPr>
              <w:t>STAGE 1 – IDENTIFY DESIRED RESULTS</w:t>
            </w:r>
          </w:p>
        </w:tc>
      </w:tr>
      <w:tr w:rsidR="00700D13" w:rsidRPr="0032518B" w:rsidTr="00CC685D">
        <w:trPr>
          <w:trHeight w:val="1096"/>
        </w:trPr>
        <w:tc>
          <w:tcPr>
            <w:tcW w:w="9606" w:type="dxa"/>
            <w:gridSpan w:val="2"/>
            <w:vAlign w:val="center"/>
          </w:tcPr>
          <w:p w:rsidR="00700D13" w:rsidRPr="0032518B" w:rsidRDefault="00700D13" w:rsidP="00CC685D">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700D13" w:rsidRDefault="00700D13" w:rsidP="00CC685D">
            <w:pPr>
              <w:pStyle w:val="NormalWeb1"/>
              <w:spacing w:before="0" w:beforeAutospacing="0" w:after="0" w:afterAutospacing="0"/>
              <w:rPr>
                <w:lang w:val="en-US"/>
              </w:rPr>
            </w:pPr>
            <w:r w:rsidRPr="00346613">
              <w:rPr>
                <w:sz w:val="20"/>
                <w:lang w:val="en-US"/>
              </w:rPr>
              <w:t xml:space="preserve"> </w:t>
            </w:r>
            <w:r w:rsidRPr="00862296">
              <w:rPr>
                <w:lang w:val="en-US"/>
              </w:rPr>
              <w:t>9.9 Investigate the different types of dramatic literature (e.g., comedy, tragedy, drama, dramatic monologue) and understand the purposes of each, when to use and why</w:t>
            </w:r>
          </w:p>
          <w:p w:rsidR="00700D13" w:rsidRPr="00862296" w:rsidRDefault="00700D13" w:rsidP="00CC685D">
            <w:pPr>
              <w:pStyle w:val="NormalWeb1"/>
              <w:spacing w:before="0" w:beforeAutospacing="0" w:after="0" w:afterAutospacing="0"/>
              <w:rPr>
                <w:lang w:val="en-US"/>
              </w:rPr>
            </w:pPr>
          </w:p>
          <w:p w:rsidR="00700D13" w:rsidRDefault="00700D13" w:rsidP="00CC685D">
            <w:pPr>
              <w:pStyle w:val="NormalWeb1"/>
              <w:spacing w:before="0" w:beforeAutospacing="0" w:after="0" w:afterAutospacing="0"/>
              <w:rPr>
                <w:lang w:val="en-US"/>
              </w:rPr>
            </w:pPr>
            <w:r w:rsidRPr="00862296">
              <w:rPr>
                <w:lang w:val="en-US"/>
              </w:rPr>
              <w:t>9.11 Understand how authors reveal characters directly and indirectly through dialogue, actions, thoughts, etc. and analyze the interactions between characters (</w:t>
            </w:r>
            <w:proofErr w:type="spellStart"/>
            <w:r w:rsidRPr="00862296">
              <w:rPr>
                <w:lang w:val="en-US"/>
              </w:rPr>
              <w:t>eg</w:t>
            </w:r>
            <w:proofErr w:type="spellEnd"/>
            <w:r w:rsidRPr="00862296">
              <w:rPr>
                <w:lang w:val="en-US"/>
              </w:rPr>
              <w:t>. internal and external conflicts, motivations, relationships, influences)</w:t>
            </w:r>
          </w:p>
          <w:p w:rsidR="00700D13" w:rsidRPr="00862296" w:rsidRDefault="00700D13" w:rsidP="00CC685D">
            <w:pPr>
              <w:pStyle w:val="NormalWeb1"/>
              <w:spacing w:before="0" w:beforeAutospacing="0" w:after="0" w:afterAutospacing="0"/>
              <w:rPr>
                <w:lang w:val="en-US"/>
              </w:rPr>
            </w:pPr>
          </w:p>
          <w:p w:rsidR="00700D13" w:rsidRDefault="00700D13" w:rsidP="00CC685D">
            <w:pPr>
              <w:rPr>
                <w:rFonts w:ascii="Arial" w:hAnsi="Arial" w:cs="Arial"/>
              </w:rPr>
            </w:pPr>
            <w:r w:rsidRPr="00862296">
              <w:rPr>
                <w:rFonts w:ascii="Arial" w:hAnsi="Arial" w:cs="Arial"/>
              </w:rPr>
              <w:t>9.26 Revise writing to improve the logic and coherence of the organization and controlling perspective, the precision of word choice, and the tone by taking into consideration the audience, purpose, and formality of the context.</w:t>
            </w:r>
          </w:p>
          <w:p w:rsidR="00700D13" w:rsidRPr="00862296" w:rsidRDefault="00700D13" w:rsidP="00CC685D">
            <w:pPr>
              <w:rPr>
                <w:rFonts w:ascii="Arial" w:hAnsi="Arial" w:cs="Arial"/>
              </w:rPr>
            </w:pPr>
          </w:p>
          <w:p w:rsidR="00700D13" w:rsidRPr="00346613" w:rsidRDefault="00700D13" w:rsidP="00CC685D">
            <w:pPr>
              <w:pStyle w:val="NormalWeb1"/>
              <w:spacing w:before="0" w:beforeAutospacing="0" w:after="0" w:afterAutospacing="0"/>
              <w:rPr>
                <w:lang w:val="en-US"/>
              </w:rPr>
            </w:pPr>
            <w:r w:rsidRPr="00862296">
              <w:rPr>
                <w:lang w:val="en-US"/>
              </w:rPr>
              <w:t>9.28 Demonstrate a comprehensive grasp of the significant ideas of literary works.</w:t>
            </w:r>
            <w:r w:rsidRPr="00346613">
              <w:rPr>
                <w:lang w:val="en-US"/>
              </w:rPr>
              <w:t xml:space="preserve"> </w:t>
            </w:r>
          </w:p>
          <w:p w:rsidR="00700D13" w:rsidRPr="00346613" w:rsidRDefault="00700D13" w:rsidP="00CC685D">
            <w:pPr>
              <w:pStyle w:val="NormalWeb1"/>
              <w:spacing w:before="0" w:beforeAutospacing="0" w:after="0" w:afterAutospacing="0"/>
              <w:rPr>
                <w:lang w:val="en-US"/>
              </w:rPr>
            </w:pPr>
          </w:p>
          <w:p w:rsidR="00700D13" w:rsidRDefault="00700D13" w:rsidP="00CC685D">
            <w:pPr>
              <w:pStyle w:val="NormalWeb1"/>
              <w:spacing w:before="0" w:beforeAutospacing="0" w:after="0" w:afterAutospacing="0"/>
              <w:rPr>
                <w:lang w:val="en-US"/>
              </w:rPr>
            </w:pPr>
            <w:r w:rsidRPr="00862296">
              <w:rPr>
                <w:lang w:val="en-US"/>
              </w:rPr>
              <w:t>9.35 Identify and correctly use independent and dependent clauses; use correct sentence structure</w:t>
            </w:r>
          </w:p>
          <w:p w:rsidR="00700D13" w:rsidRPr="00862296" w:rsidRDefault="00700D13" w:rsidP="00CC685D">
            <w:pPr>
              <w:pStyle w:val="NormalWeb1"/>
              <w:spacing w:before="0" w:beforeAutospacing="0" w:after="0" w:afterAutospacing="0"/>
              <w:rPr>
                <w:lang w:val="en-US"/>
              </w:rPr>
            </w:pPr>
          </w:p>
          <w:p w:rsidR="00700D13" w:rsidRDefault="00700D13" w:rsidP="00CC685D">
            <w:pPr>
              <w:rPr>
                <w:rFonts w:ascii="Arial" w:hAnsi="Arial" w:cs="Arial"/>
              </w:rPr>
            </w:pPr>
            <w:r w:rsidRPr="00862296">
              <w:rPr>
                <w:rFonts w:ascii="Arial" w:hAnsi="Arial" w:cs="Arial"/>
              </w:rPr>
              <w:t>9.37 Understand sentence construction and consistency of verb tenses.</w:t>
            </w:r>
          </w:p>
          <w:p w:rsidR="00700D13" w:rsidRDefault="00700D13" w:rsidP="00CC685D">
            <w:pPr>
              <w:rPr>
                <w:rFonts w:ascii="Arial" w:hAnsi="Arial" w:cs="Arial"/>
              </w:rPr>
            </w:pPr>
          </w:p>
          <w:p w:rsidR="00700D13" w:rsidRDefault="00700D13" w:rsidP="00CC685D">
            <w:pPr>
              <w:rPr>
                <w:rFonts w:ascii="Arial" w:hAnsi="Arial" w:cs="Arial"/>
              </w:rPr>
            </w:pPr>
            <w:r w:rsidRPr="00862296">
              <w:rPr>
                <w:rFonts w:ascii="Arial" w:hAnsi="Arial" w:cs="Arial"/>
              </w:rPr>
              <w:t>9.41 Use a variety of sentence types in writing (e.g., simple, compound, complex, and compound-complex sentences)</w:t>
            </w:r>
          </w:p>
          <w:p w:rsidR="00700D13" w:rsidRDefault="00700D13" w:rsidP="00CC685D">
            <w:pPr>
              <w:rPr>
                <w:rFonts w:ascii="Arial" w:hAnsi="Arial" w:cs="Arial"/>
              </w:rPr>
            </w:pPr>
          </w:p>
          <w:p w:rsidR="00700D13" w:rsidRDefault="00700D13" w:rsidP="00CC685D">
            <w:pPr>
              <w:rPr>
                <w:rFonts w:ascii="Arial" w:hAnsi="Arial" w:cs="Arial"/>
              </w:rPr>
            </w:pPr>
            <w:r w:rsidRPr="00862296">
              <w:rPr>
                <w:rFonts w:ascii="Arial" w:hAnsi="Arial" w:cs="Arial"/>
              </w:rPr>
              <w:t>9.52 Deliver oral responses to literature through class discussions; be able to support opinions with fact</w:t>
            </w:r>
          </w:p>
          <w:p w:rsidR="00700D13" w:rsidRPr="00862296" w:rsidRDefault="00700D13" w:rsidP="00CC685D">
            <w:pPr>
              <w:rPr>
                <w:rFonts w:ascii="Arial" w:hAnsi="Arial" w:cs="Arial"/>
              </w:rPr>
            </w:pPr>
          </w:p>
          <w:p w:rsidR="00700D13" w:rsidRDefault="00700D13" w:rsidP="00CC685D">
            <w:pPr>
              <w:pStyle w:val="NormalWeb1"/>
              <w:spacing w:before="0" w:beforeAutospacing="0" w:after="0" w:afterAutospacing="0"/>
              <w:rPr>
                <w:lang w:val="en-US"/>
              </w:rPr>
            </w:pPr>
            <w:r w:rsidRPr="00862296">
              <w:rPr>
                <w:lang w:val="en-US"/>
              </w:rPr>
              <w:t>9.55. Read with a rhythm, flow, and meter that sounds like everyday speech</w:t>
            </w:r>
          </w:p>
          <w:p w:rsidR="00700D13" w:rsidRPr="0032518B" w:rsidRDefault="00700D13" w:rsidP="00CC685D">
            <w:pPr>
              <w:rPr>
                <w:rFonts w:ascii="Arial" w:hAnsi="Arial" w:cs="Arial"/>
                <w:sz w:val="20"/>
              </w:rPr>
            </w:pPr>
          </w:p>
        </w:tc>
      </w:tr>
      <w:tr w:rsidR="00700D13" w:rsidRPr="00D83F69" w:rsidTr="00CC685D">
        <w:tc>
          <w:tcPr>
            <w:tcW w:w="4390" w:type="dxa"/>
            <w:tcBorders>
              <w:bottom w:val="single" w:sz="4" w:space="0" w:color="auto"/>
            </w:tcBorders>
          </w:tcPr>
          <w:p w:rsidR="00700D13" w:rsidRPr="00D83F69" w:rsidRDefault="00700D13" w:rsidP="00CC685D">
            <w:pPr>
              <w:rPr>
                <w:rFonts w:ascii="Arial" w:hAnsi="Arial" w:cs="Arial"/>
                <w:b/>
              </w:rPr>
            </w:pPr>
            <w:r w:rsidRPr="00D83F69">
              <w:rPr>
                <w:rFonts w:ascii="Arial" w:hAnsi="Arial" w:cs="Arial"/>
                <w:b/>
              </w:rPr>
              <w:t>Essential questions:</w:t>
            </w:r>
          </w:p>
          <w:p w:rsidR="00700D13" w:rsidRDefault="00700D13" w:rsidP="00700D13">
            <w:pPr>
              <w:numPr>
                <w:ilvl w:val="0"/>
                <w:numId w:val="2"/>
              </w:numPr>
              <w:contextualSpacing/>
              <w:rPr>
                <w:rFonts w:ascii="Arial" w:hAnsi="Arial" w:cs="Arial"/>
              </w:rPr>
            </w:pPr>
            <w:r>
              <w:rPr>
                <w:rFonts w:ascii="Arial" w:hAnsi="Arial" w:cs="Arial"/>
              </w:rPr>
              <w:t xml:space="preserve">What is the difference between direct and indirect </w:t>
            </w:r>
            <w:r>
              <w:rPr>
                <w:rFonts w:ascii="Arial" w:hAnsi="Arial" w:cs="Arial"/>
              </w:rPr>
              <w:lastRenderedPageBreak/>
              <w:t>characterization?</w:t>
            </w:r>
          </w:p>
          <w:p w:rsidR="00700D13" w:rsidRDefault="00700D13" w:rsidP="00700D13">
            <w:pPr>
              <w:numPr>
                <w:ilvl w:val="0"/>
                <w:numId w:val="2"/>
              </w:numPr>
              <w:contextualSpacing/>
              <w:rPr>
                <w:rFonts w:ascii="Arial" w:hAnsi="Arial" w:cs="Arial"/>
              </w:rPr>
            </w:pPr>
            <w:r>
              <w:rPr>
                <w:rFonts w:ascii="Arial" w:hAnsi="Arial" w:cs="Arial"/>
              </w:rPr>
              <w:t>What are the ways in which characters are revealed indirectly?</w:t>
            </w:r>
          </w:p>
          <w:p w:rsidR="00700D13" w:rsidRDefault="00700D13" w:rsidP="00700D13">
            <w:pPr>
              <w:numPr>
                <w:ilvl w:val="0"/>
                <w:numId w:val="2"/>
              </w:numPr>
              <w:contextualSpacing/>
              <w:rPr>
                <w:rFonts w:ascii="Arial" w:hAnsi="Arial" w:cs="Arial"/>
              </w:rPr>
            </w:pPr>
            <w:r>
              <w:rPr>
                <w:rFonts w:ascii="Arial" w:hAnsi="Arial" w:cs="Arial"/>
              </w:rPr>
              <w:t>How can a character’s personality be revealed through dramatic presentation?</w:t>
            </w:r>
          </w:p>
          <w:p w:rsidR="00700D13" w:rsidRDefault="00700D13" w:rsidP="00700D13">
            <w:pPr>
              <w:numPr>
                <w:ilvl w:val="0"/>
                <w:numId w:val="2"/>
              </w:numPr>
              <w:contextualSpacing/>
              <w:rPr>
                <w:rFonts w:ascii="Arial" w:hAnsi="Arial" w:cs="Arial"/>
              </w:rPr>
            </w:pPr>
            <w:r>
              <w:rPr>
                <w:rFonts w:ascii="Arial" w:hAnsi="Arial" w:cs="Arial"/>
              </w:rPr>
              <w:t xml:space="preserve">What motivates characters, and how does this make them more like real people? </w:t>
            </w:r>
          </w:p>
          <w:p w:rsidR="00700D13" w:rsidRDefault="00700D13" w:rsidP="00700D13">
            <w:pPr>
              <w:numPr>
                <w:ilvl w:val="0"/>
                <w:numId w:val="2"/>
              </w:numPr>
              <w:contextualSpacing/>
              <w:rPr>
                <w:rFonts w:ascii="Arial" w:hAnsi="Arial" w:cs="Arial"/>
              </w:rPr>
            </w:pPr>
            <w:r>
              <w:rPr>
                <w:rFonts w:ascii="Arial" w:hAnsi="Arial" w:cs="Arial"/>
              </w:rPr>
              <w:t>What are the roles that characters play when interacting with each other in stories</w:t>
            </w:r>
          </w:p>
          <w:p w:rsidR="00700D13" w:rsidRPr="00CD3A03" w:rsidRDefault="00700D13" w:rsidP="00700D13">
            <w:pPr>
              <w:numPr>
                <w:ilvl w:val="0"/>
                <w:numId w:val="2"/>
              </w:numPr>
              <w:rPr>
                <w:rFonts w:ascii="Arial" w:hAnsi="Arial" w:cs="Arial"/>
                <w:b/>
              </w:rPr>
            </w:pPr>
            <w:r>
              <w:rPr>
                <w:rFonts w:ascii="Arial" w:hAnsi="Arial" w:cs="Arial"/>
              </w:rPr>
              <w:t>What are clauses, and how are they constructed?</w:t>
            </w:r>
          </w:p>
          <w:p w:rsidR="00700D13" w:rsidRPr="008D7CB6" w:rsidRDefault="00700D13" w:rsidP="00700D13">
            <w:pPr>
              <w:numPr>
                <w:ilvl w:val="0"/>
                <w:numId w:val="2"/>
              </w:numPr>
              <w:rPr>
                <w:rFonts w:ascii="Arial" w:hAnsi="Arial" w:cs="Arial"/>
                <w:b/>
              </w:rPr>
            </w:pPr>
            <w:r>
              <w:rPr>
                <w:rFonts w:ascii="Arial" w:hAnsi="Arial" w:cs="Arial"/>
              </w:rPr>
              <w:t>What are the rules for constructing sentences out of clauses correctly?</w:t>
            </w:r>
          </w:p>
          <w:p w:rsidR="00700D13" w:rsidRPr="00D83F69" w:rsidRDefault="00700D13" w:rsidP="00CC685D">
            <w:pPr>
              <w:ind w:left="720"/>
              <w:rPr>
                <w:rFonts w:ascii="Arial" w:hAnsi="Arial" w:cs="Arial"/>
                <w:b/>
              </w:rPr>
            </w:pPr>
          </w:p>
        </w:tc>
        <w:tc>
          <w:tcPr>
            <w:tcW w:w="5216" w:type="dxa"/>
            <w:tcBorders>
              <w:bottom w:val="single" w:sz="4" w:space="0" w:color="auto"/>
            </w:tcBorders>
          </w:tcPr>
          <w:p w:rsidR="00700D13" w:rsidRPr="00D83F69" w:rsidRDefault="00700D13" w:rsidP="00CC685D">
            <w:pPr>
              <w:rPr>
                <w:rFonts w:ascii="Arial" w:hAnsi="Arial" w:cs="Arial"/>
                <w:b/>
              </w:rPr>
            </w:pPr>
            <w:r w:rsidRPr="00D83F69">
              <w:rPr>
                <w:rFonts w:ascii="Arial" w:hAnsi="Arial" w:cs="Arial"/>
                <w:b/>
              </w:rPr>
              <w:lastRenderedPageBreak/>
              <w:t>Expected language:</w:t>
            </w:r>
          </w:p>
          <w:p w:rsidR="00700D13" w:rsidRPr="00D83F69" w:rsidRDefault="00700D13" w:rsidP="00CC685D">
            <w:pPr>
              <w:rPr>
                <w:rFonts w:ascii="Arial" w:hAnsi="Arial" w:cs="Arial"/>
                <w:b/>
              </w:rPr>
            </w:pPr>
            <w:r w:rsidRPr="00DC717C">
              <w:rPr>
                <w:rFonts w:ascii="Arial" w:hAnsi="Arial" w:cs="Arial"/>
              </w:rPr>
              <w:t xml:space="preserve">character development, </w:t>
            </w:r>
            <w:r>
              <w:rPr>
                <w:rFonts w:ascii="Arial" w:hAnsi="Arial" w:cs="Arial"/>
              </w:rPr>
              <w:t xml:space="preserve">character traits, </w:t>
            </w:r>
            <w:r w:rsidRPr="00DC717C">
              <w:rPr>
                <w:rFonts w:ascii="Arial" w:hAnsi="Arial" w:cs="Arial"/>
              </w:rPr>
              <w:t xml:space="preserve">flat, round, stock, static, and dynamic characters, </w:t>
            </w:r>
            <w:r w:rsidRPr="00DC717C">
              <w:rPr>
                <w:rFonts w:ascii="Arial" w:hAnsi="Arial" w:cs="Arial"/>
              </w:rPr>
              <w:lastRenderedPageBreak/>
              <w:t>indirect and direct characterization,</w:t>
            </w:r>
            <w:r>
              <w:rPr>
                <w:rFonts w:ascii="Arial" w:hAnsi="Arial" w:cs="Arial"/>
              </w:rPr>
              <w:t xml:space="preserve"> actions,</w:t>
            </w:r>
            <w:r w:rsidRPr="00DC717C">
              <w:rPr>
                <w:rFonts w:ascii="Arial" w:hAnsi="Arial" w:cs="Arial"/>
              </w:rPr>
              <w:t xml:space="preserve"> narrator, dialogue, description,</w:t>
            </w:r>
            <w:r>
              <w:rPr>
                <w:rFonts w:ascii="Arial" w:hAnsi="Arial" w:cs="Arial"/>
              </w:rPr>
              <w:t xml:space="preserve"> profile, script, dramatic presentation, subject, predicate, independent clause, subordinate clause, complex sentence, compound sentence, simple sentence, run-on sentence, fragment.</w:t>
            </w:r>
          </w:p>
          <w:p w:rsidR="00700D13" w:rsidRPr="00D83F69" w:rsidRDefault="00700D13" w:rsidP="00CC685D">
            <w:pPr>
              <w:rPr>
                <w:rFonts w:ascii="Arial" w:hAnsi="Arial" w:cs="Arial"/>
                <w:b/>
              </w:rPr>
            </w:pPr>
          </w:p>
        </w:tc>
      </w:tr>
      <w:tr w:rsidR="00700D13" w:rsidRPr="0032518B" w:rsidTr="00CC685D">
        <w:trPr>
          <w:trHeight w:val="854"/>
        </w:trPr>
        <w:tc>
          <w:tcPr>
            <w:tcW w:w="9606" w:type="dxa"/>
            <w:gridSpan w:val="2"/>
            <w:shd w:val="clear" w:color="auto" w:fill="D9D9D9"/>
            <w:vAlign w:val="center"/>
          </w:tcPr>
          <w:p w:rsidR="00700D13" w:rsidRPr="0032518B" w:rsidRDefault="00700D13" w:rsidP="00CC685D">
            <w:pPr>
              <w:jc w:val="center"/>
              <w:rPr>
                <w:rFonts w:ascii="Arial" w:hAnsi="Arial" w:cs="Arial"/>
                <w:b/>
                <w:sz w:val="20"/>
                <w:szCs w:val="20"/>
              </w:rPr>
            </w:pPr>
            <w:r w:rsidRPr="0032518B">
              <w:rPr>
                <w:rFonts w:ascii="Arial" w:hAnsi="Arial" w:cs="Arial"/>
                <w:b/>
                <w:sz w:val="20"/>
                <w:szCs w:val="20"/>
              </w:rPr>
              <w:lastRenderedPageBreak/>
              <w:t>STAGE 2 – ASSESSMENT EVIDENCE</w:t>
            </w:r>
          </w:p>
          <w:p w:rsidR="00700D13" w:rsidRPr="0032518B" w:rsidRDefault="00700D13" w:rsidP="00CC685D">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700D13" w:rsidRPr="00D83F69" w:rsidTr="00CC685D">
        <w:tc>
          <w:tcPr>
            <w:tcW w:w="9606" w:type="dxa"/>
            <w:gridSpan w:val="2"/>
            <w:tcBorders>
              <w:bottom w:val="single" w:sz="4" w:space="0" w:color="auto"/>
            </w:tcBorders>
          </w:tcPr>
          <w:p w:rsidR="00700D13" w:rsidRPr="00286E5F" w:rsidRDefault="00700D13" w:rsidP="00CC685D">
            <w:pPr>
              <w:rPr>
                <w:rFonts w:ascii="Arial" w:hAnsi="Arial" w:cs="Arial"/>
                <w:b/>
                <w:u w:val="single"/>
              </w:rPr>
            </w:pPr>
            <w:r>
              <w:rPr>
                <w:rFonts w:ascii="Arial" w:hAnsi="Arial" w:cs="Arial"/>
                <w:b/>
                <w:u w:val="single"/>
              </w:rPr>
              <w:t>Grammar – Clauses and Building Sentences</w:t>
            </w:r>
          </w:p>
          <w:p w:rsidR="00700D13" w:rsidRDefault="00700D13" w:rsidP="00CC685D">
            <w:pPr>
              <w:rPr>
                <w:rFonts w:ascii="Arial" w:hAnsi="Arial" w:cs="Arial"/>
              </w:rPr>
            </w:pPr>
            <w:r>
              <w:rPr>
                <w:rFonts w:ascii="Arial" w:hAnsi="Arial" w:cs="Arial"/>
              </w:rPr>
              <w:t xml:space="preserve">Clause Practice Warm up Worksheets  </w:t>
            </w:r>
          </w:p>
          <w:p w:rsidR="00700D13" w:rsidRDefault="00700D13" w:rsidP="00CC685D">
            <w:pPr>
              <w:rPr>
                <w:rFonts w:ascii="Arial" w:hAnsi="Arial" w:cs="Arial"/>
              </w:rPr>
            </w:pPr>
            <w:r>
              <w:rPr>
                <w:rFonts w:ascii="Arial" w:hAnsi="Arial" w:cs="Arial"/>
              </w:rPr>
              <w:t xml:space="preserve">Building Sentences Practice Warm up Worksheets </w:t>
            </w:r>
          </w:p>
          <w:p w:rsidR="00700D13" w:rsidRDefault="00700D13" w:rsidP="00CC685D">
            <w:pPr>
              <w:rPr>
                <w:rFonts w:ascii="Arial" w:hAnsi="Arial" w:cs="Arial"/>
              </w:rPr>
            </w:pPr>
            <w:r>
              <w:rPr>
                <w:rFonts w:ascii="Arial" w:hAnsi="Arial" w:cs="Arial"/>
              </w:rPr>
              <w:t xml:space="preserve">Sentence Practice Assignment Gr. 9 </w:t>
            </w:r>
          </w:p>
          <w:p w:rsidR="00700D13" w:rsidRDefault="00700D13" w:rsidP="00CC685D">
            <w:pPr>
              <w:rPr>
                <w:rFonts w:ascii="Arial" w:hAnsi="Arial" w:cs="Arial"/>
              </w:rPr>
            </w:pPr>
            <w:r>
              <w:rPr>
                <w:rFonts w:ascii="Arial" w:hAnsi="Arial" w:cs="Arial"/>
              </w:rPr>
              <w:t xml:space="preserve">Review games </w:t>
            </w:r>
          </w:p>
          <w:p w:rsidR="00700D13" w:rsidRDefault="00700D13" w:rsidP="00CC685D">
            <w:pPr>
              <w:rPr>
                <w:rFonts w:ascii="Arial" w:hAnsi="Arial" w:cs="Arial"/>
              </w:rPr>
            </w:pPr>
            <w:r>
              <w:rPr>
                <w:rFonts w:ascii="Arial" w:hAnsi="Arial" w:cs="Arial"/>
              </w:rPr>
              <w:t xml:space="preserve">Test on Clauses and Building Sentences  </w:t>
            </w:r>
          </w:p>
          <w:p w:rsidR="00700D13" w:rsidRDefault="00700D13" w:rsidP="00CC685D">
            <w:pPr>
              <w:rPr>
                <w:rFonts w:ascii="Arial" w:hAnsi="Arial" w:cs="Arial"/>
              </w:rPr>
            </w:pPr>
          </w:p>
          <w:p w:rsidR="00700D13" w:rsidRDefault="00700D13" w:rsidP="00CC685D">
            <w:pPr>
              <w:rPr>
                <w:rFonts w:ascii="Arial" w:hAnsi="Arial" w:cs="Arial"/>
              </w:rPr>
            </w:pPr>
            <w:r>
              <w:rPr>
                <w:rFonts w:ascii="Arial" w:hAnsi="Arial" w:cs="Arial"/>
                <w:b/>
                <w:u w:val="single"/>
              </w:rPr>
              <w:t xml:space="preserve">Character and “Thank you </w:t>
            </w:r>
            <w:proofErr w:type="spellStart"/>
            <w:r>
              <w:rPr>
                <w:rFonts w:ascii="Arial" w:hAnsi="Arial" w:cs="Arial"/>
                <w:b/>
                <w:u w:val="single"/>
              </w:rPr>
              <w:t>Maam</w:t>
            </w:r>
            <w:proofErr w:type="spellEnd"/>
            <w:r>
              <w:rPr>
                <w:rFonts w:ascii="Arial" w:hAnsi="Arial" w:cs="Arial"/>
                <w:b/>
                <w:u w:val="single"/>
              </w:rPr>
              <w:t>”</w:t>
            </w:r>
          </w:p>
          <w:p w:rsidR="00700D13" w:rsidRDefault="00700D13" w:rsidP="00CC685D">
            <w:pPr>
              <w:rPr>
                <w:rFonts w:ascii="Arial" w:hAnsi="Arial" w:cs="Arial"/>
              </w:rPr>
            </w:pPr>
            <w:r>
              <w:rPr>
                <w:rFonts w:ascii="Arial" w:hAnsi="Arial" w:cs="Arial"/>
              </w:rPr>
              <w:t xml:space="preserve">Characterization Drama Activity </w:t>
            </w:r>
          </w:p>
          <w:p w:rsidR="00700D13" w:rsidRDefault="00700D13" w:rsidP="00CC685D">
            <w:pPr>
              <w:rPr>
                <w:rFonts w:ascii="Arial" w:hAnsi="Arial" w:cs="Arial"/>
              </w:rPr>
            </w:pPr>
            <w:r>
              <w:rPr>
                <w:rFonts w:ascii="Arial" w:hAnsi="Arial" w:cs="Arial"/>
              </w:rPr>
              <w:t xml:space="preserve">Character Profile Writing Assignment </w:t>
            </w:r>
          </w:p>
          <w:p w:rsidR="00700D13" w:rsidRDefault="00700D13" w:rsidP="00CC685D">
            <w:pPr>
              <w:rPr>
                <w:rFonts w:ascii="Arial" w:hAnsi="Arial" w:cs="Arial"/>
              </w:rPr>
            </w:pPr>
            <w:r>
              <w:rPr>
                <w:rFonts w:ascii="Arial" w:hAnsi="Arial" w:cs="Arial"/>
              </w:rPr>
              <w:t xml:space="preserve">Character Profile Presentation Assignment </w:t>
            </w:r>
          </w:p>
          <w:p w:rsidR="00700D13" w:rsidRDefault="00700D13" w:rsidP="00CC685D">
            <w:pPr>
              <w:rPr>
                <w:rFonts w:ascii="Arial" w:hAnsi="Arial" w:cs="Arial"/>
              </w:rPr>
            </w:pPr>
            <w:r>
              <w:rPr>
                <w:rFonts w:ascii="Arial" w:hAnsi="Arial" w:cs="Arial"/>
              </w:rPr>
              <w:t xml:space="preserve">Quiz on character notes </w:t>
            </w:r>
          </w:p>
          <w:p w:rsidR="00700D13" w:rsidRDefault="00700D13" w:rsidP="00CC685D">
            <w:pPr>
              <w:rPr>
                <w:rFonts w:ascii="Arial" w:hAnsi="Arial" w:cs="Arial"/>
              </w:rPr>
            </w:pPr>
            <w:r>
              <w:rPr>
                <w:rFonts w:ascii="Arial" w:hAnsi="Arial" w:cs="Arial"/>
              </w:rPr>
              <w:t xml:space="preserve">Thank you Ma’am character chart and Test Practice Questions </w:t>
            </w:r>
          </w:p>
          <w:p w:rsidR="00700D13" w:rsidRPr="001D385F" w:rsidRDefault="00700D13" w:rsidP="00CC685D">
            <w:pPr>
              <w:rPr>
                <w:rFonts w:ascii="Arial" w:hAnsi="Arial" w:cs="Arial"/>
              </w:rPr>
            </w:pPr>
          </w:p>
          <w:p w:rsidR="00700D13" w:rsidRPr="00D83F69" w:rsidRDefault="00700D13" w:rsidP="00CC685D">
            <w:pPr>
              <w:rPr>
                <w:rFonts w:ascii="Arial" w:hAnsi="Arial" w:cs="Arial"/>
                <w:b/>
              </w:rPr>
            </w:pPr>
          </w:p>
          <w:p w:rsidR="00700D13" w:rsidRPr="00D83F69" w:rsidRDefault="00700D13" w:rsidP="00CC685D">
            <w:pPr>
              <w:rPr>
                <w:rFonts w:ascii="Arial" w:hAnsi="Arial" w:cs="Arial"/>
                <w:b/>
              </w:rPr>
            </w:pPr>
          </w:p>
        </w:tc>
      </w:tr>
      <w:tr w:rsidR="00700D13" w:rsidRPr="0032518B" w:rsidTr="00CC685D">
        <w:trPr>
          <w:trHeight w:val="544"/>
        </w:trPr>
        <w:tc>
          <w:tcPr>
            <w:tcW w:w="9606" w:type="dxa"/>
            <w:gridSpan w:val="2"/>
            <w:shd w:val="clear" w:color="auto" w:fill="D9D9D9"/>
            <w:vAlign w:val="center"/>
          </w:tcPr>
          <w:p w:rsidR="00700D13" w:rsidRPr="0032518B" w:rsidRDefault="00700D13" w:rsidP="00CC685D">
            <w:pPr>
              <w:jc w:val="center"/>
              <w:rPr>
                <w:rFonts w:ascii="Arial" w:hAnsi="Arial" w:cs="Arial"/>
                <w:b/>
                <w:sz w:val="20"/>
              </w:rPr>
            </w:pPr>
            <w:r w:rsidRPr="0032518B">
              <w:rPr>
                <w:rFonts w:ascii="Arial" w:hAnsi="Arial" w:cs="Arial"/>
                <w:b/>
                <w:sz w:val="20"/>
              </w:rPr>
              <w:t>STAGE 3 – LEARNING ACTIVITIES</w:t>
            </w:r>
          </w:p>
          <w:p w:rsidR="00700D13" w:rsidRPr="0032518B" w:rsidRDefault="00700D13" w:rsidP="00CC685D">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700D13" w:rsidRPr="00D83F69" w:rsidTr="00CC685D">
        <w:tc>
          <w:tcPr>
            <w:tcW w:w="9606" w:type="dxa"/>
            <w:gridSpan w:val="2"/>
          </w:tcPr>
          <w:p w:rsidR="00700D13" w:rsidRDefault="00700D13" w:rsidP="00CC685D">
            <w:pPr>
              <w:rPr>
                <w:rFonts w:ascii="Arial" w:hAnsi="Arial" w:cs="Arial"/>
                <w:b/>
                <w:u w:val="single"/>
              </w:rPr>
            </w:pPr>
          </w:p>
          <w:p w:rsidR="00700D13" w:rsidRPr="00286E5F" w:rsidRDefault="00700D13" w:rsidP="00CC685D">
            <w:pPr>
              <w:rPr>
                <w:rFonts w:ascii="Arial" w:hAnsi="Arial" w:cs="Arial"/>
                <w:b/>
                <w:u w:val="single"/>
              </w:rPr>
            </w:pPr>
            <w:r>
              <w:rPr>
                <w:rFonts w:ascii="Arial" w:hAnsi="Arial" w:cs="Arial"/>
                <w:b/>
                <w:u w:val="single"/>
              </w:rPr>
              <w:t>Grammar – Clauses and Building Sentences</w:t>
            </w:r>
          </w:p>
          <w:p w:rsidR="00700D13" w:rsidRDefault="00700D13" w:rsidP="00CC685D">
            <w:pPr>
              <w:rPr>
                <w:rFonts w:ascii="Arial" w:hAnsi="Arial" w:cs="Arial"/>
              </w:rPr>
            </w:pPr>
            <w:r>
              <w:rPr>
                <w:rFonts w:ascii="Arial" w:hAnsi="Arial" w:cs="Arial"/>
              </w:rPr>
              <w:t xml:space="preserve">Students will begin the unit with a brief review of the parts of the Sentence and begin work on clauses with the introduction notes and conjunction list </w:t>
            </w:r>
            <w:proofErr w:type="gramStart"/>
            <w:r>
              <w:rPr>
                <w:rFonts w:ascii="Arial" w:hAnsi="Arial" w:cs="Arial"/>
              </w:rPr>
              <w:t>handout .</w:t>
            </w:r>
            <w:proofErr w:type="gramEnd"/>
            <w:r>
              <w:rPr>
                <w:rFonts w:ascii="Arial" w:hAnsi="Arial" w:cs="Arial"/>
              </w:rPr>
              <w:t xml:space="preserve"> Throughout the Unit, the students will complete the Clauses and Building Sentences </w:t>
            </w:r>
            <w:proofErr w:type="gramStart"/>
            <w:r>
              <w:rPr>
                <w:rFonts w:ascii="Arial" w:hAnsi="Arial" w:cs="Arial"/>
              </w:rPr>
              <w:t>worksheets  projected</w:t>
            </w:r>
            <w:proofErr w:type="gramEnd"/>
            <w:r>
              <w:rPr>
                <w:rFonts w:ascii="Arial" w:hAnsi="Arial" w:cs="Arial"/>
              </w:rPr>
              <w:t xml:space="preserve"> on the board at the beginning of every class for 5-10 minutes with help from the teacher and other students. Students may download and print the worksheets ahead of time from the wiki, or they may copy them out in class from the board. At the end of each session, the teacher will give the answers. At the end of each week, the accumulated worksheets will be collected for a mark. </w:t>
            </w:r>
          </w:p>
          <w:p w:rsidR="00700D13" w:rsidRDefault="00700D13" w:rsidP="00CC685D">
            <w:pPr>
              <w:rPr>
                <w:rFonts w:ascii="Arial" w:hAnsi="Arial" w:cs="Arial"/>
              </w:rPr>
            </w:pPr>
          </w:p>
          <w:p w:rsidR="00700D13" w:rsidRDefault="00700D13" w:rsidP="00CC685D">
            <w:pPr>
              <w:rPr>
                <w:rFonts w:ascii="Arial" w:hAnsi="Arial" w:cs="Arial"/>
              </w:rPr>
            </w:pPr>
            <w:r>
              <w:rPr>
                <w:rFonts w:ascii="Arial" w:hAnsi="Arial" w:cs="Arial"/>
              </w:rPr>
              <w:lastRenderedPageBreak/>
              <w:t xml:space="preserve">To assess progress nearer to the end of the unit, the students will spend a class practicing complex sentences with the Sentence Practice </w:t>
            </w:r>
            <w:proofErr w:type="gramStart"/>
            <w:r>
              <w:rPr>
                <w:rFonts w:ascii="Arial" w:hAnsi="Arial" w:cs="Arial"/>
              </w:rPr>
              <w:t>Assignment .</w:t>
            </w:r>
            <w:proofErr w:type="gramEnd"/>
          </w:p>
          <w:p w:rsidR="00700D13" w:rsidRDefault="00700D13" w:rsidP="00CC685D">
            <w:pPr>
              <w:rPr>
                <w:rFonts w:ascii="Arial" w:hAnsi="Arial" w:cs="Arial"/>
              </w:rPr>
            </w:pPr>
          </w:p>
          <w:p w:rsidR="00700D13" w:rsidRDefault="00700D13" w:rsidP="00CC685D">
            <w:pPr>
              <w:rPr>
                <w:rFonts w:ascii="Arial" w:hAnsi="Arial" w:cs="Arial"/>
              </w:rPr>
            </w:pPr>
            <w:r>
              <w:rPr>
                <w:rFonts w:ascii="Arial" w:hAnsi="Arial" w:cs="Arial"/>
              </w:rPr>
              <w:t xml:space="preserve">At the end of the unit, students will play two different review games on two different days, a sentence construction game using a list of clauses and </w:t>
            </w:r>
            <w:proofErr w:type="gramStart"/>
            <w:r>
              <w:rPr>
                <w:rFonts w:ascii="Arial" w:hAnsi="Arial" w:cs="Arial"/>
              </w:rPr>
              <w:t>conjunctions ,</w:t>
            </w:r>
            <w:proofErr w:type="gramEnd"/>
            <w:r>
              <w:rPr>
                <w:rFonts w:ascii="Arial" w:hAnsi="Arial" w:cs="Arial"/>
              </w:rPr>
              <w:t xml:space="preserve"> and a Sentence Structure Jeopardy game . Finally, they will write a test on Clauses and Building Sentences </w:t>
            </w:r>
          </w:p>
          <w:p w:rsidR="00700D13" w:rsidRDefault="00700D13" w:rsidP="00CC685D">
            <w:pPr>
              <w:rPr>
                <w:rFonts w:ascii="Arial" w:hAnsi="Arial" w:cs="Arial"/>
              </w:rPr>
            </w:pPr>
          </w:p>
          <w:p w:rsidR="00700D13" w:rsidRDefault="00700D13" w:rsidP="00CC685D">
            <w:pPr>
              <w:rPr>
                <w:rFonts w:ascii="Arial" w:hAnsi="Arial" w:cs="Arial"/>
              </w:rPr>
            </w:pPr>
            <w:r>
              <w:rPr>
                <w:rFonts w:ascii="Arial" w:hAnsi="Arial" w:cs="Arial"/>
                <w:b/>
                <w:u w:val="single"/>
              </w:rPr>
              <w:t>Character and analysis of “Thank you Ma’am”</w:t>
            </w:r>
          </w:p>
          <w:p w:rsidR="00700D13" w:rsidRDefault="00700D13" w:rsidP="00CC685D">
            <w:pPr>
              <w:rPr>
                <w:rFonts w:ascii="Arial" w:hAnsi="Arial" w:cs="Arial"/>
              </w:rPr>
            </w:pPr>
            <w:r>
              <w:rPr>
                <w:rFonts w:ascii="Arial" w:hAnsi="Arial" w:cs="Arial"/>
              </w:rPr>
              <w:t xml:space="preserve">Students will view and take notes on a power point on </w:t>
            </w:r>
            <w:proofErr w:type="gramStart"/>
            <w:r>
              <w:rPr>
                <w:rFonts w:ascii="Arial" w:hAnsi="Arial" w:cs="Arial"/>
              </w:rPr>
              <w:t>Characterization .</w:t>
            </w:r>
            <w:proofErr w:type="gramEnd"/>
            <w:r>
              <w:rPr>
                <w:rFonts w:ascii="Arial" w:hAnsi="Arial" w:cs="Arial"/>
              </w:rPr>
              <w:t xml:space="preserve"> Afterwards, students will review their notes and fill in the chart from the power point using a famous character. Afterwards they will discuss and compare with other students. </w:t>
            </w:r>
          </w:p>
          <w:p w:rsidR="00700D13" w:rsidRDefault="00700D13" w:rsidP="00CC685D">
            <w:pPr>
              <w:rPr>
                <w:rFonts w:ascii="Arial" w:hAnsi="Arial" w:cs="Arial"/>
              </w:rPr>
            </w:pPr>
          </w:p>
          <w:p w:rsidR="00700D13" w:rsidRDefault="00700D13" w:rsidP="00CC685D">
            <w:pPr>
              <w:rPr>
                <w:rFonts w:ascii="Arial" w:hAnsi="Arial" w:cs="Arial"/>
              </w:rPr>
            </w:pPr>
            <w:r>
              <w:rPr>
                <w:rFonts w:ascii="Arial" w:hAnsi="Arial" w:cs="Arial"/>
              </w:rPr>
              <w:t xml:space="preserve">Students will view a series of pictures of </w:t>
            </w:r>
            <w:proofErr w:type="gramStart"/>
            <w:r>
              <w:rPr>
                <w:rFonts w:ascii="Arial" w:hAnsi="Arial" w:cs="Arial"/>
              </w:rPr>
              <w:t>Harlem  and</w:t>
            </w:r>
            <w:proofErr w:type="gramEnd"/>
            <w:r>
              <w:rPr>
                <w:rFonts w:ascii="Arial" w:hAnsi="Arial" w:cs="Arial"/>
              </w:rPr>
              <w:t xml:space="preserve"> quietly write, then discuss their predictions of what the story “Thank you Ma’am” (in the textbook) will be about. Then they will view the introduction power point on the story and preview the </w:t>
            </w:r>
            <w:proofErr w:type="gramStart"/>
            <w:r>
              <w:rPr>
                <w:rFonts w:ascii="Arial" w:hAnsi="Arial" w:cs="Arial"/>
              </w:rPr>
              <w:t>vocabulary .</w:t>
            </w:r>
            <w:proofErr w:type="gramEnd"/>
          </w:p>
          <w:p w:rsidR="00700D13" w:rsidRDefault="00700D13" w:rsidP="00CC685D">
            <w:pPr>
              <w:rPr>
                <w:rFonts w:ascii="Arial" w:hAnsi="Arial" w:cs="Arial"/>
              </w:rPr>
            </w:pPr>
          </w:p>
          <w:p w:rsidR="00700D13" w:rsidRDefault="00700D13" w:rsidP="00CC685D">
            <w:pPr>
              <w:rPr>
                <w:rFonts w:ascii="Arial" w:hAnsi="Arial" w:cs="Arial"/>
              </w:rPr>
            </w:pPr>
            <w:r>
              <w:rPr>
                <w:rFonts w:ascii="Arial" w:hAnsi="Arial" w:cs="Arial"/>
              </w:rPr>
              <w:t xml:space="preserve">When reading the story, the students will revisit their notes and discuss how the characters are revealed in the story, focusing particularly on dialogue. Students will listen to a recording of the story and then re-read various parts involving dialogue, assigning roles to individual students. Students will each get a chance to speak, and they will receive feedback for their fluency and character portrayal. After the story, students will complete the Character Chart and Practice </w:t>
            </w:r>
            <w:proofErr w:type="gramStart"/>
            <w:r>
              <w:rPr>
                <w:rFonts w:ascii="Arial" w:hAnsi="Arial" w:cs="Arial"/>
              </w:rPr>
              <w:t>Questions .</w:t>
            </w:r>
            <w:proofErr w:type="gramEnd"/>
          </w:p>
          <w:p w:rsidR="00700D13" w:rsidRDefault="00700D13" w:rsidP="00CC685D">
            <w:pPr>
              <w:rPr>
                <w:rFonts w:ascii="Arial" w:hAnsi="Arial" w:cs="Arial"/>
              </w:rPr>
            </w:pPr>
          </w:p>
          <w:p w:rsidR="00700D13" w:rsidRDefault="00700D13" w:rsidP="00CC685D">
            <w:pPr>
              <w:rPr>
                <w:rFonts w:ascii="Arial" w:hAnsi="Arial" w:cs="Arial"/>
              </w:rPr>
            </w:pPr>
            <w:r>
              <w:rPr>
                <w:rFonts w:ascii="Arial" w:hAnsi="Arial" w:cs="Arial"/>
              </w:rPr>
              <w:t xml:space="preserve">As further oral practice in rhythm and fluency, Students will read the poem “Mother to Son” (in textbook, immediately following the story). </w:t>
            </w:r>
          </w:p>
          <w:p w:rsidR="00700D13" w:rsidRDefault="00700D13" w:rsidP="00CC685D">
            <w:pPr>
              <w:rPr>
                <w:rFonts w:ascii="Arial" w:hAnsi="Arial" w:cs="Arial"/>
              </w:rPr>
            </w:pPr>
          </w:p>
          <w:p w:rsidR="00700D13" w:rsidRDefault="00700D13" w:rsidP="00CC685D">
            <w:pPr>
              <w:rPr>
                <w:rFonts w:ascii="Arial" w:hAnsi="Arial" w:cs="Arial"/>
              </w:rPr>
            </w:pPr>
            <w:r>
              <w:rPr>
                <w:rFonts w:ascii="Arial" w:hAnsi="Arial" w:cs="Arial"/>
              </w:rPr>
              <w:t xml:space="preserve">Students will then take notes on a second power point on character </w:t>
            </w:r>
            <w:proofErr w:type="gramStart"/>
            <w:r>
              <w:rPr>
                <w:rFonts w:ascii="Arial" w:hAnsi="Arial" w:cs="Arial"/>
              </w:rPr>
              <w:t>interactions .</w:t>
            </w:r>
            <w:proofErr w:type="gramEnd"/>
            <w:r>
              <w:rPr>
                <w:rFonts w:ascii="Arial" w:hAnsi="Arial" w:cs="Arial"/>
              </w:rPr>
              <w:t xml:space="preserve"> With the use of their notes, students will complete a quiz on both characterization and character </w:t>
            </w:r>
            <w:proofErr w:type="gramStart"/>
            <w:r>
              <w:rPr>
                <w:rFonts w:ascii="Arial" w:hAnsi="Arial" w:cs="Arial"/>
              </w:rPr>
              <w:t>interactions .</w:t>
            </w:r>
            <w:proofErr w:type="gramEnd"/>
            <w:r>
              <w:rPr>
                <w:rFonts w:ascii="Arial" w:hAnsi="Arial" w:cs="Arial"/>
              </w:rPr>
              <w:t xml:space="preserve"> </w:t>
            </w:r>
          </w:p>
          <w:p w:rsidR="00700D13" w:rsidRDefault="00700D13" w:rsidP="00CC685D">
            <w:pPr>
              <w:rPr>
                <w:rFonts w:ascii="Arial" w:hAnsi="Arial" w:cs="Arial"/>
              </w:rPr>
            </w:pPr>
          </w:p>
          <w:p w:rsidR="00700D13" w:rsidRPr="0015711C" w:rsidRDefault="00700D13" w:rsidP="00CC685D">
            <w:pPr>
              <w:rPr>
                <w:rFonts w:ascii="Arial" w:hAnsi="Arial" w:cs="Arial"/>
              </w:rPr>
            </w:pPr>
            <w:r>
              <w:rPr>
                <w:rFonts w:ascii="Arial" w:hAnsi="Arial" w:cs="Arial"/>
                <w:b/>
                <w:u w:val="single"/>
              </w:rPr>
              <w:t>Character Creation Project</w:t>
            </w:r>
          </w:p>
          <w:p w:rsidR="00700D13" w:rsidRDefault="00700D13" w:rsidP="00CC685D">
            <w:pPr>
              <w:rPr>
                <w:rFonts w:ascii="Arial" w:hAnsi="Arial" w:cs="Arial"/>
              </w:rPr>
            </w:pPr>
            <w:r>
              <w:rPr>
                <w:rFonts w:ascii="Arial" w:hAnsi="Arial" w:cs="Arial"/>
              </w:rPr>
              <w:t xml:space="preserve">Next, students will do multi-part character creation project in which they will create, write about, and deliver presentations on a character. </w:t>
            </w:r>
          </w:p>
          <w:p w:rsidR="00700D13" w:rsidRDefault="00700D13" w:rsidP="00CC685D">
            <w:pPr>
              <w:rPr>
                <w:rFonts w:ascii="Arial" w:hAnsi="Arial" w:cs="Arial"/>
              </w:rPr>
            </w:pPr>
            <w:r>
              <w:rPr>
                <w:rFonts w:ascii="Arial" w:hAnsi="Arial" w:cs="Arial"/>
              </w:rPr>
              <w:br/>
              <w:t xml:space="preserve">Using the Character Drama </w:t>
            </w:r>
            <w:proofErr w:type="gramStart"/>
            <w:r>
              <w:rPr>
                <w:rFonts w:ascii="Arial" w:hAnsi="Arial" w:cs="Arial"/>
              </w:rPr>
              <w:t>Activity ,</w:t>
            </w:r>
            <w:proofErr w:type="gramEnd"/>
            <w:r>
              <w:rPr>
                <w:rFonts w:ascii="Arial" w:hAnsi="Arial" w:cs="Arial"/>
              </w:rPr>
              <w:t xml:space="preserve"> the students will be given a name for a character and be required to invent a personality, with habits, character traits, etc. In an assigned group, they will be given a situation, and write and perform a brief drama in which the characters all interact in a way consistent with their created personalities. </w:t>
            </w:r>
          </w:p>
          <w:p w:rsidR="00700D13" w:rsidRDefault="00700D13" w:rsidP="00CC685D">
            <w:pPr>
              <w:rPr>
                <w:rFonts w:ascii="Arial" w:hAnsi="Arial" w:cs="Arial"/>
              </w:rPr>
            </w:pPr>
          </w:p>
          <w:p w:rsidR="00700D13" w:rsidRPr="00D83F69" w:rsidRDefault="00700D13" w:rsidP="00CC685D">
            <w:pPr>
              <w:rPr>
                <w:rFonts w:ascii="Arial" w:hAnsi="Arial" w:cs="Arial"/>
              </w:rPr>
            </w:pPr>
            <w:r>
              <w:rPr>
                <w:rFonts w:ascii="Arial" w:hAnsi="Arial" w:cs="Arial"/>
              </w:rPr>
              <w:t>Afterwards, the students will write a descriptive profile of their characters in which they will be required to describe their character’s motivations, role in the mini drama, and how their personality was revealed. The will hand in all their collected notes and drafts to demonstrate the writing process, and be marked on the six traits scale. Students will be expected to apply their knowledge of sentence structure to the writing assignment for their conventions mark. Finally, the students will draw a picture as a visual aid and present their character profiles orally to the class for a presentation mark.</w:t>
            </w:r>
          </w:p>
          <w:p w:rsidR="00700D13" w:rsidRPr="00D83F69" w:rsidRDefault="00700D13" w:rsidP="00CC685D">
            <w:pPr>
              <w:rPr>
                <w:rFonts w:ascii="Arial" w:hAnsi="Arial" w:cs="Arial"/>
              </w:rPr>
            </w:pPr>
          </w:p>
        </w:tc>
      </w:tr>
      <w:tr w:rsidR="00700D13" w:rsidRPr="00D83F69" w:rsidTr="00CC685D">
        <w:trPr>
          <w:trHeight w:val="490"/>
        </w:trPr>
        <w:tc>
          <w:tcPr>
            <w:tcW w:w="9606" w:type="dxa"/>
            <w:gridSpan w:val="2"/>
            <w:shd w:val="clear" w:color="auto" w:fill="D9D9D9"/>
            <w:vAlign w:val="center"/>
          </w:tcPr>
          <w:p w:rsidR="00700D13" w:rsidRPr="00EC57E3" w:rsidRDefault="00700D13" w:rsidP="00CC685D">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700D13" w:rsidRPr="00D83F69" w:rsidTr="00CC685D">
        <w:trPr>
          <w:trHeight w:val="490"/>
        </w:trPr>
        <w:tc>
          <w:tcPr>
            <w:tcW w:w="9606" w:type="dxa"/>
            <w:gridSpan w:val="2"/>
            <w:shd w:val="clear" w:color="auto" w:fill="auto"/>
            <w:vAlign w:val="center"/>
          </w:tcPr>
          <w:p w:rsidR="00700D13" w:rsidRPr="000357D7" w:rsidRDefault="00700D13" w:rsidP="00CC685D">
            <w:pPr>
              <w:rPr>
                <w:rFonts w:ascii="Arial" w:hAnsi="Arial" w:cs="Arial"/>
              </w:rPr>
            </w:pPr>
            <w:r>
              <w:rPr>
                <w:rFonts w:ascii="Arial" w:hAnsi="Arial" w:cs="Arial"/>
              </w:rPr>
              <w:lastRenderedPageBreak/>
              <w:t>Holt Supplementary power points</w:t>
            </w:r>
          </w:p>
          <w:p w:rsidR="00700D13" w:rsidRDefault="00700D13" w:rsidP="00CC685D">
            <w:pPr>
              <w:rPr>
                <w:rFonts w:ascii="Arial" w:hAnsi="Arial" w:cs="Arial"/>
              </w:rPr>
            </w:pPr>
            <w:r w:rsidRPr="00EF6920">
              <w:rPr>
                <w:rFonts w:ascii="Arial" w:hAnsi="Arial" w:cs="Arial"/>
                <w:b/>
              </w:rPr>
              <w:t>Holt Language and Literature Text:</w:t>
            </w:r>
            <w:r>
              <w:rPr>
                <w:rFonts w:ascii="Arial" w:hAnsi="Arial" w:cs="Arial"/>
              </w:rPr>
              <w:t xml:space="preserve"> “Thank you Ma’am,” “Mother to Son.”</w:t>
            </w:r>
          </w:p>
          <w:p w:rsidR="00700D13" w:rsidRDefault="00700D13" w:rsidP="00CC685D">
            <w:pPr>
              <w:rPr>
                <w:rFonts w:ascii="Arial" w:hAnsi="Arial" w:cs="Arial"/>
              </w:rPr>
            </w:pPr>
            <w:r>
              <w:rPr>
                <w:rFonts w:ascii="Arial" w:hAnsi="Arial" w:cs="Arial"/>
              </w:rPr>
              <w:t>Grammar worksheets</w:t>
            </w:r>
          </w:p>
          <w:p w:rsidR="00700D13" w:rsidRPr="00D83F69" w:rsidRDefault="00700D13" w:rsidP="00CC685D">
            <w:pPr>
              <w:rPr>
                <w:rFonts w:ascii="Arial" w:hAnsi="Arial" w:cs="Arial"/>
                <w:b/>
              </w:rPr>
            </w:pPr>
            <w:r>
              <w:rPr>
                <w:rFonts w:ascii="Arial" w:hAnsi="Arial" w:cs="Arial"/>
              </w:rPr>
              <w:t>Teacher Created Resources</w:t>
            </w:r>
          </w:p>
        </w:tc>
      </w:tr>
    </w:tbl>
    <w:p w:rsidR="00700D13" w:rsidRDefault="00700D13" w:rsidP="00700D13">
      <w:pPr>
        <w:rPr>
          <w:rFonts w:ascii="Arial" w:hAnsi="Arial" w:cs="Arial"/>
        </w:rPr>
      </w:pPr>
    </w:p>
    <w:p w:rsidR="00700D13" w:rsidRDefault="00700D13" w:rsidP="00700D13">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700D13" w:rsidRPr="004E1915" w:rsidRDefault="00700D13" w:rsidP="00700D13">
      <w:pPr>
        <w:rPr>
          <w:rFonts w:ascii="Arial" w:hAnsi="Arial" w:cs="Arial"/>
        </w:rPr>
      </w:pPr>
    </w:p>
    <w:p w:rsidR="00700D13" w:rsidRPr="00F10F96" w:rsidRDefault="00700D13" w:rsidP="00700D13">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700D13" w:rsidRDefault="00700D13" w:rsidP="00700D13">
      <w:pPr>
        <w:pStyle w:val="Textoindependiente3"/>
        <w:pBdr>
          <w:right w:val="single" w:sz="4" w:space="0" w:color="auto"/>
        </w:pBdr>
        <w:rPr>
          <w:sz w:val="22"/>
          <w:szCs w:val="22"/>
        </w:rPr>
      </w:pPr>
    </w:p>
    <w:p w:rsidR="00700D13" w:rsidRPr="00F10F96" w:rsidRDefault="00700D13" w:rsidP="00700D13">
      <w:pPr>
        <w:pStyle w:val="Textoindependiente3"/>
        <w:pBdr>
          <w:right w:val="single" w:sz="4" w:space="0" w:color="auto"/>
        </w:pBdr>
        <w:rPr>
          <w:b w:val="0"/>
          <w:sz w:val="22"/>
          <w:szCs w:val="22"/>
        </w:rPr>
      </w:pPr>
      <w:r w:rsidRPr="00F10F96">
        <w:rPr>
          <w:sz w:val="22"/>
          <w:szCs w:val="22"/>
        </w:rPr>
        <w:t>REFLECTIONS: Teachers reflections on ways in which the unit might be</w:t>
      </w:r>
      <w:r>
        <w:rPr>
          <w:sz w:val="22"/>
          <w:szCs w:val="22"/>
        </w:rPr>
        <w:t xml:space="preserve"> improved, polished or enhanced</w:t>
      </w:r>
      <w:r w:rsidRPr="00F10F96">
        <w:rPr>
          <w:sz w:val="22"/>
          <w:szCs w:val="22"/>
        </w:rPr>
        <w:t xml:space="preserve">. </w:t>
      </w:r>
      <w:r>
        <w:rPr>
          <w:sz w:val="22"/>
          <w:szCs w:val="22"/>
        </w:rPr>
        <w:t>Student perspectives might be included.</w:t>
      </w:r>
    </w:p>
    <w:p w:rsidR="00C12B78" w:rsidRDefault="00C12B78" w:rsidP="00700D13"/>
    <w:p w:rsidR="00700D13" w:rsidRDefault="00700D13" w:rsidP="00700D13"/>
    <w:p w:rsidR="00700D13" w:rsidRPr="00700D13" w:rsidRDefault="00700D13" w:rsidP="00700D13"/>
    <w:sectPr w:rsidR="00700D13" w:rsidRPr="00700D13"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92A6B"/>
    <w:multiLevelType w:val="hybridMultilevel"/>
    <w:tmpl w:val="F2E6FAA4"/>
    <w:lvl w:ilvl="0" w:tplc="190EB54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A3A3434"/>
    <w:multiLevelType w:val="hybridMultilevel"/>
    <w:tmpl w:val="CA281084"/>
    <w:lvl w:ilvl="0" w:tplc="0248BEDC">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3149F"/>
    <w:rsid w:val="00034219"/>
    <w:rsid w:val="00041D68"/>
    <w:rsid w:val="000B41B5"/>
    <w:rsid w:val="001440A9"/>
    <w:rsid w:val="00145D4F"/>
    <w:rsid w:val="001837CB"/>
    <w:rsid w:val="0019152A"/>
    <w:rsid w:val="001B4266"/>
    <w:rsid w:val="001E4C2E"/>
    <w:rsid w:val="002147D3"/>
    <w:rsid w:val="002D500F"/>
    <w:rsid w:val="002D586C"/>
    <w:rsid w:val="0032518B"/>
    <w:rsid w:val="003610FC"/>
    <w:rsid w:val="00367151"/>
    <w:rsid w:val="0037476D"/>
    <w:rsid w:val="00430B2B"/>
    <w:rsid w:val="004948B9"/>
    <w:rsid w:val="004D3A38"/>
    <w:rsid w:val="00550F4D"/>
    <w:rsid w:val="00562121"/>
    <w:rsid w:val="005705FE"/>
    <w:rsid w:val="00580784"/>
    <w:rsid w:val="00590A08"/>
    <w:rsid w:val="005931C8"/>
    <w:rsid w:val="005C34A5"/>
    <w:rsid w:val="0060108C"/>
    <w:rsid w:val="0060222C"/>
    <w:rsid w:val="00655DFE"/>
    <w:rsid w:val="00674FF5"/>
    <w:rsid w:val="006B1E99"/>
    <w:rsid w:val="006C171B"/>
    <w:rsid w:val="00700D13"/>
    <w:rsid w:val="00743E80"/>
    <w:rsid w:val="00857962"/>
    <w:rsid w:val="00904DBD"/>
    <w:rsid w:val="00951771"/>
    <w:rsid w:val="009E3189"/>
    <w:rsid w:val="009E4879"/>
    <w:rsid w:val="00A92AAB"/>
    <w:rsid w:val="00C12B78"/>
    <w:rsid w:val="00C312B7"/>
    <w:rsid w:val="00C35BAD"/>
    <w:rsid w:val="00C36082"/>
    <w:rsid w:val="00C75D9E"/>
    <w:rsid w:val="00CF246F"/>
    <w:rsid w:val="00D64D31"/>
    <w:rsid w:val="00D652C8"/>
    <w:rsid w:val="00D71772"/>
    <w:rsid w:val="00D83F69"/>
    <w:rsid w:val="00E21475"/>
    <w:rsid w:val="00E36D50"/>
    <w:rsid w:val="00E42021"/>
    <w:rsid w:val="00E656D3"/>
    <w:rsid w:val="00EC57E3"/>
    <w:rsid w:val="00EE7BDE"/>
    <w:rsid w:val="00F10F96"/>
    <w:rsid w:val="00F55322"/>
    <w:rsid w:val="00F80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1B4266"/>
    <w:pPr>
      <w:spacing w:after="200" w:line="276" w:lineRule="auto"/>
      <w:ind w:left="720"/>
      <w:contextualSpacing/>
    </w:pPr>
    <w:rPr>
      <w:rFonts w:ascii="Calibri" w:hAnsi="Calibri"/>
      <w:sz w:val="22"/>
      <w:szCs w:val="22"/>
      <w:lang w:val="en-CA" w:eastAsia="en-CA"/>
    </w:rPr>
  </w:style>
  <w:style w:type="paragraph" w:customStyle="1" w:styleId="NormalWeb1">
    <w:name w:val="Normal (Web)1"/>
    <w:basedOn w:val="Normal"/>
    <w:rsid w:val="00430B2B"/>
    <w:pPr>
      <w:spacing w:before="100" w:beforeAutospacing="1" w:after="100" w:afterAutospacing="1"/>
    </w:pPr>
    <w:rPr>
      <w:rFonts w:ascii="Arial" w:eastAsia="Calibri" w:hAnsi="Arial" w:cs="Arial"/>
      <w:lang w:val="es-CO" w:eastAsia="es-CO"/>
    </w:rPr>
  </w:style>
  <w:style w:type="character" w:styleId="nfasis">
    <w:name w:val="Emphasis"/>
    <w:qFormat/>
    <w:rsid w:val="00430B2B"/>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8</Pages>
  <Words>2364</Words>
  <Characters>13480</Characters>
  <Application>Microsoft Office Word</Application>
  <DocSecurity>0</DocSecurity>
  <Lines>112</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15813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18</cp:revision>
  <cp:lastPrinted>2008-04-21T13:53:00Z</cp:lastPrinted>
  <dcterms:created xsi:type="dcterms:W3CDTF">2010-12-13T15:31:00Z</dcterms:created>
  <dcterms:modified xsi:type="dcterms:W3CDTF">2011-11-09T20:01:00Z</dcterms:modified>
</cp:coreProperties>
</file>