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76B84" w:rsidRPr="00D40452" w:rsidTr="00E51FA3">
        <w:trPr>
          <w:trHeight w:val="268"/>
        </w:trPr>
        <w:tc>
          <w:tcPr>
            <w:tcW w:w="1276" w:type="dxa"/>
            <w:vMerge w:val="restart"/>
            <w:vAlign w:val="center"/>
          </w:tcPr>
          <w:p w:rsidR="00A76B84" w:rsidRPr="00A92AAB" w:rsidRDefault="00A76B84" w:rsidP="00E51FA3">
            <w:pPr>
              <w:pStyle w:val="Encabezado"/>
              <w:jc w:val="center"/>
              <w:rPr>
                <w:sz w:val="16"/>
                <w:szCs w:val="16"/>
              </w:rPr>
            </w:pPr>
            <w:r>
              <w:rPr>
                <w:noProof/>
                <w:sz w:val="16"/>
                <w:szCs w:val="16"/>
              </w:rPr>
              <w:drawing>
                <wp:inline distT="0" distB="0" distL="0" distR="0" wp14:anchorId="0E5977A9" wp14:editId="1950550E">
                  <wp:extent cx="427512" cy="4523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7247" cy="452117"/>
                          </a:xfrm>
                          <a:prstGeom prst="rect">
                            <a:avLst/>
                          </a:prstGeom>
                        </pic:spPr>
                      </pic:pic>
                    </a:graphicData>
                  </a:graphic>
                </wp:inline>
              </w:drawing>
            </w:r>
          </w:p>
        </w:tc>
        <w:tc>
          <w:tcPr>
            <w:tcW w:w="7088" w:type="dxa"/>
            <w:vAlign w:val="center"/>
          </w:tcPr>
          <w:p w:rsidR="00A76B84" w:rsidRPr="00A92AAB" w:rsidRDefault="00A76B84" w:rsidP="00E51FA3">
            <w:pPr>
              <w:pStyle w:val="Encabezado"/>
              <w:jc w:val="center"/>
              <w:rPr>
                <w:rFonts w:ascii="Arial Rounded MT Bold" w:hAnsi="Arial Rounded MT Bold"/>
                <w:sz w:val="16"/>
                <w:szCs w:val="16"/>
              </w:rPr>
            </w:pPr>
            <w:r w:rsidRPr="00A92AAB">
              <w:rPr>
                <w:rFonts w:ascii="Arial Rounded MT Bold" w:hAnsi="Arial Rounded MT Bold"/>
                <w:sz w:val="24"/>
                <w:szCs w:val="16"/>
              </w:rPr>
              <w:t>GIMNASIO INGLES</w:t>
            </w:r>
          </w:p>
        </w:tc>
        <w:tc>
          <w:tcPr>
            <w:tcW w:w="1134" w:type="dxa"/>
            <w:vAlign w:val="center"/>
          </w:tcPr>
          <w:p w:rsidR="00A76B84" w:rsidRPr="00A92AAB" w:rsidRDefault="00A76B84" w:rsidP="00E51FA3">
            <w:pPr>
              <w:pStyle w:val="Encabezado"/>
              <w:jc w:val="center"/>
              <w:rPr>
                <w:sz w:val="16"/>
                <w:szCs w:val="16"/>
              </w:rPr>
            </w:pPr>
            <w:r w:rsidRPr="00A92AAB">
              <w:rPr>
                <w:sz w:val="16"/>
                <w:szCs w:val="16"/>
              </w:rPr>
              <w:t>SGC-GI- F</w:t>
            </w:r>
            <w:r>
              <w:rPr>
                <w:sz w:val="16"/>
                <w:szCs w:val="16"/>
              </w:rPr>
              <w:t>77</w:t>
            </w:r>
          </w:p>
        </w:tc>
      </w:tr>
      <w:tr w:rsidR="00A76B84" w:rsidRPr="00D40452" w:rsidTr="00E51FA3">
        <w:trPr>
          <w:trHeight w:val="263"/>
        </w:trPr>
        <w:tc>
          <w:tcPr>
            <w:tcW w:w="1276" w:type="dxa"/>
            <w:vMerge/>
            <w:vAlign w:val="center"/>
          </w:tcPr>
          <w:p w:rsidR="00A76B84" w:rsidRPr="00A92AAB" w:rsidRDefault="00A76B84" w:rsidP="00E51FA3">
            <w:pPr>
              <w:pStyle w:val="Encabezado"/>
              <w:jc w:val="center"/>
              <w:rPr>
                <w:noProof/>
                <w:sz w:val="16"/>
                <w:szCs w:val="16"/>
                <w:lang w:eastAsia="es-ES"/>
              </w:rPr>
            </w:pPr>
          </w:p>
        </w:tc>
        <w:tc>
          <w:tcPr>
            <w:tcW w:w="7088" w:type="dxa"/>
            <w:vMerge w:val="restart"/>
            <w:vAlign w:val="center"/>
          </w:tcPr>
          <w:p w:rsidR="00A76B84" w:rsidRDefault="00A76B84" w:rsidP="00E51FA3">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A76B84" w:rsidRPr="00020F2F" w:rsidRDefault="00A76B84" w:rsidP="00E51FA3">
            <w:pPr>
              <w:jc w:val="center"/>
              <w:rPr>
                <w:rFonts w:ascii="Arial Narrow" w:hAnsi="Arial Narrow"/>
                <w:i/>
                <w:sz w:val="18"/>
                <w:szCs w:val="18"/>
              </w:rPr>
            </w:pPr>
            <w:r>
              <w:rPr>
                <w:rFonts w:ascii="Arial Rounded MT Bold" w:hAnsi="Arial Rounded MT Bold"/>
                <w:sz w:val="22"/>
                <w:szCs w:val="28"/>
                <w:lang w:val="es-CO"/>
              </w:rPr>
              <w:t>2011 - 2012</w:t>
            </w:r>
          </w:p>
        </w:tc>
        <w:tc>
          <w:tcPr>
            <w:tcW w:w="1134" w:type="dxa"/>
            <w:vAlign w:val="center"/>
          </w:tcPr>
          <w:p w:rsidR="00A76B84" w:rsidRPr="00A92AAB" w:rsidRDefault="00A76B84" w:rsidP="00E51FA3">
            <w:pPr>
              <w:pStyle w:val="Encabezado"/>
              <w:jc w:val="center"/>
              <w:rPr>
                <w:sz w:val="16"/>
                <w:szCs w:val="16"/>
              </w:rPr>
            </w:pPr>
            <w:r w:rsidRPr="00A92AAB">
              <w:rPr>
                <w:sz w:val="16"/>
                <w:szCs w:val="16"/>
              </w:rPr>
              <w:t>v. 0</w:t>
            </w:r>
            <w:r>
              <w:rPr>
                <w:sz w:val="16"/>
                <w:szCs w:val="16"/>
              </w:rPr>
              <w:t>3</w:t>
            </w:r>
          </w:p>
        </w:tc>
      </w:tr>
      <w:tr w:rsidR="00A76B84" w:rsidRPr="00D40452" w:rsidTr="00E51FA3">
        <w:trPr>
          <w:trHeight w:val="262"/>
        </w:trPr>
        <w:tc>
          <w:tcPr>
            <w:tcW w:w="1276" w:type="dxa"/>
            <w:vMerge/>
            <w:vAlign w:val="center"/>
          </w:tcPr>
          <w:p w:rsidR="00A76B84" w:rsidRPr="00A92AAB" w:rsidRDefault="00A76B84" w:rsidP="00E51FA3">
            <w:pPr>
              <w:pStyle w:val="Encabezado"/>
              <w:jc w:val="center"/>
              <w:rPr>
                <w:noProof/>
                <w:sz w:val="16"/>
                <w:szCs w:val="16"/>
                <w:lang w:eastAsia="es-ES"/>
              </w:rPr>
            </w:pPr>
          </w:p>
        </w:tc>
        <w:tc>
          <w:tcPr>
            <w:tcW w:w="7088" w:type="dxa"/>
            <w:vMerge/>
            <w:vAlign w:val="center"/>
          </w:tcPr>
          <w:p w:rsidR="00A76B84" w:rsidRDefault="00A76B84" w:rsidP="00E51FA3">
            <w:pPr>
              <w:jc w:val="center"/>
              <w:rPr>
                <w:rFonts w:ascii="Arial Rounded MT Bold" w:hAnsi="Arial Rounded MT Bold"/>
                <w:sz w:val="28"/>
                <w:szCs w:val="28"/>
                <w:lang w:val="es-CO"/>
              </w:rPr>
            </w:pPr>
          </w:p>
        </w:tc>
        <w:tc>
          <w:tcPr>
            <w:tcW w:w="1134" w:type="dxa"/>
            <w:vAlign w:val="center"/>
          </w:tcPr>
          <w:p w:rsidR="00A76B84" w:rsidRPr="00A92AAB" w:rsidRDefault="00A76B84" w:rsidP="00E51FA3">
            <w:pPr>
              <w:pStyle w:val="Encabezado"/>
              <w:jc w:val="center"/>
              <w:rPr>
                <w:sz w:val="16"/>
                <w:szCs w:val="16"/>
              </w:rPr>
            </w:pPr>
            <w:r>
              <w:rPr>
                <w:sz w:val="16"/>
                <w:szCs w:val="16"/>
              </w:rPr>
              <w:t>August 2010</w:t>
            </w:r>
          </w:p>
        </w:tc>
      </w:tr>
    </w:tbl>
    <w:p w:rsidR="00957D43" w:rsidRDefault="00957D43" w:rsidP="00957D43">
      <w:pPr>
        <w:jc w:val="center"/>
        <w:rPr>
          <w:rFonts w:ascii="Arial" w:hAnsi="Arial" w:cs="Arial"/>
          <w:b/>
        </w:rPr>
      </w:pPr>
      <w:bookmarkStart w:id="0" w:name="_GoBack"/>
      <w:bookmarkEnd w:id="0"/>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8E4D7F">
        <w:rPr>
          <w:rFonts w:ascii="Arial" w:hAnsi="Arial" w:cs="Arial"/>
          <w:b/>
        </w:rPr>
        <w:t>9</w:t>
      </w:r>
      <w:r w:rsidRPr="00957D43">
        <w:rPr>
          <w:rFonts w:ascii="Arial" w:hAnsi="Arial" w:cs="Arial"/>
          <w:b/>
          <w:vertAlign w:val="superscript"/>
        </w:rPr>
        <w:t>th</w:t>
      </w:r>
      <w:r>
        <w:rPr>
          <w:rFonts w:ascii="Arial" w:hAnsi="Arial" w:cs="Arial"/>
          <w:b/>
        </w:rPr>
        <w:t xml:space="preserve">                     Term: I</w:t>
      </w:r>
    </w:p>
    <w:p w:rsidR="008E4D7F" w:rsidRDefault="00957D43" w:rsidP="008E4D7F">
      <w:pPr>
        <w:rPr>
          <w:rFonts w:ascii="Arial" w:hAnsi="Arial" w:cs="Arial"/>
          <w:b/>
          <w:bCs/>
          <w:sz w:val="20"/>
          <w:szCs w:val="20"/>
        </w:rPr>
      </w:pPr>
      <w:r>
        <w:rPr>
          <w:rFonts w:ascii="Arial" w:hAnsi="Arial" w:cs="Arial"/>
          <w:b/>
          <w:bCs/>
        </w:rPr>
        <w:t>Name / Theme or Unit</w:t>
      </w:r>
      <w:proofErr w:type="gramStart"/>
      <w:r>
        <w:rPr>
          <w:rFonts w:ascii="Arial" w:hAnsi="Arial" w:cs="Arial"/>
          <w:b/>
          <w:bCs/>
        </w:rPr>
        <w:t xml:space="preserve">: </w:t>
      </w:r>
      <w:r w:rsidRPr="00957D43">
        <w:rPr>
          <w:rFonts w:ascii="Arial" w:hAnsi="Arial" w:cs="Arial"/>
          <w:b/>
          <w:bCs/>
          <w:sz w:val="20"/>
          <w:szCs w:val="20"/>
        </w:rPr>
        <w:t xml:space="preserve"> </w:t>
      </w:r>
      <w:r w:rsidR="008E4D7F" w:rsidRPr="006F38C1">
        <w:rPr>
          <w:rFonts w:ascii="Arial" w:hAnsi="Arial" w:cs="Arial"/>
          <w:b/>
          <w:bCs/>
          <w:sz w:val="20"/>
          <w:szCs w:val="20"/>
        </w:rPr>
        <w:t>:</w:t>
      </w:r>
      <w:proofErr w:type="gramEnd"/>
      <w:r w:rsidR="008E4D7F" w:rsidRPr="006F38C1">
        <w:rPr>
          <w:rFonts w:ascii="Arial" w:hAnsi="Arial" w:cs="Arial"/>
          <w:b/>
          <w:bCs/>
          <w:sz w:val="20"/>
          <w:szCs w:val="20"/>
        </w:rPr>
        <w:t xml:space="preserve"> INTERNET, INTERNET EXPLORER AND OUTLOOK EXPRESS</w:t>
      </w:r>
      <w:r w:rsidR="008E4D7F">
        <w:rPr>
          <w:rFonts w:ascii="Arial" w:hAnsi="Arial" w:cs="Arial"/>
          <w:b/>
          <w:bCs/>
          <w:sz w:val="20"/>
          <w:szCs w:val="20"/>
        </w:rPr>
        <w:t xml:space="preserve"> </w:t>
      </w:r>
    </w:p>
    <w:p w:rsidR="00957D43" w:rsidRPr="008E4D7F" w:rsidRDefault="008E4D7F" w:rsidP="008E4D7F">
      <w:pPr>
        <w:rPr>
          <w:rFonts w:ascii="Arial" w:hAnsi="Arial" w:cs="Arial"/>
          <w:b/>
          <w:bCs/>
          <w:sz w:val="20"/>
          <w:szCs w:val="20"/>
        </w:rPr>
      </w:pPr>
      <w:r w:rsidRPr="006F38C1">
        <w:rPr>
          <w:rFonts w:ascii="Arial" w:hAnsi="Arial" w:cs="Arial"/>
          <w:b/>
          <w:bCs/>
          <w:sz w:val="20"/>
          <w:szCs w:val="20"/>
        </w:rPr>
        <w:t>FIRST PERIOD</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Sub</w:t>
      </w:r>
      <w:r w:rsidR="00CC2209">
        <w:rPr>
          <w:rFonts w:ascii="Arial" w:hAnsi="Arial" w:cs="Arial"/>
          <w:b/>
          <w:bCs/>
        </w:rPr>
        <w:t>mitted by: 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8E4D7F" w:rsidRDefault="00957D43" w:rsidP="00A259CC">
            <w:pPr>
              <w:rPr>
                <w:rFonts w:ascii="Arial" w:hAnsi="Arial" w:cs="Arial"/>
                <w:bCs/>
                <w:sz w:val="20"/>
                <w:szCs w:val="20"/>
              </w:rPr>
            </w:pPr>
            <w:proofErr w:type="gramStart"/>
            <w:r w:rsidRPr="00D83F69">
              <w:rPr>
                <w:rFonts w:ascii="Arial" w:hAnsi="Arial" w:cs="Arial"/>
                <w:b/>
                <w:bCs/>
              </w:rPr>
              <w:t>OVERVIEW :</w:t>
            </w:r>
            <w:proofErr w:type="gramEnd"/>
            <w:r w:rsidR="001F718D">
              <w:rPr>
                <w:rFonts w:ascii="Arial" w:hAnsi="Arial" w:cs="Arial"/>
              </w:rPr>
              <w:t xml:space="preserve"> </w:t>
            </w:r>
            <w:r w:rsidR="001F718D" w:rsidRPr="001F718D">
              <w:rPr>
                <w:rFonts w:ascii="Arial" w:hAnsi="Arial" w:cs="Arial"/>
                <w:bCs/>
                <w:sz w:val="20"/>
                <w:szCs w:val="20"/>
              </w:rPr>
              <w:t>Before normal process students will continue with the typing exercises during this term</w:t>
            </w:r>
            <w:r w:rsidRPr="00D83F69">
              <w:rPr>
                <w:rFonts w:ascii="Arial" w:hAnsi="Arial" w:cs="Arial"/>
                <w:b/>
                <w:bCs/>
              </w:rPr>
              <w:t xml:space="preserve"> </w:t>
            </w:r>
            <w:r w:rsidR="008E4D7F" w:rsidRPr="006F38C1">
              <w:rPr>
                <w:rFonts w:ascii="Arial" w:hAnsi="Arial" w:cs="Arial"/>
                <w:bCs/>
                <w:sz w:val="20"/>
                <w:szCs w:val="20"/>
              </w:rPr>
              <w:t xml:space="preserve">The Internet, sometimes called simply "the Net," is a worldwide system of computer networks - a network of networks in which users at any one computer can, if they have permission, get information from any other computer (and sometimes talk directly to users at other computers). When you connect on internet you need </w:t>
            </w:r>
            <w:proofErr w:type="gramStart"/>
            <w:r w:rsidR="008E4D7F" w:rsidRPr="006F38C1">
              <w:rPr>
                <w:rFonts w:ascii="Arial" w:hAnsi="Arial" w:cs="Arial"/>
                <w:bCs/>
                <w:sz w:val="20"/>
                <w:szCs w:val="20"/>
              </w:rPr>
              <w:t>a</w:t>
            </w:r>
            <w:proofErr w:type="gramEnd"/>
            <w:r w:rsidR="008E4D7F" w:rsidRPr="006F38C1">
              <w:rPr>
                <w:rFonts w:ascii="Arial" w:hAnsi="Arial" w:cs="Arial"/>
                <w:bCs/>
                <w:sz w:val="20"/>
                <w:szCs w:val="20"/>
              </w:rPr>
              <w:t xml:space="preserve"> Internet’s navigator for enter to visit web pages, in the school we use Internet Explorer developed by Microsoft and included as part of the Microsoft Windows line of operating systems.</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rsidTr="004F2930">
        <w:trPr>
          <w:trHeight w:val="274"/>
        </w:trPr>
        <w:tc>
          <w:tcPr>
            <w:tcW w:w="9606" w:type="dxa"/>
            <w:gridSpan w:val="2"/>
            <w:vAlign w:val="center"/>
          </w:tcPr>
          <w:p w:rsidR="004F16D5" w:rsidRPr="006F38C1" w:rsidRDefault="004F16D5" w:rsidP="004F16D5">
            <w:pPr>
              <w:rPr>
                <w:rFonts w:ascii="Arial" w:hAnsi="Arial" w:cs="Arial"/>
                <w:b/>
                <w:sz w:val="20"/>
                <w:szCs w:val="20"/>
              </w:rPr>
            </w:pPr>
            <w:r w:rsidRPr="006F38C1">
              <w:rPr>
                <w:rFonts w:ascii="Arial" w:hAnsi="Arial"/>
                <w:b/>
                <w:sz w:val="20"/>
                <w:szCs w:val="20"/>
              </w:rPr>
              <w:t>Standard 1 -</w:t>
            </w:r>
            <w:r w:rsidRPr="006F38C1">
              <w:rPr>
                <w:rFonts w:ascii="Arial" w:hAnsi="Arial" w:cs="Arial"/>
                <w:b/>
                <w:sz w:val="20"/>
                <w:szCs w:val="20"/>
              </w:rPr>
              <w:t xml:space="preserve"> </w:t>
            </w:r>
            <w:r w:rsidRPr="006F38C1">
              <w:rPr>
                <w:rFonts w:ascii="Arial" w:hAnsi="Arial" w:cs="Arial"/>
                <w:b/>
                <w:kern w:val="32"/>
                <w:sz w:val="20"/>
                <w:szCs w:val="20"/>
              </w:rPr>
              <w:t xml:space="preserve">KNOWS </w:t>
            </w:r>
            <w:r w:rsidRPr="006F38C1">
              <w:rPr>
                <w:rFonts w:ascii="Arial" w:hAnsi="Arial" w:cs="Arial"/>
                <w:b/>
                <w:smallCaps/>
                <w:sz w:val="20"/>
                <w:szCs w:val="20"/>
              </w:rPr>
              <w:t>THE CHARACTERISTICS AND USES OF COMPUTER HARDWARE AND OPERATIVE SYSTEMS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cs="Arial"/>
                <w:sz w:val="20"/>
                <w:szCs w:val="20"/>
              </w:rPr>
              <w:t xml:space="preserve">    </w:t>
            </w:r>
            <w:r w:rsidRPr="006F38C1">
              <w:rPr>
                <w:rFonts w:ascii="Arial" w:hAnsi="Arial"/>
                <w:sz w:val="20"/>
                <w:szCs w:val="20"/>
              </w:rPr>
              <w:t>Knows of significant advances in computers and peripherals.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Uses input devices, like scanner, microphone.</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Sets up printers available into the network. Identifies basic problems related with hardware.</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Knows limitations and trade-offs of various types of hardware (e.g. laptops)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Can copy, move and delete files using the explore tool.</w:t>
            </w:r>
          </w:p>
          <w:p w:rsidR="004F16D5" w:rsidRPr="006F38C1" w:rsidRDefault="004F16D5" w:rsidP="004F16D5">
            <w:pPr>
              <w:tabs>
                <w:tab w:val="left" w:pos="8100"/>
              </w:tabs>
              <w:spacing w:before="60"/>
              <w:rPr>
                <w:rFonts w:ascii="Arial" w:hAnsi="Arial"/>
                <w:sz w:val="20"/>
                <w:szCs w:val="20"/>
              </w:rPr>
            </w:pPr>
          </w:p>
          <w:p w:rsidR="004F16D5" w:rsidRPr="006F38C1" w:rsidRDefault="004F16D5" w:rsidP="004F16D5">
            <w:pPr>
              <w:rPr>
                <w:rFonts w:ascii="Arial" w:hAnsi="Arial"/>
                <w:b/>
                <w:sz w:val="20"/>
                <w:szCs w:val="20"/>
              </w:rPr>
            </w:pPr>
            <w:r w:rsidRPr="006F38C1">
              <w:rPr>
                <w:rFonts w:ascii="Arial" w:hAnsi="Arial"/>
                <w:b/>
                <w:sz w:val="20"/>
                <w:szCs w:val="20"/>
              </w:rPr>
              <w:t xml:space="preserve">STANDARD 3 – UNDERSTANDS THE NATURE OF TECHNOLOGY AND OPERATING SYSTEMS </w:t>
            </w:r>
          </w:p>
          <w:p w:rsidR="004F16D5" w:rsidRPr="006F38C1" w:rsidRDefault="004F16D5" w:rsidP="004F16D5">
            <w:pPr>
              <w:numPr>
                <w:ilvl w:val="0"/>
                <w:numId w:val="10"/>
              </w:numPr>
              <w:tabs>
                <w:tab w:val="clear" w:pos="864"/>
              </w:tabs>
              <w:spacing w:before="60"/>
              <w:ind w:left="691" w:hanging="691"/>
              <w:rPr>
                <w:rFonts w:ascii="Arial" w:hAnsi="Arial"/>
                <w:sz w:val="20"/>
                <w:szCs w:val="20"/>
              </w:rPr>
            </w:pPr>
            <w:r w:rsidRPr="006F38C1">
              <w:rPr>
                <w:rFonts w:ascii="Arial" w:hAnsi="Arial"/>
                <w:sz w:val="20"/>
                <w:szCs w:val="20"/>
              </w:rPr>
              <w:t>Uses the network to share resources.</w:t>
            </w:r>
          </w:p>
          <w:p w:rsidR="004F16D5" w:rsidRPr="006F38C1" w:rsidRDefault="004F16D5" w:rsidP="004F16D5">
            <w:pPr>
              <w:rPr>
                <w:rFonts w:ascii="Arial" w:hAnsi="Arial"/>
                <w:b/>
                <w:sz w:val="20"/>
                <w:szCs w:val="20"/>
              </w:rPr>
            </w:pPr>
          </w:p>
          <w:p w:rsidR="004F16D5" w:rsidRPr="006F38C1" w:rsidRDefault="004F16D5" w:rsidP="004F16D5">
            <w:pPr>
              <w:rPr>
                <w:rFonts w:ascii="Arial" w:hAnsi="Arial" w:cs="Arial"/>
                <w:b/>
                <w:bCs/>
                <w:kern w:val="32"/>
                <w:sz w:val="20"/>
                <w:szCs w:val="20"/>
              </w:rPr>
            </w:pPr>
            <w:r w:rsidRPr="006F38C1">
              <w:rPr>
                <w:rFonts w:ascii="Arial" w:hAnsi="Arial"/>
                <w:b/>
                <w:sz w:val="20"/>
                <w:szCs w:val="20"/>
              </w:rPr>
              <w:t xml:space="preserve">Standard 4 - </w:t>
            </w:r>
            <w:r w:rsidRPr="006F38C1">
              <w:rPr>
                <w:rFonts w:ascii="Arial" w:hAnsi="Arial" w:cs="Arial"/>
                <w:b/>
                <w:bCs/>
                <w:kern w:val="32"/>
                <w:sz w:val="20"/>
                <w:szCs w:val="20"/>
              </w:rPr>
              <w:t>UNDERSTANDS THAT COMPUTERS AND THOSE USING THEM ARE GOVERNED BY A SPECIFIC SET OF ETHICS</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that hardware is to be treated with maximum respect as though the computer were a part of their household and not a machine that belongs to the school.</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that software programs are not to be copied or downloaded to machines as this is a violation of copyright laws.</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the importance of respecting other people’s work.</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 xml:space="preserve">Understands the importance of reading and signing the </w:t>
            </w:r>
            <w:r w:rsidR="0070058C">
              <w:rPr>
                <w:rFonts w:ascii="Arial" w:hAnsi="Arial" w:cs="Arial"/>
                <w:sz w:val="20"/>
                <w:szCs w:val="20"/>
              </w:rPr>
              <w:t>GI School</w:t>
            </w:r>
            <w:r w:rsidRPr="006F38C1">
              <w:rPr>
                <w:rFonts w:ascii="Arial" w:hAnsi="Arial" w:cs="Arial"/>
                <w:sz w:val="20"/>
                <w:szCs w:val="20"/>
              </w:rPr>
              <w:t xml:space="preserve"> computer contract (</w:t>
            </w:r>
            <w:r w:rsidR="0070058C">
              <w:rPr>
                <w:rFonts w:ascii="Arial" w:hAnsi="Arial" w:cs="Arial"/>
                <w:sz w:val="20"/>
                <w:szCs w:val="20"/>
              </w:rPr>
              <w:t>GI School</w:t>
            </w:r>
            <w:r w:rsidRPr="006F38C1">
              <w:rPr>
                <w:rFonts w:ascii="Arial" w:hAnsi="Arial" w:cs="Arial"/>
                <w:sz w:val="20"/>
                <w:szCs w:val="20"/>
              </w:rPr>
              <w:t xml:space="preserve"> expects all students to observe the common courtesies and AUP Acceptable Use Policies outlined in the contract).</w:t>
            </w:r>
          </w:p>
          <w:p w:rsidR="004F16D5" w:rsidRPr="006F38C1" w:rsidRDefault="004F16D5" w:rsidP="004F16D5">
            <w:pPr>
              <w:rPr>
                <w:rFonts w:ascii="Arial" w:hAnsi="Arial"/>
                <w:sz w:val="20"/>
                <w:szCs w:val="20"/>
              </w:rPr>
            </w:pPr>
            <w:r w:rsidRPr="006F38C1">
              <w:rPr>
                <w:rFonts w:ascii="Arial" w:hAnsi="Arial" w:cs="Arial"/>
                <w:sz w:val="20"/>
                <w:szCs w:val="20"/>
              </w:rPr>
              <w:t>Knows that science cannot answer all questions and technology cannot solve all human problems.</w:t>
            </w:r>
          </w:p>
          <w:p w:rsidR="004F16D5" w:rsidRPr="006F38C1" w:rsidRDefault="004F16D5" w:rsidP="004F16D5">
            <w:pPr>
              <w:rPr>
                <w:rFonts w:ascii="Arial" w:hAnsi="Arial" w:cs="Arial"/>
                <w:sz w:val="20"/>
                <w:szCs w:val="20"/>
              </w:rPr>
            </w:pPr>
          </w:p>
          <w:p w:rsidR="004F16D5" w:rsidRPr="006F38C1" w:rsidRDefault="004F16D5" w:rsidP="004F16D5">
            <w:pPr>
              <w:rPr>
                <w:rFonts w:ascii="Arial" w:hAnsi="Arial" w:cs="Arial"/>
                <w:b/>
                <w:sz w:val="20"/>
                <w:szCs w:val="20"/>
              </w:rPr>
            </w:pPr>
            <w:r w:rsidRPr="006F38C1">
              <w:rPr>
                <w:rFonts w:ascii="Arial" w:hAnsi="Arial" w:cs="Arial"/>
                <w:b/>
                <w:sz w:val="20"/>
                <w:szCs w:val="20"/>
              </w:rPr>
              <w:t>Life-long learning standards</w:t>
            </w:r>
          </w:p>
          <w:p w:rsidR="004F16D5" w:rsidRPr="006F38C1" w:rsidRDefault="004F16D5" w:rsidP="004F16D5">
            <w:pPr>
              <w:rPr>
                <w:rFonts w:ascii="Arial" w:hAnsi="Arial" w:cs="Arial"/>
                <w:b/>
                <w:sz w:val="20"/>
                <w:szCs w:val="20"/>
              </w:rPr>
            </w:pPr>
          </w:p>
          <w:p w:rsidR="004F16D5" w:rsidRPr="006F38C1" w:rsidRDefault="004F16D5" w:rsidP="004F16D5">
            <w:pPr>
              <w:jc w:val="both"/>
              <w:rPr>
                <w:rFonts w:ascii="Arial" w:hAnsi="Arial" w:cs="Arial"/>
                <w:b/>
                <w:sz w:val="20"/>
                <w:szCs w:val="20"/>
              </w:rPr>
            </w:pPr>
            <w:r w:rsidRPr="006F38C1">
              <w:rPr>
                <w:rFonts w:ascii="Arial" w:hAnsi="Arial" w:cs="Arial"/>
                <w:b/>
                <w:sz w:val="20"/>
                <w:szCs w:val="20"/>
              </w:rPr>
              <w:t>Learning- to- learn skills</w:t>
            </w:r>
          </w:p>
          <w:p w:rsidR="004F16D5" w:rsidRPr="006F38C1" w:rsidRDefault="004F16D5" w:rsidP="004F16D5">
            <w:pPr>
              <w:numPr>
                <w:ilvl w:val="0"/>
                <w:numId w:val="4"/>
              </w:numPr>
              <w:jc w:val="both"/>
              <w:rPr>
                <w:rFonts w:ascii="Arial" w:hAnsi="Arial" w:cs="Arial"/>
                <w:sz w:val="20"/>
                <w:szCs w:val="20"/>
              </w:rPr>
            </w:pPr>
            <w:r w:rsidRPr="006F38C1">
              <w:rPr>
                <w:rFonts w:ascii="Arial" w:hAnsi="Arial" w:cs="Arial"/>
                <w:sz w:val="20"/>
                <w:szCs w:val="20"/>
              </w:rPr>
              <w:t>Students use a variety of learning strategies, personal skills, and time management skills to enhance learning.</w:t>
            </w:r>
          </w:p>
          <w:p w:rsidR="004F16D5" w:rsidRPr="006F38C1" w:rsidRDefault="004F16D5" w:rsidP="004F16D5">
            <w:pPr>
              <w:jc w:val="both"/>
              <w:rPr>
                <w:rFonts w:ascii="Arial" w:hAnsi="Arial" w:cs="Arial"/>
                <w:b/>
                <w:sz w:val="20"/>
                <w:szCs w:val="20"/>
              </w:rPr>
            </w:pPr>
            <w:r w:rsidRPr="006F38C1">
              <w:rPr>
                <w:rFonts w:ascii="Arial" w:hAnsi="Arial" w:cs="Arial"/>
                <w:b/>
                <w:sz w:val="20"/>
                <w:szCs w:val="20"/>
              </w:rPr>
              <w:t>Thinking and reasoning skills</w:t>
            </w:r>
          </w:p>
          <w:p w:rsidR="004F16D5" w:rsidRPr="006F38C1" w:rsidRDefault="004F16D5" w:rsidP="004F16D5">
            <w:pPr>
              <w:numPr>
                <w:ilvl w:val="0"/>
                <w:numId w:val="5"/>
              </w:numPr>
              <w:tabs>
                <w:tab w:val="num" w:pos="540"/>
              </w:tabs>
              <w:jc w:val="both"/>
              <w:rPr>
                <w:rFonts w:ascii="Arial" w:hAnsi="Arial" w:cs="Arial"/>
                <w:b/>
                <w:sz w:val="20"/>
                <w:szCs w:val="20"/>
              </w:rPr>
            </w:pPr>
            <w:r w:rsidRPr="006F38C1">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4F16D5" w:rsidRPr="006F38C1" w:rsidRDefault="004F16D5" w:rsidP="004F16D5">
            <w:pPr>
              <w:jc w:val="both"/>
              <w:rPr>
                <w:rFonts w:ascii="Arial" w:hAnsi="Arial" w:cs="Arial"/>
                <w:b/>
                <w:sz w:val="20"/>
                <w:szCs w:val="20"/>
              </w:rPr>
            </w:pPr>
            <w:r w:rsidRPr="006F38C1">
              <w:rPr>
                <w:rFonts w:ascii="Arial" w:hAnsi="Arial" w:cs="Arial"/>
                <w:b/>
                <w:sz w:val="20"/>
                <w:szCs w:val="20"/>
              </w:rPr>
              <w:t>Personal and social responsibility</w:t>
            </w:r>
          </w:p>
          <w:p w:rsidR="00957D43" w:rsidRPr="004F2930" w:rsidRDefault="004F16D5" w:rsidP="004F16D5">
            <w:pPr>
              <w:numPr>
                <w:ilvl w:val="0"/>
                <w:numId w:val="8"/>
              </w:numPr>
              <w:tabs>
                <w:tab w:val="num" w:pos="540"/>
              </w:tabs>
              <w:jc w:val="both"/>
              <w:rPr>
                <w:rFonts w:ascii="Arial" w:hAnsi="Arial" w:cs="Arial"/>
                <w:b/>
                <w:sz w:val="20"/>
                <w:szCs w:val="20"/>
              </w:rPr>
            </w:pPr>
            <w:r w:rsidRPr="006F38C1">
              <w:rPr>
                <w:rFonts w:ascii="Arial" w:hAnsi="Arial" w:cs="Arial"/>
                <w:sz w:val="20"/>
                <w:szCs w:val="20"/>
              </w:rPr>
              <w:t>Students demonstrate empathy, respect and tolerance for others, understand, and appreciate the diversity and interdependence of all people and cultures.</w:t>
            </w:r>
          </w:p>
          <w:p w:rsidR="004F2930" w:rsidRPr="004F16D5" w:rsidRDefault="004F2930" w:rsidP="004F2930">
            <w:pPr>
              <w:jc w:val="both"/>
              <w:rPr>
                <w:rFonts w:ascii="Arial" w:hAnsi="Arial" w:cs="Arial"/>
                <w:b/>
                <w:sz w:val="20"/>
                <w:szCs w:val="20"/>
              </w:rPr>
            </w:pP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Essential questions: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network?</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 xml:space="preserve">What are the two most common size </w:t>
            </w:r>
            <w:proofErr w:type="gramStart"/>
            <w:r w:rsidRPr="006F38C1">
              <w:rPr>
                <w:rFonts w:ascii="Arial" w:hAnsi="Arial" w:cs="Arial"/>
                <w:sz w:val="20"/>
                <w:szCs w:val="20"/>
              </w:rPr>
              <w:t>classification</w:t>
            </w:r>
            <w:proofErr w:type="gramEnd"/>
            <w:r w:rsidRPr="006F38C1">
              <w:rPr>
                <w:rFonts w:ascii="Arial" w:hAnsi="Arial" w:cs="Arial"/>
                <w:sz w:val="20"/>
                <w:szCs w:val="20"/>
              </w:rPr>
              <w:t xml:space="preserve"> for networks?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topology?</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node?</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router?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On the internet, what does a server computer do?</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telecommunications?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 xml:space="preserve">What is </w:t>
            </w:r>
            <w:proofErr w:type="gramStart"/>
            <w:r w:rsidRPr="006F38C1">
              <w:rPr>
                <w:rFonts w:ascii="Arial" w:hAnsi="Arial" w:cs="Arial"/>
                <w:sz w:val="20"/>
                <w:szCs w:val="20"/>
              </w:rPr>
              <w:t>a</w:t>
            </w:r>
            <w:proofErr w:type="gramEnd"/>
            <w:r w:rsidRPr="006F38C1">
              <w:rPr>
                <w:rFonts w:ascii="Arial" w:hAnsi="Arial" w:cs="Arial"/>
                <w:sz w:val="20"/>
                <w:szCs w:val="20"/>
              </w:rPr>
              <w:t xml:space="preserve"> e-mail?</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chatting?</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meant by real time?</w:t>
            </w:r>
          </w:p>
          <w:p w:rsidR="00957D43" w:rsidRPr="0058385F" w:rsidRDefault="004F16D5" w:rsidP="004F16D5">
            <w:pPr>
              <w:numPr>
                <w:ilvl w:val="0"/>
                <w:numId w:val="6"/>
              </w:numPr>
              <w:rPr>
                <w:rFonts w:ascii="Arial" w:hAnsi="Arial" w:cs="Arial"/>
                <w:sz w:val="20"/>
                <w:szCs w:val="20"/>
              </w:rPr>
            </w:pPr>
            <w:r w:rsidRPr="006F38C1">
              <w:rPr>
                <w:rFonts w:ascii="Arial" w:hAnsi="Arial" w:cs="Arial"/>
                <w:sz w:val="20"/>
                <w:szCs w:val="20"/>
              </w:rPr>
              <w:t>How can the computers be used to invade one’s privacy?</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Expected language: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Applications software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Byte</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Computer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Client</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Server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Internet</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Firewall</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Network</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Software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Internet explorer</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Outlook Express</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Uniform Resource Locator (URL)</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 page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 site</w:t>
            </w:r>
          </w:p>
          <w:p w:rsidR="00957D43" w:rsidRPr="00D83F69" w:rsidRDefault="004F16D5" w:rsidP="004F16D5">
            <w:pPr>
              <w:rPr>
                <w:rFonts w:ascii="Arial" w:hAnsi="Arial" w:cs="Arial"/>
                <w:b/>
              </w:rPr>
            </w:pPr>
            <w:r w:rsidRPr="006F38C1">
              <w:rPr>
                <w:rFonts w:ascii="Arial" w:hAnsi="Arial" w:cs="Arial"/>
                <w:sz w:val="20"/>
                <w:szCs w:val="20"/>
              </w:rPr>
              <w:t>Word Wide Web (WWW</w:t>
            </w:r>
          </w:p>
        </w:tc>
      </w:tr>
      <w:tr w:rsidR="00957D43" w:rsidRPr="0032518B" w:rsidTr="004F2930">
        <w:trPr>
          <w:trHeight w:val="413"/>
        </w:trPr>
        <w:tc>
          <w:tcPr>
            <w:tcW w:w="9606" w:type="dxa"/>
            <w:gridSpan w:val="2"/>
            <w:shd w:val="clear" w:color="auto" w:fill="D9D9D9"/>
            <w:vAlign w:val="center"/>
          </w:tcPr>
          <w:p w:rsidR="00957D43" w:rsidRPr="0032518B" w:rsidRDefault="00957D43" w:rsidP="004F2930">
            <w:pPr>
              <w:jc w:val="center"/>
              <w:rPr>
                <w:rFonts w:ascii="Arial" w:hAnsi="Arial" w:cs="Arial"/>
                <w:sz w:val="20"/>
                <w:szCs w:val="20"/>
              </w:rPr>
            </w:pPr>
            <w:r w:rsidRPr="0032518B">
              <w:rPr>
                <w:rFonts w:ascii="Arial" w:hAnsi="Arial" w:cs="Arial"/>
                <w:b/>
                <w:sz w:val="20"/>
                <w:szCs w:val="20"/>
              </w:rPr>
              <w:t>STAGE 2 – ASSESSMENT EVIDENCE</w:t>
            </w:r>
            <w:r w:rsidRPr="0032518B">
              <w:rPr>
                <w:rFonts w:ascii="Arial" w:hAnsi="Arial" w:cs="Arial"/>
                <w:sz w:val="20"/>
                <w:szCs w:val="20"/>
              </w:rPr>
              <w:t xml:space="preserve"> </w:t>
            </w:r>
          </w:p>
        </w:tc>
      </w:tr>
      <w:tr w:rsidR="00957D43" w:rsidRPr="00D83F69">
        <w:tc>
          <w:tcPr>
            <w:tcW w:w="9606" w:type="dxa"/>
            <w:gridSpan w:val="2"/>
            <w:tcBorders>
              <w:bottom w:val="single" w:sz="4" w:space="0" w:color="auto"/>
            </w:tcBorders>
          </w:tcPr>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Exercises in class</w:t>
            </w:r>
          </w:p>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Practices in class</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Investigation</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Navigation on the web</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Search information about the computers</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Send information by e-mail (Outlook Express)</w:t>
            </w:r>
          </w:p>
          <w:p w:rsidR="00957D43" w:rsidRPr="00D83F69" w:rsidRDefault="004F16D5" w:rsidP="004F16D5">
            <w:pPr>
              <w:rPr>
                <w:rFonts w:ascii="Arial" w:hAnsi="Arial" w:cs="Arial"/>
                <w:b/>
              </w:rPr>
            </w:pPr>
            <w:r>
              <w:rPr>
                <w:rFonts w:ascii="Arial" w:hAnsi="Arial" w:cs="Arial"/>
                <w:bCs/>
                <w:color w:val="000000"/>
                <w:sz w:val="20"/>
                <w:szCs w:val="20"/>
              </w:rPr>
              <w:t xml:space="preserve">      -      </w:t>
            </w:r>
            <w:r w:rsidRPr="006F38C1">
              <w:rPr>
                <w:rFonts w:ascii="Arial" w:hAnsi="Arial" w:cs="Arial"/>
                <w:bCs/>
                <w:color w:val="000000"/>
                <w:sz w:val="20"/>
                <w:szCs w:val="20"/>
              </w:rPr>
              <w:t>Exposition</w:t>
            </w:r>
          </w:p>
        </w:tc>
      </w:tr>
      <w:tr w:rsidR="00957D43" w:rsidRPr="0032518B" w:rsidTr="004F2930">
        <w:trPr>
          <w:trHeight w:val="356"/>
        </w:trPr>
        <w:tc>
          <w:tcPr>
            <w:tcW w:w="9606" w:type="dxa"/>
            <w:gridSpan w:val="2"/>
            <w:shd w:val="clear" w:color="auto" w:fill="D9D9D9"/>
            <w:vAlign w:val="center"/>
          </w:tcPr>
          <w:p w:rsidR="00957D43" w:rsidRPr="0032518B" w:rsidRDefault="00957D43" w:rsidP="004F2930">
            <w:pPr>
              <w:jc w:val="center"/>
              <w:rPr>
                <w:rFonts w:ascii="Arial" w:hAnsi="Arial" w:cs="Arial"/>
                <w:b/>
                <w:sz w:val="20"/>
              </w:rPr>
            </w:pPr>
            <w:r w:rsidRPr="0032518B">
              <w:rPr>
                <w:rFonts w:ascii="Arial" w:hAnsi="Arial" w:cs="Arial"/>
                <w:b/>
                <w:sz w:val="20"/>
              </w:rPr>
              <w:t>STAGE 3 – LEARNING ACTIVITIES</w:t>
            </w:r>
          </w:p>
        </w:tc>
      </w:tr>
      <w:tr w:rsidR="00957D43" w:rsidRPr="00D83F69">
        <w:tc>
          <w:tcPr>
            <w:tcW w:w="9606" w:type="dxa"/>
            <w:gridSpan w:val="2"/>
          </w:tcPr>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Exercises in class = declarative and procedural</w:t>
            </w:r>
          </w:p>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Practices in class = 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Investigation = </w:t>
            </w:r>
            <w:r w:rsidRPr="006F38C1">
              <w:rPr>
                <w:rFonts w:ascii="Arial" w:hAnsi="Arial" w:cs="Arial"/>
                <w:sz w:val="20"/>
                <w:szCs w:val="20"/>
              </w:rPr>
              <w:t xml:space="preserve">= declarative </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Navigation on the web = </w:t>
            </w:r>
            <w:r w:rsidRPr="006F38C1">
              <w:rPr>
                <w:rFonts w:ascii="Arial" w:hAnsi="Arial" w:cs="Arial"/>
                <w:sz w:val="20"/>
                <w:szCs w:val="20"/>
              </w:rPr>
              <w:t xml:space="preserve"> 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Search information about the computers = </w:t>
            </w:r>
            <w:r w:rsidRPr="006F38C1">
              <w:rPr>
                <w:rFonts w:ascii="Arial" w:hAnsi="Arial" w:cs="Arial"/>
                <w:sz w:val="20"/>
                <w:szCs w:val="20"/>
              </w:rPr>
              <w:t>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Send information by e-mail (Outlook Express) = </w:t>
            </w:r>
            <w:r w:rsidRPr="006F38C1">
              <w:rPr>
                <w:rFonts w:ascii="Arial" w:hAnsi="Arial" w:cs="Arial"/>
                <w:sz w:val="20"/>
                <w:szCs w:val="20"/>
              </w:rPr>
              <w:t>procedural</w:t>
            </w:r>
          </w:p>
          <w:p w:rsidR="00957D43" w:rsidRPr="00D83F69" w:rsidRDefault="004F16D5" w:rsidP="004F16D5">
            <w:pPr>
              <w:rPr>
                <w:rFonts w:ascii="Arial" w:hAnsi="Arial" w:cs="Arial"/>
              </w:rPr>
            </w:pPr>
            <w:r w:rsidRPr="006F38C1">
              <w:rPr>
                <w:rFonts w:ascii="Arial" w:hAnsi="Arial" w:cs="Arial"/>
                <w:sz w:val="20"/>
                <w:szCs w:val="20"/>
              </w:rPr>
              <w:t>Exposition = 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Computers lab</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Software (internet Explorer)</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Software (Outlook Express)</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Board</w:t>
            </w:r>
          </w:p>
          <w:p w:rsidR="00957D43" w:rsidRPr="00D83F69" w:rsidRDefault="004F16D5" w:rsidP="004F16D5">
            <w:pPr>
              <w:rPr>
                <w:rFonts w:ascii="Arial" w:hAnsi="Arial" w:cs="Arial"/>
                <w:b/>
              </w:rPr>
            </w:pPr>
            <w:r w:rsidRPr="006F38C1">
              <w:rPr>
                <w:rFonts w:ascii="Arial" w:hAnsi="Arial" w:cs="Arial"/>
                <w:sz w:val="20"/>
                <w:szCs w:val="20"/>
              </w:rPr>
              <w:t>Guides of work</w:t>
            </w:r>
          </w:p>
        </w:tc>
      </w:tr>
    </w:tbl>
    <w:p w:rsidR="00957D43" w:rsidRDefault="00957D43" w:rsidP="00957D43">
      <w:pPr>
        <w:rPr>
          <w:rFonts w:ascii="Arial" w:hAnsi="Arial" w:cs="Arial"/>
        </w:rPr>
      </w:pPr>
    </w:p>
    <w:p w:rsidR="0070058C" w:rsidRDefault="0070058C" w:rsidP="0070058C">
      <w:pPr>
        <w:rPr>
          <w:rFonts w:ascii="Arial" w:hAnsi="Arial" w:cs="Arial"/>
        </w:rPr>
      </w:pPr>
    </w:p>
    <w:p w:rsidR="0070058C" w:rsidRDefault="0070058C" w:rsidP="0070058C">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70058C" w:rsidRDefault="0070058C" w:rsidP="0070058C"/>
    <w:tbl>
      <w:tblPr>
        <w:tblW w:w="1051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5"/>
        <w:gridCol w:w="2790"/>
      </w:tblGrid>
      <w:tr w:rsidR="0070058C" w:rsidTr="0070058C">
        <w:tc>
          <w:tcPr>
            <w:tcW w:w="7725" w:type="dxa"/>
            <w:tcBorders>
              <w:top w:val="single" w:sz="4" w:space="0" w:color="000000"/>
              <w:left w:val="single" w:sz="4" w:space="0" w:color="000000"/>
              <w:bottom w:val="single" w:sz="4" w:space="0" w:color="000000"/>
              <w:right w:val="single" w:sz="4" w:space="0" w:color="000000"/>
            </w:tcBorders>
            <w:shd w:val="clear" w:color="auto" w:fill="D9D9D9"/>
          </w:tcPr>
          <w:p w:rsidR="0070058C" w:rsidRDefault="0070058C">
            <w:pPr>
              <w:ind w:right="960"/>
              <w:jc w:val="center"/>
              <w:rPr>
                <w:rFonts w:ascii="Arial Rounded MT Bold" w:hAnsi="Arial Rounded MT Bold" w:cs="Arial"/>
                <w:sz w:val="22"/>
                <w:szCs w:val="22"/>
              </w:rPr>
            </w:pPr>
          </w:p>
          <w:p w:rsidR="0070058C" w:rsidRDefault="0070058C">
            <w:pPr>
              <w:jc w:val="center"/>
              <w:rPr>
                <w:rFonts w:ascii="Arial Rounded MT Bold" w:hAnsi="Arial Rounded MT Bold" w:cs="Arial"/>
                <w:sz w:val="22"/>
                <w:szCs w:val="22"/>
                <w:lang w:val="es-CO"/>
              </w:rPr>
            </w:pPr>
            <w:r>
              <w:rPr>
                <w:rFonts w:ascii="Arial Rounded MT Bold" w:hAnsi="Arial Rounded MT Bold" w:cs="Arial"/>
                <w:sz w:val="22"/>
                <w:szCs w:val="22"/>
                <w:lang w:val="es-CO"/>
              </w:rPr>
              <w:t>CURRICULUM GUIDE THEMES</w:t>
            </w:r>
          </w:p>
          <w:p w:rsidR="0070058C" w:rsidRDefault="0070058C">
            <w:pPr>
              <w:ind w:right="960"/>
              <w:jc w:val="center"/>
              <w:rPr>
                <w:rFonts w:ascii="Arial Rounded MT Bold" w:hAnsi="Arial Rounded MT Bold" w:cs="Arial"/>
                <w:sz w:val="22"/>
                <w:szCs w:val="22"/>
                <w:lang w:val="es-CO"/>
              </w:rPr>
            </w:pP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70058C" w:rsidRDefault="0070058C">
            <w:pPr>
              <w:ind w:right="960"/>
              <w:jc w:val="center"/>
              <w:rPr>
                <w:rFonts w:ascii="Arial Rounded MT Bold" w:hAnsi="Arial Rounded MT Bold" w:cs="Arial"/>
                <w:sz w:val="22"/>
                <w:szCs w:val="22"/>
                <w:lang w:val="es-CO"/>
              </w:rPr>
            </w:pPr>
          </w:p>
          <w:p w:rsidR="0070058C" w:rsidRDefault="0070058C">
            <w:pPr>
              <w:ind w:right="960"/>
              <w:jc w:val="center"/>
              <w:rPr>
                <w:rFonts w:ascii="Arial Rounded MT Bold" w:hAnsi="Arial Rounded MT Bold" w:cs="Arial"/>
                <w:sz w:val="22"/>
                <w:szCs w:val="22"/>
                <w:lang w:val="es-CO"/>
              </w:rPr>
            </w:pPr>
            <w:r>
              <w:rPr>
                <w:rFonts w:ascii="Arial Rounded MT Bold" w:hAnsi="Arial Rounded MT Bold" w:cs="Arial"/>
                <w:sz w:val="22"/>
                <w:szCs w:val="22"/>
                <w:lang w:val="es-CO"/>
              </w:rPr>
              <w:t xml:space="preserve"> PERCENTAGE</w:t>
            </w:r>
          </w:p>
          <w:p w:rsidR="0070058C" w:rsidRDefault="0070058C">
            <w:pPr>
              <w:ind w:right="960"/>
              <w:jc w:val="center"/>
              <w:rPr>
                <w:rFonts w:ascii="Arial Rounded MT Bold" w:hAnsi="Arial Rounded MT Bold" w:cs="Arial"/>
                <w:sz w:val="22"/>
                <w:szCs w:val="22"/>
                <w:lang w:val="es-CO"/>
              </w:rPr>
            </w:pPr>
            <w:r>
              <w:rPr>
                <w:rFonts w:ascii="Arial Rounded MT Bold" w:hAnsi="Arial Rounded MT Bold" w:cs="Arial"/>
                <w:sz w:val="22"/>
                <w:szCs w:val="22"/>
                <w:lang w:val="es-CO"/>
              </w:rPr>
              <w:t>COVERED</w:t>
            </w:r>
          </w:p>
        </w:tc>
      </w:tr>
      <w:tr w:rsidR="0070058C" w:rsidTr="00381085">
        <w:tc>
          <w:tcPr>
            <w:tcW w:w="7725" w:type="dxa"/>
            <w:tcBorders>
              <w:top w:val="single" w:sz="4" w:space="0" w:color="000000"/>
              <w:left w:val="single" w:sz="4" w:space="0" w:color="000000"/>
              <w:bottom w:val="single" w:sz="4" w:space="0" w:color="000000"/>
              <w:right w:val="single" w:sz="4" w:space="0" w:color="000000"/>
            </w:tcBorders>
          </w:tcPr>
          <w:p w:rsidR="0070058C" w:rsidRDefault="0070058C">
            <w:pPr>
              <w:spacing w:before="60"/>
              <w:rPr>
                <w:rFonts w:ascii="Arial" w:hAnsi="Arial"/>
                <w:sz w:val="20"/>
                <w:szCs w:val="20"/>
              </w:rPr>
            </w:pPr>
          </w:p>
        </w:tc>
        <w:tc>
          <w:tcPr>
            <w:tcW w:w="2790" w:type="dxa"/>
            <w:tcBorders>
              <w:top w:val="single" w:sz="4" w:space="0" w:color="000000"/>
              <w:left w:val="single" w:sz="4" w:space="0" w:color="000000"/>
              <w:bottom w:val="single" w:sz="4" w:space="0" w:color="000000"/>
              <w:right w:val="single" w:sz="4" w:space="0" w:color="000000"/>
            </w:tcBorders>
          </w:tcPr>
          <w:p w:rsidR="0070058C" w:rsidRDefault="0070058C">
            <w:pPr>
              <w:ind w:right="960"/>
              <w:rPr>
                <w:rFonts w:ascii="Arial Rounded MT Bold" w:hAnsi="Arial Rounded MT Bold" w:cs="Arial"/>
                <w:sz w:val="22"/>
                <w:szCs w:val="22"/>
              </w:rPr>
            </w:pPr>
          </w:p>
        </w:tc>
      </w:tr>
      <w:tr w:rsidR="0070058C" w:rsidTr="0070058C">
        <w:tc>
          <w:tcPr>
            <w:tcW w:w="7725" w:type="dxa"/>
            <w:tcBorders>
              <w:top w:val="single" w:sz="4" w:space="0" w:color="000000"/>
              <w:left w:val="single" w:sz="4" w:space="0" w:color="000000"/>
              <w:bottom w:val="single" w:sz="4" w:space="0" w:color="000000"/>
              <w:right w:val="single" w:sz="4" w:space="0" w:color="000000"/>
            </w:tcBorders>
          </w:tcPr>
          <w:p w:rsidR="0070058C" w:rsidRDefault="0070058C">
            <w:pPr>
              <w:ind w:left="400"/>
              <w:rPr>
                <w:rFonts w:ascii="Arial Rounded MT Bold" w:hAnsi="Arial Rounded MT Bold" w:cs="Arial"/>
                <w:sz w:val="22"/>
                <w:szCs w:val="22"/>
              </w:rPr>
            </w:pPr>
          </w:p>
        </w:tc>
        <w:tc>
          <w:tcPr>
            <w:tcW w:w="2790" w:type="dxa"/>
            <w:tcBorders>
              <w:top w:val="single" w:sz="4" w:space="0" w:color="000000"/>
              <w:left w:val="single" w:sz="4" w:space="0" w:color="000000"/>
              <w:bottom w:val="single" w:sz="4" w:space="0" w:color="000000"/>
              <w:right w:val="single" w:sz="4" w:space="0" w:color="000000"/>
            </w:tcBorders>
          </w:tcPr>
          <w:p w:rsidR="0070058C" w:rsidRDefault="0070058C">
            <w:pPr>
              <w:ind w:right="960"/>
              <w:jc w:val="center"/>
              <w:rPr>
                <w:rFonts w:ascii="Arial Rounded MT Bold" w:hAnsi="Arial Rounded MT Bold" w:cs="Arial"/>
                <w:sz w:val="22"/>
                <w:szCs w:val="22"/>
              </w:rPr>
            </w:pPr>
          </w:p>
        </w:tc>
      </w:tr>
    </w:tbl>
    <w:p w:rsidR="0070058C" w:rsidRDefault="0070058C" w:rsidP="00957D43">
      <w:pPr>
        <w:rPr>
          <w:rFonts w:ascii="Arial" w:hAnsi="Arial" w:cs="Arial"/>
        </w:rPr>
      </w:pPr>
    </w:p>
    <w:sectPr w:rsidR="0070058C"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52A137A"/>
    <w:multiLevelType w:val="singleLevel"/>
    <w:tmpl w:val="A170D514"/>
    <w:lvl w:ilvl="0">
      <w:start w:val="1"/>
      <w:numFmt w:val="decimal"/>
      <w:lvlText w:val="9.3.%1"/>
      <w:lvlJc w:val="left"/>
      <w:pPr>
        <w:tabs>
          <w:tab w:val="num" w:pos="864"/>
        </w:tabs>
        <w:ind w:left="864" w:hanging="864"/>
      </w:pPr>
      <w:rPr>
        <w:rFonts w:ascii="Arial" w:hAnsi="Arial" w:hint="default"/>
        <w:b w:val="0"/>
        <w:i w:val="0"/>
        <w:sz w:val="20"/>
      </w:rPr>
    </w:lvl>
  </w:abstractNum>
  <w:abstractNum w:abstractNumId="3">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4">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5">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E6192A"/>
    <w:multiLevelType w:val="singleLevel"/>
    <w:tmpl w:val="7B0AB528"/>
    <w:lvl w:ilvl="0">
      <w:start w:val="1"/>
      <w:numFmt w:val="decimal"/>
      <w:lvlText w:val="9.1.%1 "/>
      <w:lvlJc w:val="left"/>
      <w:pPr>
        <w:tabs>
          <w:tab w:val="num" w:pos="864"/>
        </w:tabs>
        <w:ind w:left="864" w:hanging="864"/>
      </w:pPr>
      <w:rPr>
        <w:rFonts w:ascii="Arial" w:hAnsi="Arial" w:hint="default"/>
        <w:b w:val="0"/>
        <w:i w:val="0"/>
        <w:sz w:val="20"/>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9">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10">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9"/>
  </w:num>
  <w:num w:numId="4">
    <w:abstractNumId w:val="7"/>
  </w:num>
  <w:num w:numId="5">
    <w:abstractNumId w:val="0"/>
  </w:num>
  <w:num w:numId="6">
    <w:abstractNumId w:val="5"/>
  </w:num>
  <w:num w:numId="7">
    <w:abstractNumId w:val="11"/>
  </w:num>
  <w:num w:numId="8">
    <w:abstractNumId w:val="10"/>
  </w:num>
  <w:num w:numId="9">
    <w:abstractNumId w:val="6"/>
  </w:num>
  <w:num w:numId="10">
    <w:abstractNumId w:val="2"/>
  </w:num>
  <w:num w:numId="11">
    <w:abstractNumId w:val="3"/>
  </w:num>
  <w:num w:numId="12">
    <w:abstractNumId w:val="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0479C3"/>
    <w:rsid w:val="001F718D"/>
    <w:rsid w:val="00381085"/>
    <w:rsid w:val="004F16D5"/>
    <w:rsid w:val="004F2930"/>
    <w:rsid w:val="0058385F"/>
    <w:rsid w:val="0070058C"/>
    <w:rsid w:val="007911DF"/>
    <w:rsid w:val="008E4D7F"/>
    <w:rsid w:val="00957D43"/>
    <w:rsid w:val="00A259CC"/>
    <w:rsid w:val="00A76B84"/>
    <w:rsid w:val="00BE0BE8"/>
    <w:rsid w:val="00C84134"/>
    <w:rsid w:val="00CC2209"/>
    <w:rsid w:val="00DC1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CC2209"/>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209"/>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70058C"/>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3546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5</cp:revision>
  <dcterms:created xsi:type="dcterms:W3CDTF">2010-08-17T02:05:00Z</dcterms:created>
  <dcterms:modified xsi:type="dcterms:W3CDTF">2011-11-08T13:42:00Z</dcterms:modified>
</cp:coreProperties>
</file>