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6741"/>
        <w:gridCol w:w="1843"/>
      </w:tblGrid>
      <w:tr w:rsidR="00524554" w:rsidRPr="0065301A" w:rsidTr="00BD16D6">
        <w:trPr>
          <w:trHeight w:val="268"/>
        </w:trPr>
        <w:tc>
          <w:tcPr>
            <w:tcW w:w="1056" w:type="dxa"/>
            <w:vMerge w:val="restart"/>
            <w:vAlign w:val="center"/>
          </w:tcPr>
          <w:p w:rsidR="00524554" w:rsidRPr="0065301A" w:rsidRDefault="00524554" w:rsidP="00431DDD">
            <w:pPr>
              <w:pStyle w:val="Encabezado"/>
              <w:jc w:val="center"/>
              <w:rPr>
                <w:rFonts w:ascii="Myriad Pro" w:hAnsi="Myriad Pro"/>
                <w:sz w:val="24"/>
                <w:szCs w:val="24"/>
                <w:lang w:val="es-CO"/>
              </w:rPr>
            </w:pPr>
            <w:r w:rsidRPr="0065301A">
              <w:rPr>
                <w:rFonts w:ascii="Myriad Pro" w:hAnsi="Myriad Pro"/>
                <w:noProof/>
                <w:sz w:val="24"/>
                <w:szCs w:val="24"/>
                <w:lang w:val="es-CO" w:eastAsia="es-CO"/>
              </w:rPr>
              <w:drawing>
                <wp:inline distT="0" distB="0" distL="0" distR="0" wp14:anchorId="32E0FB7C" wp14:editId="7C1C841B">
                  <wp:extent cx="510540" cy="542290"/>
                  <wp:effectExtent l="19050" t="0" r="3810" b="0"/>
                  <wp:docPr id="6" name="Imagen 1"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SISTENTE\Mis documentos\Logos\GI SCHOOL.jpg"/>
                          <pic:cNvPicPr>
                            <a:picLocks noChangeAspect="1" noChangeArrowheads="1"/>
                          </pic:cNvPicPr>
                        </pic:nvPicPr>
                        <pic:blipFill>
                          <a:blip r:embed="rId6" cstate="print"/>
                          <a:srcRect/>
                          <a:stretch>
                            <a:fillRect/>
                          </a:stretch>
                        </pic:blipFill>
                        <pic:spPr bwMode="auto">
                          <a:xfrm>
                            <a:off x="0" y="0"/>
                            <a:ext cx="510540" cy="542290"/>
                          </a:xfrm>
                          <a:prstGeom prst="rect">
                            <a:avLst/>
                          </a:prstGeom>
                          <a:noFill/>
                          <a:ln w="9525">
                            <a:noFill/>
                            <a:miter lim="800000"/>
                            <a:headEnd/>
                            <a:tailEnd/>
                          </a:ln>
                        </pic:spPr>
                      </pic:pic>
                    </a:graphicData>
                  </a:graphic>
                </wp:inline>
              </w:drawing>
            </w:r>
          </w:p>
        </w:tc>
        <w:tc>
          <w:tcPr>
            <w:tcW w:w="6741" w:type="dxa"/>
            <w:vAlign w:val="center"/>
          </w:tcPr>
          <w:p w:rsidR="00524554" w:rsidRPr="0065301A" w:rsidRDefault="00524554" w:rsidP="00431DDD">
            <w:pPr>
              <w:pStyle w:val="Encabezado"/>
              <w:jc w:val="center"/>
              <w:rPr>
                <w:rFonts w:ascii="Myriad Pro" w:hAnsi="Myriad Pro"/>
                <w:sz w:val="24"/>
                <w:szCs w:val="24"/>
                <w:lang w:val="es-CO"/>
              </w:rPr>
            </w:pPr>
            <w:r w:rsidRPr="0065301A">
              <w:rPr>
                <w:rFonts w:ascii="Myriad Pro" w:hAnsi="Myriad Pro"/>
                <w:sz w:val="24"/>
                <w:szCs w:val="24"/>
                <w:lang w:val="es-CO"/>
              </w:rPr>
              <w:t>GI SCHOOL</w:t>
            </w:r>
          </w:p>
        </w:tc>
        <w:tc>
          <w:tcPr>
            <w:tcW w:w="1843" w:type="dxa"/>
            <w:vAlign w:val="center"/>
          </w:tcPr>
          <w:p w:rsidR="00524554" w:rsidRPr="0065301A" w:rsidRDefault="00524554" w:rsidP="00431DDD">
            <w:pPr>
              <w:pStyle w:val="Encabezado"/>
              <w:jc w:val="center"/>
              <w:rPr>
                <w:rFonts w:ascii="Myriad Pro" w:hAnsi="Myriad Pro"/>
                <w:sz w:val="24"/>
                <w:szCs w:val="24"/>
                <w:lang w:val="es-CO"/>
              </w:rPr>
            </w:pPr>
            <w:r w:rsidRPr="0065301A">
              <w:rPr>
                <w:rFonts w:ascii="Myriad Pro" w:hAnsi="Myriad Pro"/>
                <w:sz w:val="24"/>
                <w:szCs w:val="24"/>
                <w:lang w:val="es-CO"/>
              </w:rPr>
              <w:t>SGC-GI- F71</w:t>
            </w:r>
          </w:p>
        </w:tc>
      </w:tr>
      <w:tr w:rsidR="00524554" w:rsidRPr="0065301A" w:rsidTr="00BD16D6">
        <w:trPr>
          <w:trHeight w:val="263"/>
        </w:trPr>
        <w:tc>
          <w:tcPr>
            <w:tcW w:w="1056" w:type="dxa"/>
            <w:vMerge/>
            <w:vAlign w:val="center"/>
          </w:tcPr>
          <w:p w:rsidR="00524554" w:rsidRPr="0065301A" w:rsidRDefault="00524554" w:rsidP="00431DDD">
            <w:pPr>
              <w:pStyle w:val="Encabezado"/>
              <w:jc w:val="center"/>
              <w:rPr>
                <w:rFonts w:ascii="Myriad Pro" w:hAnsi="Myriad Pro"/>
                <w:noProof/>
                <w:sz w:val="24"/>
                <w:szCs w:val="24"/>
                <w:lang w:val="es-CO" w:eastAsia="es-ES"/>
              </w:rPr>
            </w:pPr>
          </w:p>
        </w:tc>
        <w:tc>
          <w:tcPr>
            <w:tcW w:w="6741" w:type="dxa"/>
            <w:vMerge w:val="restart"/>
            <w:vAlign w:val="center"/>
          </w:tcPr>
          <w:p w:rsidR="00524554" w:rsidRPr="0065301A" w:rsidRDefault="00524554" w:rsidP="00431DDD">
            <w:pPr>
              <w:jc w:val="center"/>
              <w:rPr>
                <w:rFonts w:ascii="Myriad Pro" w:hAnsi="Myriad Pro"/>
                <w:lang w:val="es-CO"/>
              </w:rPr>
            </w:pPr>
            <w:r w:rsidRPr="0065301A">
              <w:rPr>
                <w:rFonts w:ascii="Myriad Pro" w:hAnsi="Myriad Pro"/>
                <w:lang w:val="es-CO"/>
              </w:rPr>
              <w:t>PLAN DE UNIDAD</w:t>
            </w:r>
          </w:p>
          <w:p w:rsidR="00524554" w:rsidRPr="0065301A" w:rsidRDefault="008231C2" w:rsidP="00431DDD">
            <w:pPr>
              <w:jc w:val="center"/>
              <w:rPr>
                <w:rFonts w:ascii="Myriad Pro" w:hAnsi="Myriad Pro"/>
                <w:i/>
                <w:lang w:val="es-CO"/>
              </w:rPr>
            </w:pPr>
            <w:r>
              <w:rPr>
                <w:rFonts w:ascii="Myriad Pro" w:hAnsi="Myriad Pro"/>
                <w:lang w:val="es-CO"/>
              </w:rPr>
              <w:t>2011 - 2012</w:t>
            </w:r>
            <w:bookmarkStart w:id="0" w:name="_GoBack"/>
            <w:bookmarkEnd w:id="0"/>
          </w:p>
        </w:tc>
        <w:tc>
          <w:tcPr>
            <w:tcW w:w="1843" w:type="dxa"/>
            <w:vAlign w:val="center"/>
          </w:tcPr>
          <w:p w:rsidR="00524554" w:rsidRPr="0065301A" w:rsidRDefault="00524554" w:rsidP="00431DDD">
            <w:pPr>
              <w:pStyle w:val="Encabezado"/>
              <w:jc w:val="center"/>
              <w:rPr>
                <w:rFonts w:ascii="Myriad Pro" w:hAnsi="Myriad Pro"/>
                <w:sz w:val="24"/>
                <w:szCs w:val="24"/>
                <w:lang w:val="es-CO"/>
              </w:rPr>
            </w:pPr>
            <w:r w:rsidRPr="0065301A">
              <w:rPr>
                <w:rFonts w:ascii="Myriad Pro" w:hAnsi="Myriad Pro"/>
                <w:sz w:val="24"/>
                <w:szCs w:val="24"/>
                <w:lang w:val="es-CO"/>
              </w:rPr>
              <w:t>v. 03</w:t>
            </w:r>
          </w:p>
        </w:tc>
      </w:tr>
      <w:tr w:rsidR="00524554" w:rsidRPr="0065301A" w:rsidTr="00BD16D6">
        <w:trPr>
          <w:trHeight w:val="262"/>
        </w:trPr>
        <w:tc>
          <w:tcPr>
            <w:tcW w:w="1056" w:type="dxa"/>
            <w:vMerge/>
            <w:vAlign w:val="center"/>
          </w:tcPr>
          <w:p w:rsidR="00524554" w:rsidRPr="0065301A" w:rsidRDefault="00524554" w:rsidP="00431DDD">
            <w:pPr>
              <w:pStyle w:val="Encabezado"/>
              <w:jc w:val="center"/>
              <w:rPr>
                <w:rFonts w:ascii="Myriad Pro" w:hAnsi="Myriad Pro"/>
                <w:noProof/>
                <w:sz w:val="24"/>
                <w:szCs w:val="24"/>
                <w:lang w:val="es-CO" w:eastAsia="es-ES"/>
              </w:rPr>
            </w:pPr>
          </w:p>
        </w:tc>
        <w:tc>
          <w:tcPr>
            <w:tcW w:w="6741" w:type="dxa"/>
            <w:vMerge/>
            <w:vAlign w:val="center"/>
          </w:tcPr>
          <w:p w:rsidR="00524554" w:rsidRPr="0065301A" w:rsidRDefault="00524554" w:rsidP="00431DDD">
            <w:pPr>
              <w:jc w:val="center"/>
              <w:rPr>
                <w:rFonts w:ascii="Myriad Pro" w:hAnsi="Myriad Pro"/>
                <w:lang w:val="es-CO"/>
              </w:rPr>
            </w:pPr>
          </w:p>
        </w:tc>
        <w:tc>
          <w:tcPr>
            <w:tcW w:w="1843" w:type="dxa"/>
            <w:vAlign w:val="center"/>
          </w:tcPr>
          <w:p w:rsidR="00524554" w:rsidRPr="0065301A" w:rsidRDefault="00524554" w:rsidP="00431DDD">
            <w:pPr>
              <w:pStyle w:val="Encabezado"/>
              <w:jc w:val="center"/>
              <w:rPr>
                <w:rFonts w:ascii="Myriad Pro" w:hAnsi="Myriad Pro"/>
                <w:sz w:val="24"/>
                <w:szCs w:val="24"/>
                <w:lang w:val="es-CO"/>
              </w:rPr>
            </w:pPr>
            <w:proofErr w:type="spellStart"/>
            <w:r w:rsidRPr="0065301A">
              <w:rPr>
                <w:rFonts w:ascii="Myriad Pro" w:hAnsi="Myriad Pro"/>
                <w:sz w:val="24"/>
                <w:szCs w:val="24"/>
              </w:rPr>
              <w:t>Agosto</w:t>
            </w:r>
            <w:proofErr w:type="spellEnd"/>
            <w:r w:rsidRPr="0065301A">
              <w:rPr>
                <w:rFonts w:ascii="Myriad Pro" w:hAnsi="Myriad Pro"/>
                <w:sz w:val="24"/>
                <w:szCs w:val="24"/>
              </w:rPr>
              <w:t xml:space="preserve"> 2010</w:t>
            </w:r>
          </w:p>
        </w:tc>
      </w:tr>
    </w:tbl>
    <w:p w:rsidR="00524554" w:rsidRPr="0065301A" w:rsidRDefault="00524554" w:rsidP="00524554">
      <w:pPr>
        <w:rPr>
          <w:rFonts w:ascii="Myriad Pro" w:hAnsi="Myriad Pro" w:cs="Arial"/>
          <w:b/>
          <w:lang w:val="es-CO"/>
        </w:rPr>
      </w:pPr>
    </w:p>
    <w:p w:rsidR="00524554" w:rsidRPr="0065301A" w:rsidRDefault="00524554" w:rsidP="00524554">
      <w:pPr>
        <w:rPr>
          <w:rFonts w:ascii="Myriad Pro" w:hAnsi="Myriad Pro" w:cs="Arial"/>
          <w:b/>
          <w:lang w:val="es-CO"/>
        </w:rPr>
      </w:pPr>
      <w:r w:rsidRPr="0065301A">
        <w:rPr>
          <w:rFonts w:ascii="Myriad Pro" w:hAnsi="Myriad Pro" w:cs="Arial"/>
          <w:b/>
          <w:lang w:val="es-CO"/>
        </w:rPr>
        <w:t>Asignatura (s):</w:t>
      </w:r>
      <w:r w:rsidRPr="0065301A">
        <w:rPr>
          <w:rFonts w:ascii="Myriad Pro" w:hAnsi="Myriad Pro" w:cs="Arial"/>
          <w:b/>
          <w:lang w:val="es-CO"/>
        </w:rPr>
        <w:tab/>
      </w:r>
      <w:r w:rsidRPr="0065301A">
        <w:rPr>
          <w:rFonts w:ascii="Myriad Pro" w:hAnsi="Myriad Pro" w:cs="Arial"/>
          <w:b/>
          <w:lang w:val="es-CO"/>
        </w:rPr>
        <w:tab/>
      </w:r>
      <w:r w:rsidRPr="0065301A">
        <w:rPr>
          <w:rFonts w:ascii="Myriad Pro" w:hAnsi="Myriad Pro" w:cs="Arial"/>
          <w:b/>
          <w:lang w:val="es-CO"/>
        </w:rPr>
        <w:tab/>
        <w:t>Educación del Carácter</w:t>
      </w:r>
    </w:p>
    <w:p w:rsidR="00524554" w:rsidRPr="0065301A" w:rsidRDefault="00524554" w:rsidP="00524554">
      <w:pPr>
        <w:rPr>
          <w:rFonts w:ascii="Myriad Pro" w:hAnsi="Myriad Pro" w:cs="Arial"/>
          <w:b/>
          <w:lang w:val="es-CO"/>
        </w:rPr>
      </w:pPr>
      <w:r w:rsidRPr="0065301A">
        <w:rPr>
          <w:rFonts w:ascii="Myriad Pro" w:hAnsi="Myriad Pro" w:cs="Arial"/>
          <w:b/>
          <w:lang w:val="es-CO"/>
        </w:rPr>
        <w:t xml:space="preserve">Grado: </w:t>
      </w:r>
      <w:r w:rsidRPr="0065301A">
        <w:rPr>
          <w:rFonts w:ascii="Myriad Pro" w:hAnsi="Myriad Pro" w:cs="Arial"/>
          <w:b/>
          <w:lang w:val="es-CO"/>
        </w:rPr>
        <w:tab/>
      </w:r>
      <w:r w:rsidRPr="0065301A">
        <w:rPr>
          <w:rFonts w:ascii="Myriad Pro" w:hAnsi="Myriad Pro" w:cs="Arial"/>
          <w:b/>
          <w:lang w:val="es-CO"/>
        </w:rPr>
        <w:tab/>
      </w:r>
      <w:r w:rsidR="0065301A" w:rsidRPr="0065301A">
        <w:rPr>
          <w:rFonts w:ascii="Myriad Pro" w:hAnsi="Myriad Pro" w:cs="Arial"/>
          <w:b/>
          <w:lang w:val="es-CO"/>
        </w:rPr>
        <w:tab/>
      </w:r>
      <w:r w:rsidR="0065301A" w:rsidRPr="0065301A">
        <w:rPr>
          <w:rFonts w:ascii="Myriad Pro" w:hAnsi="Myriad Pro" w:cs="Arial"/>
          <w:b/>
          <w:lang w:val="es-CO"/>
        </w:rPr>
        <w:tab/>
        <w:t>Undécimo</w:t>
      </w:r>
    </w:p>
    <w:p w:rsidR="00524554" w:rsidRPr="0065301A" w:rsidRDefault="00524554" w:rsidP="00524554">
      <w:pPr>
        <w:rPr>
          <w:rFonts w:ascii="Myriad Pro" w:hAnsi="Myriad Pro" w:cs="Arial"/>
          <w:b/>
          <w:lang w:val="es-CO"/>
        </w:rPr>
      </w:pPr>
      <w:r w:rsidRPr="0065301A">
        <w:rPr>
          <w:rFonts w:ascii="Myriad Pro" w:hAnsi="Myriad Pro" w:cs="Arial"/>
          <w:b/>
          <w:lang w:val="es-CO"/>
        </w:rPr>
        <w:t xml:space="preserve">Período: </w:t>
      </w:r>
      <w:r w:rsidRPr="0065301A">
        <w:rPr>
          <w:rFonts w:ascii="Myriad Pro" w:hAnsi="Myriad Pro" w:cs="Arial"/>
          <w:b/>
          <w:lang w:val="es-CO"/>
        </w:rPr>
        <w:tab/>
      </w:r>
      <w:r w:rsidRPr="0065301A">
        <w:rPr>
          <w:rFonts w:ascii="Myriad Pro" w:hAnsi="Myriad Pro" w:cs="Arial"/>
          <w:b/>
          <w:lang w:val="es-CO"/>
        </w:rPr>
        <w:tab/>
      </w:r>
      <w:r w:rsidRPr="0065301A">
        <w:rPr>
          <w:rFonts w:ascii="Myriad Pro" w:hAnsi="Myriad Pro" w:cs="Arial"/>
          <w:b/>
          <w:lang w:val="es-CO"/>
        </w:rPr>
        <w:tab/>
      </w:r>
      <w:r w:rsidRPr="0065301A">
        <w:rPr>
          <w:rFonts w:ascii="Myriad Pro" w:hAnsi="Myriad Pro" w:cs="Arial"/>
          <w:b/>
          <w:lang w:val="es-CO"/>
        </w:rPr>
        <w:tab/>
        <w:t>Cuarto</w:t>
      </w:r>
      <w:r w:rsidRPr="0065301A">
        <w:rPr>
          <w:rFonts w:ascii="Myriad Pro" w:hAnsi="Myriad Pro" w:cs="Arial"/>
          <w:b/>
          <w:lang w:val="es-CO"/>
        </w:rPr>
        <w:tab/>
      </w:r>
    </w:p>
    <w:p w:rsidR="00524554" w:rsidRPr="0065301A" w:rsidRDefault="00524554" w:rsidP="00524554">
      <w:pPr>
        <w:rPr>
          <w:rFonts w:ascii="Myriad Pro" w:hAnsi="Myriad Pro" w:cs="Arial"/>
          <w:b/>
          <w:bCs/>
          <w:lang w:val="es-CO"/>
        </w:rPr>
      </w:pPr>
      <w:r w:rsidRPr="0065301A">
        <w:rPr>
          <w:rFonts w:ascii="Myriad Pro" w:hAnsi="Myriad Pro" w:cs="Arial"/>
          <w:b/>
          <w:bCs/>
          <w:lang w:val="es-CO"/>
        </w:rPr>
        <w:t>Nombre / Tema o Unidad:</w:t>
      </w:r>
      <w:r w:rsidRPr="0065301A">
        <w:rPr>
          <w:rFonts w:ascii="Myriad Pro" w:hAnsi="Myriad Pro" w:cs="Arial"/>
          <w:b/>
          <w:bCs/>
          <w:lang w:val="es-CO"/>
        </w:rPr>
        <w:tab/>
      </w:r>
      <w:r w:rsidRPr="0065301A">
        <w:rPr>
          <w:rFonts w:ascii="Myriad Pro" w:hAnsi="Myriad Pro" w:cs="Arial"/>
          <w:b/>
          <w:bCs/>
          <w:lang w:val="es-CO"/>
        </w:rPr>
        <w:tab/>
      </w:r>
      <w:r w:rsidR="0065301A" w:rsidRPr="0065301A">
        <w:rPr>
          <w:rFonts w:ascii="Myriad Pro" w:hAnsi="Myriad Pro" w:cs="Arial"/>
          <w:b/>
          <w:bCs/>
          <w:lang w:val="es-CO"/>
        </w:rPr>
        <w:t>Orientación profesional</w:t>
      </w:r>
    </w:p>
    <w:p w:rsidR="00524554" w:rsidRPr="0065301A" w:rsidRDefault="00524554" w:rsidP="00524554">
      <w:pPr>
        <w:rPr>
          <w:rFonts w:ascii="Myriad Pro" w:hAnsi="Myriad Pro" w:cs="Arial"/>
          <w:b/>
          <w:bCs/>
          <w:lang w:val="es-CO"/>
        </w:rPr>
      </w:pPr>
      <w:r w:rsidRPr="0065301A">
        <w:rPr>
          <w:rFonts w:ascii="Myriad Pro" w:hAnsi="Myriad Pro" w:cs="Arial"/>
          <w:b/>
          <w:bCs/>
          <w:lang w:val="es-CO"/>
        </w:rPr>
        <w:t>Tiempo de duración estimado:</w:t>
      </w:r>
      <w:r w:rsidRPr="0065301A">
        <w:rPr>
          <w:rFonts w:ascii="Myriad Pro" w:hAnsi="Myriad Pro" w:cs="Arial"/>
          <w:b/>
          <w:bCs/>
          <w:lang w:val="es-CO"/>
        </w:rPr>
        <w:tab/>
        <w:t>1 Periodo</w:t>
      </w:r>
    </w:p>
    <w:p w:rsidR="00524554" w:rsidRPr="0065301A" w:rsidRDefault="00524554" w:rsidP="00524554">
      <w:pPr>
        <w:rPr>
          <w:rFonts w:ascii="Myriad Pro" w:hAnsi="Myriad Pro" w:cs="Arial"/>
          <w:b/>
          <w:bCs/>
          <w:lang w:val="es-CO"/>
        </w:rPr>
      </w:pPr>
      <w:r w:rsidRPr="0065301A">
        <w:rPr>
          <w:rFonts w:ascii="Myriad Pro" w:hAnsi="Myriad Pro" w:cs="Arial"/>
          <w:b/>
          <w:bCs/>
          <w:lang w:val="es-CO"/>
        </w:rPr>
        <w:t>Entregado por:</w:t>
      </w:r>
      <w:r w:rsidRPr="0065301A">
        <w:rPr>
          <w:rFonts w:ascii="Myriad Pro" w:hAnsi="Myriad Pro" w:cs="Arial"/>
          <w:b/>
          <w:bCs/>
          <w:lang w:val="es-CO"/>
        </w:rPr>
        <w:tab/>
      </w:r>
      <w:r w:rsidRPr="0065301A">
        <w:rPr>
          <w:rFonts w:ascii="Myriad Pro" w:hAnsi="Myriad Pro" w:cs="Arial"/>
          <w:b/>
          <w:bCs/>
          <w:lang w:val="es-CO"/>
        </w:rPr>
        <w:tab/>
      </w:r>
      <w:r w:rsidRPr="0065301A">
        <w:rPr>
          <w:rFonts w:ascii="Myriad Pro" w:hAnsi="Myriad Pro" w:cs="Arial"/>
          <w:b/>
          <w:bCs/>
          <w:lang w:val="es-CO"/>
        </w:rPr>
        <w:tab/>
        <w:t xml:space="preserve">John Fredy Nieto </w:t>
      </w:r>
      <w:proofErr w:type="spellStart"/>
      <w:r w:rsidRPr="0065301A">
        <w:rPr>
          <w:rFonts w:ascii="Myriad Pro" w:hAnsi="Myriad Pro" w:cs="Arial"/>
          <w:b/>
          <w:bCs/>
          <w:lang w:val="es-CO"/>
        </w:rPr>
        <w:t>Alzate</w:t>
      </w:r>
      <w:proofErr w:type="spellEnd"/>
    </w:p>
    <w:p w:rsidR="00524554" w:rsidRPr="0065301A" w:rsidRDefault="00524554" w:rsidP="00524554">
      <w:pPr>
        <w:ind w:firstLine="708"/>
        <w:rPr>
          <w:rFonts w:ascii="Myriad Pro" w:hAnsi="Myriad Pro" w:cs="Arial"/>
          <w:b/>
          <w:bCs/>
          <w:lang w:val="es-CO"/>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4791"/>
      </w:tblGrid>
      <w:tr w:rsidR="00524554" w:rsidRPr="008231C2" w:rsidTr="00431DDD">
        <w:trPr>
          <w:trHeight w:val="571"/>
        </w:trPr>
        <w:tc>
          <w:tcPr>
            <w:tcW w:w="9640" w:type="dxa"/>
            <w:gridSpan w:val="2"/>
            <w:shd w:val="clear" w:color="auto" w:fill="auto"/>
            <w:vAlign w:val="center"/>
          </w:tcPr>
          <w:p w:rsidR="00664BA5" w:rsidRDefault="00664BA5" w:rsidP="002A296D">
            <w:pPr>
              <w:jc w:val="both"/>
              <w:rPr>
                <w:rFonts w:ascii="Myriad Pro" w:hAnsi="Myriad Pro" w:cs="Arial"/>
                <w:bCs/>
                <w:lang w:val="es-CO"/>
              </w:rPr>
            </w:pPr>
          </w:p>
          <w:p w:rsidR="0065301A" w:rsidRPr="002A296D" w:rsidRDefault="00664BA5" w:rsidP="002A296D">
            <w:pPr>
              <w:jc w:val="both"/>
              <w:rPr>
                <w:rFonts w:ascii="Myriad Pro" w:hAnsi="Myriad Pro" w:cs="Arial"/>
                <w:lang w:val="es-CO"/>
              </w:rPr>
            </w:pPr>
            <w:r w:rsidRPr="0067261C">
              <w:rPr>
                <w:rFonts w:ascii="Myriad Pro" w:hAnsi="Myriad Pro" w:cs="Arial"/>
                <w:b/>
                <w:bCs/>
                <w:lang w:val="es-CO"/>
              </w:rPr>
              <w:t>RESUMEN DE LA UNIDAD:</w:t>
            </w:r>
            <w:r w:rsidR="002A296D" w:rsidRPr="002A296D">
              <w:rPr>
                <w:rFonts w:ascii="Myriad Pro" w:hAnsi="Myriad Pro" w:cs="Arial"/>
                <w:b/>
                <w:bCs/>
                <w:lang w:val="es-CO"/>
              </w:rPr>
              <w:t xml:space="preserve"> </w:t>
            </w:r>
            <w:r w:rsidR="002A296D" w:rsidRPr="002A296D">
              <w:rPr>
                <w:rFonts w:ascii="Myriad Pro" w:hAnsi="Myriad Pro" w:cs="Arial"/>
                <w:bCs/>
                <w:lang w:val="es-CO"/>
              </w:rPr>
              <w:t>La</w:t>
            </w:r>
            <w:r w:rsidR="00CE6907" w:rsidRPr="002A296D">
              <w:rPr>
                <w:rFonts w:ascii="Myriad Pro" w:hAnsi="Myriad Pro" w:cs="Arial"/>
                <w:lang w:val="es-CO"/>
              </w:rPr>
              <w:t xml:space="preserve"> elección vocacional es uno de los desafíos que los estudiantes deben sobrepasar en la etapa de finalización de su bachillerato. Durante este periodo se facilitarán herramientas que les permitan discernir entre la gran oferta educativas aquella </w:t>
            </w:r>
            <w:r>
              <w:rPr>
                <w:rFonts w:ascii="Myriad Pro" w:hAnsi="Myriad Pro" w:cs="Arial"/>
                <w:lang w:val="es-CO"/>
              </w:rPr>
              <w:t>que los hará plenamente felices, también se p</w:t>
            </w:r>
            <w:r w:rsidR="002A296D" w:rsidRPr="002A296D">
              <w:rPr>
                <w:rFonts w:ascii="Myriad Pro" w:hAnsi="Myriad Pro"/>
                <w:lang w:val="es-CO"/>
              </w:rPr>
              <w:t>retende a</w:t>
            </w:r>
            <w:r w:rsidR="002A296D" w:rsidRPr="002A296D">
              <w:rPr>
                <w:rFonts w:ascii="Myriad Pro" w:hAnsi="Myriad Pro" w:cs="Arial"/>
                <w:lang w:val="es-CO"/>
              </w:rPr>
              <w:t>tender a toda la propuesta universitaria de los diferentes establecimientos educativos que visitan nuestra institución, con el fin de brindar herramientas a la hora de elegir la carrera y el establecimiento educativo en el que se alcanzara la educación superior.</w:t>
            </w:r>
          </w:p>
          <w:p w:rsidR="00CE6907" w:rsidRPr="0065301A" w:rsidRDefault="00CE6907" w:rsidP="00431DDD">
            <w:pPr>
              <w:rPr>
                <w:rFonts w:ascii="Myriad Pro" w:hAnsi="Myriad Pro" w:cs="Arial"/>
                <w:b/>
                <w:lang w:val="es-CO"/>
              </w:rPr>
            </w:pPr>
          </w:p>
        </w:tc>
      </w:tr>
      <w:tr w:rsidR="00524554" w:rsidRPr="008231C2" w:rsidTr="00431DDD">
        <w:trPr>
          <w:trHeight w:val="357"/>
        </w:trPr>
        <w:tc>
          <w:tcPr>
            <w:tcW w:w="9640" w:type="dxa"/>
            <w:gridSpan w:val="2"/>
            <w:shd w:val="clear" w:color="auto" w:fill="D9D9D9"/>
            <w:vAlign w:val="center"/>
          </w:tcPr>
          <w:p w:rsidR="00524554" w:rsidRPr="0065301A" w:rsidRDefault="00524554" w:rsidP="00431DDD">
            <w:pPr>
              <w:jc w:val="center"/>
              <w:rPr>
                <w:rFonts w:ascii="Myriad Pro" w:hAnsi="Myriad Pro" w:cs="Arial"/>
                <w:b/>
                <w:lang w:val="es-CO"/>
              </w:rPr>
            </w:pPr>
            <w:r w:rsidRPr="0065301A">
              <w:rPr>
                <w:rFonts w:ascii="Myriad Pro" w:hAnsi="Myriad Pro" w:cs="Arial"/>
                <w:b/>
                <w:lang w:val="es-CO"/>
              </w:rPr>
              <w:t>ETAPA 1 – IDENTIFICAR LOS RESULTADOS DESEADOS</w:t>
            </w:r>
          </w:p>
        </w:tc>
      </w:tr>
      <w:tr w:rsidR="00524554" w:rsidRPr="008231C2" w:rsidTr="00CA17D3">
        <w:trPr>
          <w:trHeight w:val="1336"/>
        </w:trPr>
        <w:tc>
          <w:tcPr>
            <w:tcW w:w="9640" w:type="dxa"/>
            <w:gridSpan w:val="2"/>
            <w:shd w:val="clear" w:color="auto" w:fill="auto"/>
            <w:vAlign w:val="center"/>
          </w:tcPr>
          <w:p w:rsidR="00664BA5" w:rsidRDefault="00664BA5" w:rsidP="00431DDD">
            <w:pPr>
              <w:rPr>
                <w:rFonts w:ascii="Myriad Pro" w:hAnsi="Myriad Pro" w:cs="Arial"/>
                <w:b/>
                <w:lang w:val="es-CO"/>
              </w:rPr>
            </w:pPr>
          </w:p>
          <w:p w:rsidR="00185F4E" w:rsidRPr="00185F4E" w:rsidRDefault="00185F4E" w:rsidP="00185F4E">
            <w:pPr>
              <w:rPr>
                <w:rFonts w:ascii="Myriad Pro" w:hAnsi="Myriad Pro" w:cs="Arial"/>
                <w:b/>
                <w:lang w:val="es-CO"/>
              </w:rPr>
            </w:pPr>
            <w:r w:rsidRPr="00185F4E">
              <w:rPr>
                <w:rFonts w:ascii="Myriad Pro" w:hAnsi="Myriad Pro" w:cs="Arial"/>
                <w:b/>
                <w:lang w:val="es-CO"/>
              </w:rPr>
              <w:t>ESTANDARES GENERALES DE APRENDIZAJE GI SCHOOL</w:t>
            </w:r>
          </w:p>
          <w:p w:rsidR="00185F4E" w:rsidRDefault="00185F4E" w:rsidP="002A296D">
            <w:pPr>
              <w:keepLines/>
              <w:jc w:val="both"/>
              <w:rPr>
                <w:rFonts w:ascii="Myriad Pro" w:hAnsi="Myriad Pro" w:cs="Arial"/>
                <w:lang w:val="es-CO"/>
              </w:rPr>
            </w:pPr>
          </w:p>
          <w:p w:rsidR="00524554" w:rsidRDefault="002A296D" w:rsidP="002A296D">
            <w:pPr>
              <w:keepLines/>
              <w:jc w:val="both"/>
              <w:rPr>
                <w:rFonts w:ascii="Myriad Pro" w:hAnsi="Myriad Pro" w:cs="Arial"/>
                <w:lang w:val="es-CO"/>
              </w:rPr>
            </w:pPr>
            <w:r w:rsidRPr="002A296D">
              <w:rPr>
                <w:rFonts w:ascii="Myriad Pro" w:hAnsi="Myriad Pro" w:cs="Arial"/>
                <w:lang w:val="es-CO"/>
              </w:rPr>
              <w:t>Los estudiantes reflexionan sobre su crecimiento hacia el conocimiento de sí mismos, la autorregulación y la</w:t>
            </w:r>
            <w:r w:rsidR="00CA17D3" w:rsidRPr="00CA17D3">
              <w:rPr>
                <w:lang w:val="es-CO"/>
              </w:rPr>
              <w:t xml:space="preserve"> </w:t>
            </w:r>
            <w:r w:rsidR="00CA17D3" w:rsidRPr="00CA17D3">
              <w:rPr>
                <w:rFonts w:ascii="Myriad Pro" w:hAnsi="Myriad Pro" w:cs="Arial"/>
                <w:lang w:val="es-CO"/>
              </w:rPr>
              <w:t>autoestima.</w:t>
            </w:r>
          </w:p>
          <w:p w:rsidR="00185F4E" w:rsidRDefault="00185F4E" w:rsidP="002A296D">
            <w:pPr>
              <w:keepLines/>
              <w:jc w:val="both"/>
              <w:rPr>
                <w:rFonts w:ascii="Myriad Pro" w:hAnsi="Myriad Pro" w:cs="Arial"/>
                <w:b/>
                <w:lang w:val="es-CO"/>
              </w:rPr>
            </w:pPr>
          </w:p>
          <w:p w:rsidR="002A296D" w:rsidRPr="0067261C" w:rsidRDefault="00185F4E" w:rsidP="002A296D">
            <w:pPr>
              <w:keepLines/>
              <w:jc w:val="both"/>
              <w:rPr>
                <w:rFonts w:ascii="Myriad Pro" w:hAnsi="Myriad Pro" w:cs="Arial"/>
                <w:b/>
                <w:lang w:val="es-CO"/>
              </w:rPr>
            </w:pPr>
            <w:r w:rsidRPr="00185F4E">
              <w:rPr>
                <w:rFonts w:ascii="Myriad Pro" w:hAnsi="Myriad Pro" w:cs="Arial"/>
                <w:b/>
                <w:lang w:val="es-CO"/>
              </w:rPr>
              <w:t>LOGROS  Y ESTANDARES DE COMPETENCIAS CIUDADANA</w:t>
            </w:r>
          </w:p>
          <w:p w:rsidR="00185F4E" w:rsidRDefault="00185F4E" w:rsidP="002A296D">
            <w:pPr>
              <w:keepLines/>
              <w:jc w:val="both"/>
              <w:rPr>
                <w:rFonts w:ascii="Myriad Pro" w:hAnsi="Myriad Pro" w:cs="Arial"/>
                <w:b/>
                <w:lang w:val="es-CO"/>
              </w:rPr>
            </w:pPr>
          </w:p>
          <w:p w:rsidR="002A296D" w:rsidRPr="00CA17D3" w:rsidRDefault="00664BA5" w:rsidP="00CA17D3">
            <w:pPr>
              <w:pStyle w:val="Prrafodelista"/>
              <w:keepLines/>
              <w:numPr>
                <w:ilvl w:val="0"/>
                <w:numId w:val="10"/>
              </w:numPr>
              <w:jc w:val="both"/>
              <w:rPr>
                <w:rFonts w:ascii="Myriad Pro" w:hAnsi="Myriad Pro" w:cs="Arial"/>
                <w:lang w:val="es-CO"/>
              </w:rPr>
            </w:pPr>
            <w:r w:rsidRPr="00CA17D3">
              <w:rPr>
                <w:rFonts w:ascii="Myriad Pro" w:hAnsi="Myriad Pro" w:cs="Arial"/>
                <w:lang w:val="es-CO"/>
              </w:rPr>
              <w:t>Identifica el pensum académico de la profesión que le llama la atención</w:t>
            </w:r>
            <w:r w:rsidR="002A296D" w:rsidRPr="00CA17D3">
              <w:rPr>
                <w:rFonts w:ascii="Myriad Pro" w:hAnsi="Myriad Pro" w:cs="Arial"/>
                <w:lang w:val="es-CO"/>
              </w:rPr>
              <w:t>.</w:t>
            </w:r>
          </w:p>
          <w:p w:rsidR="002A296D" w:rsidRPr="00CA17D3" w:rsidRDefault="00664BA5" w:rsidP="00CA17D3">
            <w:pPr>
              <w:pStyle w:val="Prrafodelista"/>
              <w:keepLines/>
              <w:numPr>
                <w:ilvl w:val="0"/>
                <w:numId w:val="10"/>
              </w:numPr>
              <w:jc w:val="both"/>
              <w:rPr>
                <w:rFonts w:ascii="Myriad Pro" w:hAnsi="Myriad Pro" w:cs="Arial"/>
                <w:lang w:val="es-CO"/>
              </w:rPr>
            </w:pPr>
            <w:r w:rsidRPr="00CA17D3">
              <w:rPr>
                <w:rFonts w:ascii="Myriad Pro" w:hAnsi="Myriad Pro" w:cs="Arial"/>
                <w:lang w:val="es-CO"/>
              </w:rPr>
              <w:t xml:space="preserve">Argumenta conceptos claves sobre </w:t>
            </w:r>
            <w:r w:rsidR="00BD16D6">
              <w:rPr>
                <w:rFonts w:ascii="Myriad Pro" w:hAnsi="Myriad Pro" w:cs="Arial"/>
                <w:lang w:val="es-CO"/>
              </w:rPr>
              <w:t>el proceso de ingreso a la profesión</w:t>
            </w:r>
            <w:r w:rsidRPr="00CA17D3">
              <w:rPr>
                <w:rFonts w:ascii="Myriad Pro" w:hAnsi="Myriad Pro" w:cs="Arial"/>
                <w:lang w:val="es-CO"/>
              </w:rPr>
              <w:t xml:space="preserve"> que le llama la atención.</w:t>
            </w:r>
          </w:p>
          <w:p w:rsidR="00664BA5" w:rsidRPr="0065301A" w:rsidRDefault="00664BA5" w:rsidP="00664BA5">
            <w:pPr>
              <w:keepLines/>
              <w:jc w:val="both"/>
              <w:rPr>
                <w:rFonts w:ascii="Myriad Pro" w:hAnsi="Myriad Pro" w:cs="Arial"/>
                <w:lang w:val="es-CO"/>
              </w:rPr>
            </w:pPr>
          </w:p>
        </w:tc>
      </w:tr>
      <w:tr w:rsidR="00524554" w:rsidRPr="008231C2" w:rsidTr="00431DDD">
        <w:tc>
          <w:tcPr>
            <w:tcW w:w="4849" w:type="dxa"/>
            <w:tcBorders>
              <w:bottom w:val="single" w:sz="4" w:space="0" w:color="auto"/>
            </w:tcBorders>
          </w:tcPr>
          <w:p w:rsidR="00664BA5" w:rsidRDefault="00664BA5" w:rsidP="00664BA5">
            <w:pPr>
              <w:jc w:val="both"/>
              <w:rPr>
                <w:rFonts w:ascii="Myriad Pro" w:hAnsi="Myriad Pro" w:cs="Arial"/>
                <w:b/>
                <w:lang w:val="es-CO"/>
              </w:rPr>
            </w:pPr>
          </w:p>
          <w:p w:rsidR="00524554" w:rsidRPr="0065301A" w:rsidRDefault="002A296D" w:rsidP="00664BA5">
            <w:pPr>
              <w:jc w:val="both"/>
              <w:rPr>
                <w:rFonts w:ascii="Myriad Pro" w:hAnsi="Myriad Pro" w:cs="Arial"/>
                <w:lang w:val="es-CO"/>
              </w:rPr>
            </w:pPr>
            <w:r w:rsidRPr="0065301A">
              <w:rPr>
                <w:rFonts w:ascii="Myriad Pro" w:hAnsi="Myriad Pro" w:cs="Arial"/>
                <w:b/>
                <w:lang w:val="es-CO"/>
              </w:rPr>
              <w:t>PREGUNTAS ESENCIALES:</w:t>
            </w:r>
            <w:r w:rsidR="00664BA5">
              <w:rPr>
                <w:rFonts w:ascii="Myriad Pro" w:hAnsi="Myriad Pro" w:cs="Arial"/>
                <w:b/>
                <w:lang w:val="es-CO"/>
              </w:rPr>
              <w:t xml:space="preserve"> </w:t>
            </w:r>
            <w:r w:rsidR="0065301A" w:rsidRPr="0065301A">
              <w:rPr>
                <w:rFonts w:ascii="Myriad Pro" w:hAnsi="Myriad Pro" w:cs="Arial"/>
                <w:lang w:val="es-CO"/>
              </w:rPr>
              <w:t xml:space="preserve">¿Qué es </w:t>
            </w:r>
            <w:r w:rsidR="00664BA5">
              <w:rPr>
                <w:rFonts w:ascii="Myriad Pro" w:hAnsi="Myriad Pro" w:cs="Arial"/>
                <w:lang w:val="es-CO"/>
              </w:rPr>
              <w:t xml:space="preserve"> </w:t>
            </w:r>
            <w:r w:rsidR="0065301A" w:rsidRPr="0065301A">
              <w:rPr>
                <w:rFonts w:ascii="Myriad Pro" w:hAnsi="Myriad Pro" w:cs="Arial"/>
                <w:lang w:val="es-CO"/>
              </w:rPr>
              <w:t xml:space="preserve">vocación? ¿Qué es una profesión? ¿Quién soy yo? ¿Qué quiero hacer? ¿Qué es la felicidad? </w:t>
            </w:r>
          </w:p>
        </w:tc>
        <w:tc>
          <w:tcPr>
            <w:tcW w:w="4791" w:type="dxa"/>
            <w:tcBorders>
              <w:bottom w:val="single" w:sz="4" w:space="0" w:color="auto"/>
            </w:tcBorders>
          </w:tcPr>
          <w:p w:rsidR="00664BA5" w:rsidRDefault="00664BA5" w:rsidP="00664BA5">
            <w:pPr>
              <w:jc w:val="both"/>
              <w:rPr>
                <w:rFonts w:ascii="Myriad Pro" w:hAnsi="Myriad Pro" w:cs="Arial"/>
                <w:b/>
                <w:lang w:val="es-CO"/>
              </w:rPr>
            </w:pPr>
          </w:p>
          <w:p w:rsidR="00524554" w:rsidRPr="0065301A" w:rsidRDefault="002A296D" w:rsidP="00664BA5">
            <w:pPr>
              <w:jc w:val="both"/>
              <w:rPr>
                <w:rFonts w:ascii="Myriad Pro" w:hAnsi="Myriad Pro" w:cs="Arial"/>
                <w:b/>
                <w:lang w:val="es-CO"/>
              </w:rPr>
            </w:pPr>
            <w:r>
              <w:rPr>
                <w:rFonts w:ascii="Myriad Pro" w:hAnsi="Myriad Pro" w:cs="Arial"/>
                <w:b/>
                <w:lang w:val="es-CO"/>
              </w:rPr>
              <w:t>VOCABULARIO ACADÉMICO</w:t>
            </w:r>
            <w:r w:rsidRPr="0065301A">
              <w:rPr>
                <w:rFonts w:ascii="Myriad Pro" w:hAnsi="Myriad Pro" w:cs="Arial"/>
                <w:b/>
                <w:lang w:val="es-CO"/>
              </w:rPr>
              <w:t>:</w:t>
            </w:r>
            <w:r w:rsidR="00664BA5">
              <w:rPr>
                <w:rFonts w:ascii="Myriad Pro" w:hAnsi="Myriad Pro" w:cs="Arial"/>
                <w:b/>
                <w:lang w:val="es-CO"/>
              </w:rPr>
              <w:t xml:space="preserve"> </w:t>
            </w:r>
            <w:r w:rsidR="0065301A" w:rsidRPr="0065301A">
              <w:rPr>
                <w:rFonts w:ascii="Myriad Pro" w:hAnsi="Myriad Pro" w:cs="Arial"/>
                <w:lang w:val="es-CO"/>
              </w:rPr>
              <w:t xml:space="preserve">Vocación, profesión, estilos de aprendizaje, personalidad, creencias,  valores, </w:t>
            </w:r>
            <w:r w:rsidR="0065301A">
              <w:rPr>
                <w:rFonts w:ascii="Myriad Pro" w:hAnsi="Myriad Pro" w:cs="Arial"/>
                <w:lang w:val="es-CO"/>
              </w:rPr>
              <w:t xml:space="preserve">identidad, visión, misión. </w:t>
            </w:r>
          </w:p>
          <w:p w:rsidR="00524554" w:rsidRPr="0065301A" w:rsidRDefault="00524554" w:rsidP="00664BA5">
            <w:pPr>
              <w:jc w:val="both"/>
              <w:rPr>
                <w:rFonts w:ascii="Myriad Pro" w:hAnsi="Myriad Pro" w:cs="Arial"/>
                <w:b/>
                <w:lang w:val="es-CO"/>
              </w:rPr>
            </w:pPr>
          </w:p>
        </w:tc>
      </w:tr>
      <w:tr w:rsidR="00524554" w:rsidRPr="002A296D" w:rsidTr="002A296D">
        <w:trPr>
          <w:trHeight w:val="353"/>
        </w:trPr>
        <w:tc>
          <w:tcPr>
            <w:tcW w:w="9640" w:type="dxa"/>
            <w:gridSpan w:val="2"/>
            <w:shd w:val="clear" w:color="auto" w:fill="D9D9D9"/>
            <w:vAlign w:val="center"/>
          </w:tcPr>
          <w:p w:rsidR="00524554" w:rsidRPr="0065301A" w:rsidRDefault="00524554" w:rsidP="002A296D">
            <w:pPr>
              <w:jc w:val="center"/>
              <w:rPr>
                <w:rFonts w:ascii="Myriad Pro" w:hAnsi="Myriad Pro" w:cs="Arial"/>
                <w:lang w:val="es-CO"/>
              </w:rPr>
            </w:pPr>
            <w:r w:rsidRPr="0065301A">
              <w:rPr>
                <w:rFonts w:ascii="Myriad Pro" w:hAnsi="Myriad Pro" w:cs="Arial"/>
                <w:b/>
                <w:lang w:val="es-CO"/>
              </w:rPr>
              <w:t>ETAPA 2 – EVIDENCIA DE EVALUACIÓN</w:t>
            </w:r>
          </w:p>
        </w:tc>
      </w:tr>
      <w:tr w:rsidR="00524554" w:rsidRPr="008231C2" w:rsidTr="00431DDD">
        <w:tc>
          <w:tcPr>
            <w:tcW w:w="9640" w:type="dxa"/>
            <w:gridSpan w:val="2"/>
            <w:tcBorders>
              <w:bottom w:val="single" w:sz="4" w:space="0" w:color="auto"/>
            </w:tcBorders>
          </w:tcPr>
          <w:p w:rsidR="00524554" w:rsidRPr="0065301A" w:rsidRDefault="00524554" w:rsidP="00431DDD">
            <w:pPr>
              <w:rPr>
                <w:rFonts w:ascii="Myriad Pro" w:hAnsi="Myriad Pro" w:cs="Arial"/>
                <w:lang w:val="es-ES"/>
              </w:rPr>
            </w:pPr>
          </w:p>
          <w:p w:rsidR="00524554" w:rsidRPr="0065301A" w:rsidRDefault="00524554" w:rsidP="00431DDD">
            <w:pPr>
              <w:rPr>
                <w:rFonts w:ascii="Myriad Pro" w:hAnsi="Myriad Pro" w:cs="Arial"/>
                <w:lang w:val="es-ES"/>
              </w:rPr>
            </w:pPr>
            <w:r w:rsidRPr="0065301A">
              <w:rPr>
                <w:rFonts w:ascii="Myriad Pro" w:hAnsi="Myriad Pro" w:cs="Arial"/>
                <w:lang w:val="es-ES"/>
              </w:rPr>
              <w:t>En Educación del Carácter se valora y se evalúa a los estudiantes de la siguiente manera.</w:t>
            </w:r>
          </w:p>
          <w:p w:rsidR="00524554" w:rsidRPr="0065301A" w:rsidRDefault="00524554" w:rsidP="00431DDD">
            <w:pPr>
              <w:pStyle w:val="Prrafodelista1"/>
              <w:ind w:left="0"/>
              <w:rPr>
                <w:rFonts w:ascii="Myriad Pro" w:hAnsi="Myriad Pro" w:cs="Arial"/>
                <w:lang w:val="es-ES"/>
              </w:rPr>
            </w:pPr>
          </w:p>
          <w:p w:rsidR="00524554" w:rsidRPr="0065301A" w:rsidRDefault="00524554" w:rsidP="00431DDD">
            <w:pPr>
              <w:pStyle w:val="Prrafodelista1"/>
              <w:numPr>
                <w:ilvl w:val="0"/>
                <w:numId w:val="1"/>
              </w:numPr>
              <w:rPr>
                <w:rFonts w:ascii="Myriad Pro" w:hAnsi="Myriad Pro" w:cs="Arial"/>
                <w:lang w:val="es-ES"/>
              </w:rPr>
            </w:pPr>
            <w:r w:rsidRPr="0065301A">
              <w:rPr>
                <w:rFonts w:ascii="Myriad Pro" w:hAnsi="Myriad Pro" w:cs="Arial"/>
                <w:lang w:val="es-ES"/>
              </w:rPr>
              <w:lastRenderedPageBreak/>
              <w:t>Evaluación cualitativa: Participación y comportamiento en la clase, seguimiento de los acuerdos de tribus (respeto mutuo, valorarnos no ofendernos, derecho a pasar, escucharnos atentamente)</w:t>
            </w:r>
          </w:p>
          <w:p w:rsidR="00524554" w:rsidRPr="0065301A" w:rsidRDefault="00524554" w:rsidP="00431DDD">
            <w:pPr>
              <w:pStyle w:val="Prrafodelista1"/>
              <w:ind w:left="0"/>
              <w:rPr>
                <w:rFonts w:ascii="Myriad Pro" w:hAnsi="Myriad Pro" w:cs="Arial"/>
                <w:lang w:val="es-ES"/>
              </w:rPr>
            </w:pPr>
          </w:p>
          <w:p w:rsidR="00524554" w:rsidRPr="0065301A" w:rsidRDefault="00524554" w:rsidP="00431DDD">
            <w:pPr>
              <w:numPr>
                <w:ilvl w:val="0"/>
                <w:numId w:val="1"/>
              </w:numPr>
              <w:jc w:val="both"/>
              <w:rPr>
                <w:rFonts w:ascii="Myriad Pro" w:hAnsi="Myriad Pro" w:cs="Arial"/>
                <w:lang w:val="es-ES"/>
              </w:rPr>
            </w:pPr>
            <w:r w:rsidRPr="0065301A">
              <w:rPr>
                <w:rFonts w:ascii="Myriad Pro" w:hAnsi="Myriad Pro" w:cs="Arial"/>
                <w:lang w:val="es-ES"/>
              </w:rPr>
              <w:t>Evaluación cognitiva: Manejo de contenidos y argumentación sobre ellos, participación en conversatorios, debates, presentación de talleres, evaluación escrita.</w:t>
            </w:r>
          </w:p>
          <w:p w:rsidR="00524554" w:rsidRPr="0065301A" w:rsidRDefault="00524554" w:rsidP="00431DDD">
            <w:pPr>
              <w:rPr>
                <w:rFonts w:ascii="Myriad Pro" w:hAnsi="Myriad Pro" w:cs="Arial"/>
                <w:b/>
                <w:lang w:val="es-ES"/>
              </w:rPr>
            </w:pPr>
          </w:p>
        </w:tc>
      </w:tr>
      <w:tr w:rsidR="00524554" w:rsidRPr="002A296D" w:rsidTr="002A296D">
        <w:trPr>
          <w:trHeight w:val="479"/>
        </w:trPr>
        <w:tc>
          <w:tcPr>
            <w:tcW w:w="9640" w:type="dxa"/>
            <w:gridSpan w:val="2"/>
            <w:shd w:val="clear" w:color="auto" w:fill="D9D9D9"/>
            <w:vAlign w:val="center"/>
          </w:tcPr>
          <w:p w:rsidR="00524554" w:rsidRPr="0065301A" w:rsidRDefault="00524554" w:rsidP="002A296D">
            <w:pPr>
              <w:jc w:val="center"/>
              <w:rPr>
                <w:rFonts w:ascii="Myriad Pro" w:hAnsi="Myriad Pro" w:cs="Arial"/>
                <w:b/>
                <w:lang w:val="es-CO"/>
              </w:rPr>
            </w:pPr>
            <w:r w:rsidRPr="0065301A">
              <w:rPr>
                <w:rFonts w:ascii="Myriad Pro" w:hAnsi="Myriad Pro" w:cs="Arial"/>
                <w:b/>
                <w:lang w:val="es-CO"/>
              </w:rPr>
              <w:lastRenderedPageBreak/>
              <w:t>ETAPA 3 – ACTIVIDADES DE APRENDIZAJE</w:t>
            </w:r>
          </w:p>
        </w:tc>
      </w:tr>
      <w:tr w:rsidR="00524554" w:rsidRPr="002A296D" w:rsidTr="00431DDD">
        <w:tc>
          <w:tcPr>
            <w:tcW w:w="9640" w:type="dxa"/>
            <w:gridSpan w:val="2"/>
          </w:tcPr>
          <w:p w:rsidR="00524554" w:rsidRPr="0065301A" w:rsidRDefault="00524554" w:rsidP="00431DDD">
            <w:pPr>
              <w:rPr>
                <w:rFonts w:ascii="Myriad Pro" w:hAnsi="Myriad Pro" w:cs="Arial"/>
                <w:lang w:val="es-CO"/>
              </w:rPr>
            </w:pPr>
          </w:p>
          <w:p w:rsidR="0065301A" w:rsidRPr="00637B57" w:rsidRDefault="0065301A" w:rsidP="0065301A">
            <w:pPr>
              <w:pStyle w:val="Prrafodelista"/>
              <w:numPr>
                <w:ilvl w:val="0"/>
                <w:numId w:val="3"/>
              </w:numPr>
              <w:spacing w:after="200" w:line="276" w:lineRule="auto"/>
              <w:rPr>
                <w:rFonts w:ascii="Myriad Pro" w:hAnsi="Myriad Pro" w:cs="Arial"/>
                <w:lang w:val="es-CO"/>
              </w:rPr>
            </w:pPr>
            <w:r w:rsidRPr="00637B57">
              <w:rPr>
                <w:rFonts w:ascii="Myriad Pro" w:hAnsi="Myriad Pro" w:cs="Arial"/>
                <w:lang w:val="es-CO"/>
              </w:rPr>
              <w:t>Exposiciones de pa</w:t>
            </w:r>
            <w:r>
              <w:rPr>
                <w:rFonts w:ascii="Myriad Pro" w:hAnsi="Myriad Pro" w:cs="Arial"/>
                <w:lang w:val="es-CO"/>
              </w:rPr>
              <w:t>rte del profesor.</w:t>
            </w:r>
          </w:p>
          <w:p w:rsidR="0065301A" w:rsidRDefault="0065301A" w:rsidP="0065301A">
            <w:pPr>
              <w:pStyle w:val="Prrafodelista"/>
              <w:numPr>
                <w:ilvl w:val="0"/>
                <w:numId w:val="3"/>
              </w:numPr>
              <w:spacing w:after="200" w:line="276" w:lineRule="auto"/>
              <w:rPr>
                <w:rFonts w:ascii="Myriad Pro" w:hAnsi="Myriad Pro" w:cs="Arial"/>
                <w:lang w:val="es-CO"/>
              </w:rPr>
            </w:pPr>
            <w:r w:rsidRPr="00637B57">
              <w:rPr>
                <w:rFonts w:ascii="Myriad Pro" w:hAnsi="Myriad Pro" w:cs="Arial"/>
                <w:lang w:val="es-CO"/>
              </w:rPr>
              <w:t>Participación en cada uno de los debates propuesto por el profesor desde la clase.</w:t>
            </w:r>
          </w:p>
          <w:p w:rsidR="00664BA5" w:rsidRDefault="00664BA5" w:rsidP="0065301A">
            <w:pPr>
              <w:pStyle w:val="Prrafodelista"/>
              <w:numPr>
                <w:ilvl w:val="0"/>
                <w:numId w:val="3"/>
              </w:numPr>
              <w:spacing w:after="200" w:line="276" w:lineRule="auto"/>
              <w:rPr>
                <w:rFonts w:ascii="Myriad Pro" w:hAnsi="Myriad Pro" w:cs="Arial"/>
                <w:lang w:val="es-CO"/>
              </w:rPr>
            </w:pPr>
            <w:r>
              <w:rPr>
                <w:rFonts w:ascii="Myriad Pro" w:hAnsi="Myriad Pro" w:cs="Arial"/>
                <w:lang w:val="es-CO"/>
              </w:rPr>
              <w:t>Videos de crecimiento personal.</w:t>
            </w:r>
          </w:p>
          <w:p w:rsidR="00664BA5" w:rsidRPr="00637B57" w:rsidRDefault="00664BA5" w:rsidP="0065301A">
            <w:pPr>
              <w:pStyle w:val="Prrafodelista"/>
              <w:numPr>
                <w:ilvl w:val="0"/>
                <w:numId w:val="3"/>
              </w:numPr>
              <w:spacing w:after="200" w:line="276" w:lineRule="auto"/>
              <w:rPr>
                <w:rFonts w:ascii="Myriad Pro" w:hAnsi="Myriad Pro" w:cs="Arial"/>
                <w:lang w:val="es-CO"/>
              </w:rPr>
            </w:pPr>
            <w:r>
              <w:rPr>
                <w:rFonts w:ascii="Myriad Pro" w:hAnsi="Myriad Pro" w:cs="Arial"/>
                <w:lang w:val="es-CO"/>
              </w:rPr>
              <w:t>Videos promocionales de programas académicos y universitarios.</w:t>
            </w:r>
          </w:p>
          <w:p w:rsidR="0065301A" w:rsidRDefault="0065301A" w:rsidP="0065301A">
            <w:pPr>
              <w:pStyle w:val="Prrafodelista"/>
              <w:numPr>
                <w:ilvl w:val="0"/>
                <w:numId w:val="2"/>
              </w:numPr>
              <w:rPr>
                <w:rFonts w:ascii="Myriad Pro" w:hAnsi="Myriad Pro" w:cs="Arial"/>
                <w:lang w:val="es-CO"/>
              </w:rPr>
            </w:pPr>
            <w:r w:rsidRPr="00637B57">
              <w:rPr>
                <w:rFonts w:ascii="Myriad Pro" w:hAnsi="Myriad Pro" w:cs="Arial"/>
                <w:lang w:val="es-CO"/>
              </w:rPr>
              <w:t>Implementació</w:t>
            </w:r>
            <w:r>
              <w:rPr>
                <w:rFonts w:ascii="Myriad Pro" w:hAnsi="Myriad Pro" w:cs="Arial"/>
                <w:lang w:val="es-CO"/>
              </w:rPr>
              <w:t>n y mejoras de proyecto de vida.</w:t>
            </w:r>
          </w:p>
          <w:p w:rsidR="0065301A" w:rsidRDefault="00664BA5" w:rsidP="0065301A">
            <w:pPr>
              <w:pStyle w:val="Prrafodelista"/>
              <w:numPr>
                <w:ilvl w:val="0"/>
                <w:numId w:val="2"/>
              </w:numPr>
              <w:rPr>
                <w:rFonts w:ascii="Myriad Pro" w:hAnsi="Myriad Pro" w:cs="Arial"/>
                <w:lang w:val="es-CO"/>
              </w:rPr>
            </w:pPr>
            <w:r>
              <w:rPr>
                <w:rFonts w:ascii="Myriad Pro" w:hAnsi="Myriad Pro" w:cs="Arial"/>
                <w:lang w:val="es-CO"/>
              </w:rPr>
              <w:t xml:space="preserve">Elaboración de </w:t>
            </w:r>
            <w:r w:rsidR="0065301A" w:rsidRPr="007D2677">
              <w:rPr>
                <w:rFonts w:ascii="Myriad Pro" w:hAnsi="Myriad Pro" w:cs="Arial"/>
                <w:lang w:val="es-CO"/>
              </w:rPr>
              <w:t xml:space="preserve"> talleres.</w:t>
            </w:r>
          </w:p>
          <w:p w:rsidR="00524554" w:rsidRPr="0065301A" w:rsidRDefault="00524554" w:rsidP="00431DDD">
            <w:pPr>
              <w:rPr>
                <w:rFonts w:ascii="Myriad Pro" w:hAnsi="Myriad Pro" w:cs="Arial"/>
                <w:lang w:val="es-CO"/>
              </w:rPr>
            </w:pPr>
          </w:p>
        </w:tc>
      </w:tr>
      <w:tr w:rsidR="00524554" w:rsidRPr="0065301A" w:rsidTr="00431DDD">
        <w:trPr>
          <w:trHeight w:val="490"/>
        </w:trPr>
        <w:tc>
          <w:tcPr>
            <w:tcW w:w="9640" w:type="dxa"/>
            <w:gridSpan w:val="2"/>
            <w:shd w:val="clear" w:color="auto" w:fill="D9D9D9"/>
            <w:vAlign w:val="center"/>
          </w:tcPr>
          <w:p w:rsidR="00524554" w:rsidRPr="0065301A" w:rsidRDefault="00524554" w:rsidP="00431DDD">
            <w:pPr>
              <w:jc w:val="center"/>
              <w:rPr>
                <w:rFonts w:ascii="Myriad Pro" w:hAnsi="Myriad Pro" w:cs="Arial"/>
                <w:b/>
                <w:lang w:val="es-CO"/>
              </w:rPr>
            </w:pPr>
            <w:r w:rsidRPr="0065301A">
              <w:rPr>
                <w:rFonts w:ascii="Myriad Pro" w:hAnsi="Myriad Pro" w:cs="Arial"/>
                <w:b/>
                <w:lang w:val="es-CO"/>
              </w:rPr>
              <w:t>MATERIALES Y RECURSOS:</w:t>
            </w:r>
          </w:p>
        </w:tc>
      </w:tr>
      <w:tr w:rsidR="0065301A" w:rsidRPr="008231C2" w:rsidTr="0067261C">
        <w:trPr>
          <w:trHeight w:val="490"/>
        </w:trPr>
        <w:tc>
          <w:tcPr>
            <w:tcW w:w="9640" w:type="dxa"/>
            <w:gridSpan w:val="2"/>
            <w:shd w:val="clear" w:color="auto" w:fill="auto"/>
            <w:vAlign w:val="center"/>
          </w:tcPr>
          <w:p w:rsidR="0065301A" w:rsidRPr="0067261C" w:rsidRDefault="0065301A" w:rsidP="00653F7B">
            <w:pPr>
              <w:rPr>
                <w:rFonts w:ascii="Myriad Pro" w:hAnsi="Myriad Pro" w:cs="Arial"/>
                <w:lang w:val="es-CO"/>
              </w:rPr>
            </w:pPr>
          </w:p>
          <w:p w:rsidR="0065301A" w:rsidRPr="0067261C" w:rsidRDefault="0067261C" w:rsidP="0067261C">
            <w:pPr>
              <w:spacing w:after="200" w:line="276" w:lineRule="auto"/>
              <w:rPr>
                <w:rFonts w:ascii="Myriad Pro" w:hAnsi="Myriad Pro" w:cs="Arial"/>
                <w:lang w:val="es-CO"/>
              </w:rPr>
            </w:pPr>
            <w:r w:rsidRPr="0067261C">
              <w:rPr>
                <w:rFonts w:ascii="Myriad Pro" w:hAnsi="Myriad Pro" w:cs="Arial"/>
                <w:lang w:val="es-CO"/>
              </w:rPr>
              <w:t xml:space="preserve">Computador, video </w:t>
            </w:r>
            <w:proofErr w:type="spellStart"/>
            <w:r w:rsidRPr="0067261C">
              <w:rPr>
                <w:rFonts w:ascii="Myriad Pro" w:hAnsi="Myriad Pro" w:cs="Arial"/>
                <w:lang w:val="es-CO"/>
              </w:rPr>
              <w:t>beam</w:t>
            </w:r>
            <w:proofErr w:type="spellEnd"/>
            <w:r w:rsidRPr="0067261C">
              <w:rPr>
                <w:rFonts w:ascii="Myriad Pro" w:hAnsi="Myriad Pro" w:cs="Arial"/>
                <w:lang w:val="es-CO"/>
              </w:rPr>
              <w:t>, sonido, páginas electrónicas</w:t>
            </w:r>
            <w:r>
              <w:rPr>
                <w:rFonts w:ascii="Myriad Pro" w:hAnsi="Myriad Pro" w:cs="Arial"/>
                <w:lang w:val="es-CO"/>
              </w:rPr>
              <w:t>.</w:t>
            </w:r>
          </w:p>
        </w:tc>
      </w:tr>
    </w:tbl>
    <w:p w:rsidR="00EC13CB" w:rsidRPr="0065301A" w:rsidRDefault="00EC13CB" w:rsidP="0065301A">
      <w:pPr>
        <w:rPr>
          <w:rFonts w:ascii="Myriad Pro" w:hAnsi="Myriad Pro"/>
          <w:lang w:val="es-CO"/>
        </w:rPr>
      </w:pPr>
    </w:p>
    <w:sectPr w:rsidR="00EC13CB" w:rsidRPr="0065301A" w:rsidSect="00515F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45B5"/>
    <w:multiLevelType w:val="hybridMultilevel"/>
    <w:tmpl w:val="0DA4B878"/>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4D509A0"/>
    <w:multiLevelType w:val="hybridMultilevel"/>
    <w:tmpl w:val="DC983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C92D4B"/>
    <w:multiLevelType w:val="hybridMultilevel"/>
    <w:tmpl w:val="AF7CA21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3773A53"/>
    <w:multiLevelType w:val="hybridMultilevel"/>
    <w:tmpl w:val="8A1E3D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9CB0E7A"/>
    <w:multiLevelType w:val="hybridMultilevel"/>
    <w:tmpl w:val="3A52EED8"/>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ind w:left="1080" w:hanging="360"/>
      </w:pPr>
      <w:rPr>
        <w:rFonts w:ascii="Courier New" w:hAnsi="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hint="default"/>
      </w:rPr>
    </w:lvl>
    <w:lvl w:ilvl="8" w:tplc="0C0A0005">
      <w:start w:val="1"/>
      <w:numFmt w:val="bullet"/>
      <w:lvlText w:val=""/>
      <w:lvlJc w:val="left"/>
      <w:pPr>
        <w:ind w:left="6120" w:hanging="360"/>
      </w:pPr>
      <w:rPr>
        <w:rFonts w:ascii="Wingdings" w:hAnsi="Wingdings" w:hint="default"/>
      </w:rPr>
    </w:lvl>
  </w:abstractNum>
  <w:abstractNum w:abstractNumId="5">
    <w:nsid w:val="4C4C4F7C"/>
    <w:multiLevelType w:val="hybridMultilevel"/>
    <w:tmpl w:val="34CC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BE7833"/>
    <w:multiLevelType w:val="hybridMultilevel"/>
    <w:tmpl w:val="26C81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C82EE7"/>
    <w:multiLevelType w:val="hybridMultilevel"/>
    <w:tmpl w:val="32E61A8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6D216334"/>
    <w:multiLevelType w:val="hybridMultilevel"/>
    <w:tmpl w:val="234CA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F17C30"/>
    <w:multiLevelType w:val="hybridMultilevel"/>
    <w:tmpl w:val="FF10C6DA"/>
    <w:lvl w:ilvl="0" w:tplc="4532DF22">
      <w:start w:val="1"/>
      <w:numFmt w:val="decimal"/>
      <w:lvlText w:val="%1."/>
      <w:lvlJc w:val="left"/>
      <w:pPr>
        <w:tabs>
          <w:tab w:val="num" w:pos="1080"/>
        </w:tabs>
        <w:ind w:left="1080" w:hanging="360"/>
      </w:pPr>
      <w:rPr>
        <w:rFonts w:hint="default"/>
      </w:rPr>
    </w:lvl>
    <w:lvl w:ilvl="1" w:tplc="0C0A0003">
      <w:start w:val="21"/>
      <w:numFmt w:val="upperLetter"/>
      <w:lvlText w:val="%2."/>
      <w:lvlJc w:val="left"/>
      <w:pPr>
        <w:tabs>
          <w:tab w:val="num" w:pos="1800"/>
        </w:tabs>
        <w:ind w:left="1800" w:hanging="360"/>
      </w:pPr>
      <w:rPr>
        <w:rFonts w:cs="Arial" w:hint="default"/>
        <w:sz w:val="18"/>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8"/>
  </w:num>
  <w:num w:numId="3">
    <w:abstractNumId w:val="5"/>
  </w:num>
  <w:num w:numId="4">
    <w:abstractNumId w:val="6"/>
  </w:num>
  <w:num w:numId="5">
    <w:abstractNumId w:val="1"/>
  </w:num>
  <w:num w:numId="6">
    <w:abstractNumId w:val="2"/>
  </w:num>
  <w:num w:numId="7">
    <w:abstractNumId w:val="3"/>
  </w:num>
  <w:num w:numId="8">
    <w:abstractNumId w:val="0"/>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554"/>
    <w:rsid w:val="00185F4E"/>
    <w:rsid w:val="001F2767"/>
    <w:rsid w:val="002A296D"/>
    <w:rsid w:val="00515F69"/>
    <w:rsid w:val="00524554"/>
    <w:rsid w:val="005C4C33"/>
    <w:rsid w:val="0065301A"/>
    <w:rsid w:val="00664BA5"/>
    <w:rsid w:val="0067261C"/>
    <w:rsid w:val="00726AEB"/>
    <w:rsid w:val="0075589E"/>
    <w:rsid w:val="008231C2"/>
    <w:rsid w:val="00BD16D6"/>
    <w:rsid w:val="00CA17D3"/>
    <w:rsid w:val="00CC76DE"/>
    <w:rsid w:val="00CE6907"/>
    <w:rsid w:val="00D82354"/>
    <w:rsid w:val="00EC13CB"/>
    <w:rsid w:val="00F05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55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524554"/>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Textoindependiente3Car">
    <w:name w:val="Texto independiente 3 Car"/>
    <w:basedOn w:val="Fuentedeprrafopredeter"/>
    <w:link w:val="Textoindependiente3"/>
    <w:rsid w:val="00524554"/>
    <w:rPr>
      <w:rFonts w:ascii="Arial" w:eastAsia="Times New Roman" w:hAnsi="Arial" w:cs="Arial"/>
      <w:b/>
      <w:bCs/>
      <w:sz w:val="24"/>
      <w:szCs w:val="24"/>
      <w:lang w:eastAsia="es-ES"/>
    </w:rPr>
  </w:style>
  <w:style w:type="paragraph" w:styleId="Encabezado">
    <w:name w:val="header"/>
    <w:basedOn w:val="Normal"/>
    <w:link w:val="EncabezadoCar"/>
    <w:uiPriority w:val="99"/>
    <w:unhideWhenUsed/>
    <w:rsid w:val="00524554"/>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524554"/>
    <w:rPr>
      <w:rFonts w:ascii="Calibri" w:eastAsia="Calibri" w:hAnsi="Calibri" w:cs="Times New Roman"/>
    </w:rPr>
  </w:style>
  <w:style w:type="paragraph" w:customStyle="1" w:styleId="Prrafodelista1">
    <w:name w:val="Párrafo de lista1"/>
    <w:basedOn w:val="Normal"/>
    <w:rsid w:val="00524554"/>
    <w:pPr>
      <w:ind w:left="720"/>
    </w:pPr>
    <w:rPr>
      <w:rFonts w:eastAsia="Calibri"/>
      <w:lang w:val="es-CO"/>
    </w:rPr>
  </w:style>
  <w:style w:type="paragraph" w:styleId="Textodeglobo">
    <w:name w:val="Balloon Text"/>
    <w:basedOn w:val="Normal"/>
    <w:link w:val="TextodegloboCar"/>
    <w:uiPriority w:val="99"/>
    <w:semiHidden/>
    <w:unhideWhenUsed/>
    <w:rsid w:val="00524554"/>
    <w:rPr>
      <w:rFonts w:ascii="Tahoma" w:hAnsi="Tahoma" w:cs="Tahoma"/>
      <w:sz w:val="16"/>
      <w:szCs w:val="16"/>
    </w:rPr>
  </w:style>
  <w:style w:type="character" w:customStyle="1" w:styleId="TextodegloboCar">
    <w:name w:val="Texto de globo Car"/>
    <w:basedOn w:val="Fuentedeprrafopredeter"/>
    <w:link w:val="Textodeglobo"/>
    <w:uiPriority w:val="99"/>
    <w:semiHidden/>
    <w:rsid w:val="00524554"/>
    <w:rPr>
      <w:rFonts w:ascii="Tahoma" w:eastAsia="Times New Roman" w:hAnsi="Tahoma" w:cs="Tahoma"/>
      <w:sz w:val="16"/>
      <w:szCs w:val="16"/>
      <w:lang w:eastAsia="es-ES"/>
    </w:rPr>
  </w:style>
  <w:style w:type="paragraph" w:styleId="Prrafodelista">
    <w:name w:val="List Paragraph"/>
    <w:basedOn w:val="Normal"/>
    <w:uiPriority w:val="34"/>
    <w:qFormat/>
    <w:rsid w:val="006530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55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524554"/>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Textoindependiente3Car">
    <w:name w:val="Texto independiente 3 Car"/>
    <w:basedOn w:val="Fuentedeprrafopredeter"/>
    <w:link w:val="Textoindependiente3"/>
    <w:rsid w:val="00524554"/>
    <w:rPr>
      <w:rFonts w:ascii="Arial" w:eastAsia="Times New Roman" w:hAnsi="Arial" w:cs="Arial"/>
      <w:b/>
      <w:bCs/>
      <w:sz w:val="24"/>
      <w:szCs w:val="24"/>
      <w:lang w:eastAsia="es-ES"/>
    </w:rPr>
  </w:style>
  <w:style w:type="paragraph" w:styleId="Encabezado">
    <w:name w:val="header"/>
    <w:basedOn w:val="Normal"/>
    <w:link w:val="EncabezadoCar"/>
    <w:uiPriority w:val="99"/>
    <w:unhideWhenUsed/>
    <w:rsid w:val="00524554"/>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524554"/>
    <w:rPr>
      <w:rFonts w:ascii="Calibri" w:eastAsia="Calibri" w:hAnsi="Calibri" w:cs="Times New Roman"/>
    </w:rPr>
  </w:style>
  <w:style w:type="paragraph" w:customStyle="1" w:styleId="Prrafodelista1">
    <w:name w:val="Párrafo de lista1"/>
    <w:basedOn w:val="Normal"/>
    <w:rsid w:val="00524554"/>
    <w:pPr>
      <w:ind w:left="720"/>
    </w:pPr>
    <w:rPr>
      <w:rFonts w:eastAsia="Calibri"/>
      <w:lang w:val="es-CO"/>
    </w:rPr>
  </w:style>
  <w:style w:type="paragraph" w:styleId="Textodeglobo">
    <w:name w:val="Balloon Text"/>
    <w:basedOn w:val="Normal"/>
    <w:link w:val="TextodegloboCar"/>
    <w:uiPriority w:val="99"/>
    <w:semiHidden/>
    <w:unhideWhenUsed/>
    <w:rsid w:val="00524554"/>
    <w:rPr>
      <w:rFonts w:ascii="Tahoma" w:hAnsi="Tahoma" w:cs="Tahoma"/>
      <w:sz w:val="16"/>
      <w:szCs w:val="16"/>
    </w:rPr>
  </w:style>
  <w:style w:type="character" w:customStyle="1" w:styleId="TextodegloboCar">
    <w:name w:val="Texto de globo Car"/>
    <w:basedOn w:val="Fuentedeprrafopredeter"/>
    <w:link w:val="Textodeglobo"/>
    <w:uiPriority w:val="99"/>
    <w:semiHidden/>
    <w:rsid w:val="00524554"/>
    <w:rPr>
      <w:rFonts w:ascii="Tahoma" w:eastAsia="Times New Roman" w:hAnsi="Tahoma" w:cs="Tahoma"/>
      <w:sz w:val="16"/>
      <w:szCs w:val="16"/>
      <w:lang w:eastAsia="es-ES"/>
    </w:rPr>
  </w:style>
  <w:style w:type="paragraph" w:styleId="Prrafodelista">
    <w:name w:val="List Paragraph"/>
    <w:basedOn w:val="Normal"/>
    <w:uiPriority w:val="34"/>
    <w:qFormat/>
    <w:rsid w:val="006530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378</Words>
  <Characters>2079</Characters>
  <Application>Microsoft Office Word</Application>
  <DocSecurity>0</DocSecurity>
  <Lines>17</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GI SCHOOL</Company>
  <LinksUpToDate>false</LinksUpToDate>
  <CharactersWithSpaces>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laptop8</dc:creator>
  <cp:lastModifiedBy>E6</cp:lastModifiedBy>
  <cp:revision>17</cp:revision>
  <dcterms:created xsi:type="dcterms:W3CDTF">2012-04-18T10:10:00Z</dcterms:created>
  <dcterms:modified xsi:type="dcterms:W3CDTF">2012-04-18T17:51:00Z</dcterms:modified>
</cp:coreProperties>
</file>