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237"/>
        <w:gridCol w:w="1985"/>
      </w:tblGrid>
      <w:tr w:rsidR="00423CB3" w:rsidRPr="00D07FE7" w:rsidTr="00C558AC">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23CB3" w:rsidRPr="00D07FE7" w:rsidRDefault="00423CB3">
            <w:pPr>
              <w:pStyle w:val="Encabezado"/>
              <w:jc w:val="center"/>
              <w:rPr>
                <w:rFonts w:ascii="Myriad Pro" w:hAnsi="Myriad Pro"/>
                <w:sz w:val="24"/>
                <w:szCs w:val="24"/>
                <w:lang w:val="en-US" w:eastAsia="es-ES"/>
              </w:rPr>
            </w:pPr>
            <w:r w:rsidRPr="00D07FE7">
              <w:rPr>
                <w:rFonts w:ascii="Myriad Pro" w:hAnsi="Myriad Pro"/>
                <w:noProof/>
                <w:sz w:val="24"/>
                <w:szCs w:val="24"/>
                <w:lang w:val="en-US"/>
              </w:rPr>
              <w:drawing>
                <wp:inline distT="0" distB="0" distL="0" distR="0">
                  <wp:extent cx="514350" cy="542925"/>
                  <wp:effectExtent l="0" t="0" r="0" b="0"/>
                  <wp:docPr id="2" name="Imagen 2"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Documents and Settings\ASISTENTE\Mis documentos\Logos\GI SCHOO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6237" w:type="dxa"/>
            <w:tcBorders>
              <w:top w:val="single" w:sz="4" w:space="0" w:color="auto"/>
              <w:left w:val="single" w:sz="4" w:space="0" w:color="auto"/>
              <w:bottom w:val="single" w:sz="4" w:space="0" w:color="auto"/>
              <w:right w:val="single" w:sz="4" w:space="0" w:color="auto"/>
            </w:tcBorders>
            <w:vAlign w:val="center"/>
            <w:hideMark/>
          </w:tcPr>
          <w:p w:rsidR="00423CB3" w:rsidRPr="00D07FE7" w:rsidRDefault="00423CB3">
            <w:pPr>
              <w:pStyle w:val="Encabezado"/>
              <w:jc w:val="center"/>
              <w:rPr>
                <w:rFonts w:ascii="Myriad Pro" w:hAnsi="Myriad Pro"/>
                <w:sz w:val="24"/>
                <w:szCs w:val="24"/>
                <w:lang w:val="en-US" w:eastAsia="es-ES"/>
              </w:rPr>
            </w:pPr>
            <w:r w:rsidRPr="00D07FE7">
              <w:rPr>
                <w:rFonts w:ascii="Myriad Pro" w:hAnsi="Myriad Pro"/>
                <w:sz w:val="24"/>
                <w:szCs w:val="24"/>
                <w:lang w:eastAsia="es-ES"/>
              </w:rPr>
              <w:t>GI SCHOOL</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3CB3" w:rsidRPr="00D07FE7" w:rsidRDefault="00423CB3">
            <w:pPr>
              <w:pStyle w:val="Encabezado"/>
              <w:jc w:val="center"/>
              <w:rPr>
                <w:rFonts w:ascii="Myriad Pro" w:hAnsi="Myriad Pro"/>
                <w:sz w:val="24"/>
                <w:szCs w:val="24"/>
                <w:lang w:val="en-US" w:eastAsia="es-ES"/>
              </w:rPr>
            </w:pPr>
            <w:r w:rsidRPr="00D07FE7">
              <w:rPr>
                <w:rFonts w:ascii="Myriad Pro" w:hAnsi="Myriad Pro"/>
                <w:sz w:val="24"/>
                <w:szCs w:val="24"/>
                <w:lang w:eastAsia="es-ES"/>
              </w:rPr>
              <w:t>SGC-GI- F77</w:t>
            </w:r>
          </w:p>
        </w:tc>
      </w:tr>
      <w:tr w:rsidR="00423CB3" w:rsidRPr="00D07FE7" w:rsidTr="00C558AC">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CB3" w:rsidRPr="00D07FE7" w:rsidRDefault="00423CB3">
            <w:pPr>
              <w:rPr>
                <w:rFonts w:ascii="Myriad Pro" w:hAnsi="Myriad Pro"/>
              </w:rPr>
            </w:pP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423CB3" w:rsidRPr="00D07FE7" w:rsidRDefault="00423CB3">
            <w:pPr>
              <w:jc w:val="center"/>
              <w:rPr>
                <w:rFonts w:ascii="Myriad Pro" w:hAnsi="Myriad Pro"/>
                <w:lang w:val="es-CO"/>
              </w:rPr>
            </w:pPr>
            <w:r w:rsidRPr="00D07FE7">
              <w:rPr>
                <w:rFonts w:ascii="Myriad Pro" w:hAnsi="Myriad Pro"/>
                <w:lang w:val="es-CO"/>
              </w:rPr>
              <w:t>UNIT PLAN</w:t>
            </w:r>
          </w:p>
          <w:p w:rsidR="00423CB3" w:rsidRPr="00D07FE7" w:rsidRDefault="00783596">
            <w:pPr>
              <w:jc w:val="center"/>
              <w:rPr>
                <w:rFonts w:ascii="Myriad Pro" w:hAnsi="Myriad Pro"/>
                <w:i/>
              </w:rPr>
            </w:pPr>
            <w:r>
              <w:rPr>
                <w:rFonts w:ascii="Myriad Pro" w:hAnsi="Myriad Pro"/>
                <w:lang w:val="es-CO"/>
              </w:rPr>
              <w:t>2011</w:t>
            </w:r>
            <w:r w:rsidR="00423CB3" w:rsidRPr="00D07FE7">
              <w:rPr>
                <w:rFonts w:ascii="Myriad Pro" w:hAnsi="Myriad Pro"/>
                <w:lang w:val="es-CO"/>
              </w:rPr>
              <w:t xml:space="preserve"> -201</w:t>
            </w:r>
            <w:r>
              <w:rPr>
                <w:rFonts w:ascii="Myriad Pro" w:hAnsi="Myriad Pro"/>
                <w:lang w:val="es-CO"/>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3CB3" w:rsidRPr="00D07FE7" w:rsidRDefault="00765CB7">
            <w:pPr>
              <w:pStyle w:val="Encabezado"/>
              <w:jc w:val="center"/>
              <w:rPr>
                <w:rFonts w:ascii="Myriad Pro" w:hAnsi="Myriad Pro"/>
                <w:sz w:val="24"/>
                <w:szCs w:val="24"/>
                <w:lang w:val="en-US" w:eastAsia="es-ES"/>
              </w:rPr>
            </w:pPr>
            <w:r w:rsidRPr="00D07FE7">
              <w:rPr>
                <w:rFonts w:ascii="Myriad Pro" w:hAnsi="Myriad Pro"/>
                <w:sz w:val="24"/>
                <w:szCs w:val="24"/>
                <w:lang w:eastAsia="es-ES"/>
              </w:rPr>
              <w:t>v. 03</w:t>
            </w:r>
          </w:p>
        </w:tc>
      </w:tr>
      <w:tr w:rsidR="00423CB3" w:rsidRPr="00D07FE7" w:rsidTr="00C558AC">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3CB3" w:rsidRPr="00D07FE7" w:rsidRDefault="00423CB3">
            <w:pPr>
              <w:rPr>
                <w:rFonts w:ascii="Myriad Pro" w:hAnsi="Myriad Pro"/>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423CB3" w:rsidRPr="00D07FE7" w:rsidRDefault="00423CB3">
            <w:pPr>
              <w:rPr>
                <w:rFonts w:ascii="Myriad Pro" w:hAnsi="Myriad Pro"/>
                <w:i/>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423CB3" w:rsidRPr="00D07FE7" w:rsidRDefault="00765CB7">
            <w:pPr>
              <w:pStyle w:val="Encabezado"/>
              <w:jc w:val="center"/>
              <w:rPr>
                <w:rFonts w:ascii="Myriad Pro" w:hAnsi="Myriad Pro"/>
                <w:sz w:val="24"/>
                <w:szCs w:val="24"/>
                <w:lang w:val="en-US" w:eastAsia="es-ES"/>
              </w:rPr>
            </w:pPr>
            <w:proofErr w:type="spellStart"/>
            <w:r w:rsidRPr="00D07FE7">
              <w:rPr>
                <w:rFonts w:ascii="Myriad Pro" w:hAnsi="Myriad Pro"/>
                <w:sz w:val="24"/>
                <w:szCs w:val="24"/>
                <w:lang w:eastAsia="es-ES"/>
              </w:rPr>
              <w:t>August</w:t>
            </w:r>
            <w:proofErr w:type="spellEnd"/>
            <w:r w:rsidRPr="00D07FE7">
              <w:rPr>
                <w:rFonts w:ascii="Myriad Pro" w:hAnsi="Myriad Pro"/>
                <w:sz w:val="24"/>
                <w:szCs w:val="24"/>
                <w:lang w:eastAsia="es-ES"/>
              </w:rPr>
              <w:t xml:space="preserve"> 2010</w:t>
            </w:r>
          </w:p>
        </w:tc>
      </w:tr>
    </w:tbl>
    <w:p w:rsidR="000021D2" w:rsidRPr="00D07FE7" w:rsidRDefault="000021D2" w:rsidP="000021D2">
      <w:pPr>
        <w:jc w:val="center"/>
        <w:rPr>
          <w:rFonts w:ascii="Myriad Pro" w:hAnsi="Myriad Pro" w:cs="Arial"/>
          <w:b/>
          <w:lang w:val="es-ES"/>
        </w:rPr>
      </w:pPr>
    </w:p>
    <w:p w:rsidR="000021D2" w:rsidRPr="00D07FE7" w:rsidRDefault="000021D2" w:rsidP="000021D2">
      <w:pPr>
        <w:rPr>
          <w:rFonts w:ascii="Myriad Pro" w:hAnsi="Myriad Pro" w:cs="Arial"/>
          <w:b/>
          <w:color w:val="FF0000"/>
          <w:lang w:val="es-CO"/>
        </w:rPr>
      </w:pPr>
      <w:r w:rsidRPr="00D07FE7">
        <w:rPr>
          <w:rFonts w:ascii="Myriad Pro" w:hAnsi="Myriad Pro" w:cs="Arial"/>
          <w:b/>
          <w:lang w:val="es-CO"/>
        </w:rPr>
        <w:t xml:space="preserve">ASIGNATURA (S): </w:t>
      </w:r>
      <w:r w:rsidRPr="00D07FE7">
        <w:rPr>
          <w:rFonts w:ascii="Myriad Pro" w:hAnsi="Myriad Pro" w:cs="Arial"/>
          <w:b/>
          <w:lang w:val="es-CO"/>
        </w:rPr>
        <w:tab/>
      </w:r>
      <w:r w:rsidRPr="00D07FE7">
        <w:rPr>
          <w:rFonts w:ascii="Myriad Pro" w:hAnsi="Myriad Pro" w:cs="Arial"/>
          <w:b/>
          <w:lang w:val="es-CO"/>
        </w:rPr>
        <w:tab/>
      </w:r>
      <w:r w:rsidRPr="00D07FE7">
        <w:rPr>
          <w:rFonts w:ascii="Myriad Pro" w:hAnsi="Myriad Pro" w:cs="Arial"/>
          <w:b/>
          <w:lang w:val="es-CO"/>
        </w:rPr>
        <w:tab/>
      </w:r>
      <w:r w:rsidR="00C558AC">
        <w:rPr>
          <w:rFonts w:ascii="Myriad Pro" w:hAnsi="Myriad Pro" w:cs="Arial"/>
          <w:b/>
          <w:lang w:val="es-CO"/>
        </w:rPr>
        <w:tab/>
      </w:r>
      <w:r w:rsidRPr="00D07FE7">
        <w:rPr>
          <w:rFonts w:ascii="Myriad Pro" w:hAnsi="Myriad Pro" w:cs="Arial"/>
          <w:b/>
          <w:lang w:val="es-ES"/>
        </w:rPr>
        <w:t>EDUCACION DEL CARACTER</w:t>
      </w:r>
    </w:p>
    <w:p w:rsidR="000021D2" w:rsidRPr="00D07FE7" w:rsidRDefault="000021D2" w:rsidP="000021D2">
      <w:pPr>
        <w:rPr>
          <w:rFonts w:ascii="Myriad Pro" w:hAnsi="Myriad Pro" w:cs="Arial"/>
          <w:b/>
          <w:color w:val="FF0000"/>
          <w:lang w:val="es-CO"/>
        </w:rPr>
      </w:pPr>
      <w:r w:rsidRPr="00D07FE7">
        <w:rPr>
          <w:rFonts w:ascii="Myriad Pro" w:hAnsi="Myriad Pro" w:cs="Arial"/>
          <w:b/>
          <w:lang w:val="es-CO"/>
        </w:rPr>
        <w:t xml:space="preserve">GRADO: </w:t>
      </w:r>
      <w:r w:rsidRPr="00D07FE7">
        <w:rPr>
          <w:rFonts w:ascii="Myriad Pro" w:hAnsi="Myriad Pro" w:cs="Arial"/>
          <w:b/>
          <w:lang w:val="es-CO"/>
        </w:rPr>
        <w:tab/>
      </w:r>
      <w:r w:rsidRPr="00D07FE7">
        <w:rPr>
          <w:rFonts w:ascii="Myriad Pro" w:hAnsi="Myriad Pro" w:cs="Arial"/>
          <w:b/>
          <w:lang w:val="es-CO"/>
        </w:rPr>
        <w:tab/>
      </w:r>
      <w:r w:rsidRPr="00D07FE7">
        <w:rPr>
          <w:rFonts w:ascii="Myriad Pro" w:hAnsi="Myriad Pro" w:cs="Arial"/>
          <w:b/>
          <w:lang w:val="es-CO"/>
        </w:rPr>
        <w:tab/>
      </w:r>
      <w:r w:rsidRPr="00D07FE7">
        <w:rPr>
          <w:rFonts w:ascii="Myriad Pro" w:hAnsi="Myriad Pro" w:cs="Arial"/>
          <w:b/>
          <w:lang w:val="es-CO"/>
        </w:rPr>
        <w:tab/>
      </w:r>
      <w:r w:rsidRPr="00D07FE7">
        <w:rPr>
          <w:rFonts w:ascii="Myriad Pro" w:hAnsi="Myriad Pro" w:cs="Arial"/>
          <w:b/>
          <w:lang w:val="es-CO"/>
        </w:rPr>
        <w:tab/>
        <w:t>DECIMO</w:t>
      </w:r>
      <w:r w:rsidRPr="00D07FE7">
        <w:rPr>
          <w:rFonts w:ascii="Myriad Pro" w:hAnsi="Myriad Pro" w:cs="Arial"/>
          <w:b/>
          <w:color w:val="FF0000"/>
          <w:lang w:val="es-CO"/>
        </w:rPr>
        <w:tab/>
      </w:r>
      <w:r w:rsidRPr="00D07FE7">
        <w:rPr>
          <w:rFonts w:ascii="Myriad Pro" w:hAnsi="Myriad Pro" w:cs="Arial"/>
          <w:b/>
          <w:color w:val="FF0000"/>
          <w:lang w:val="es-CO"/>
        </w:rPr>
        <w:tab/>
      </w:r>
      <w:r w:rsidRPr="00D07FE7">
        <w:rPr>
          <w:rFonts w:ascii="Myriad Pro" w:hAnsi="Myriad Pro" w:cs="Arial"/>
          <w:b/>
          <w:color w:val="FF0000"/>
          <w:lang w:val="es-CO"/>
        </w:rPr>
        <w:tab/>
      </w:r>
    </w:p>
    <w:p w:rsidR="000021D2" w:rsidRPr="00D07FE7" w:rsidRDefault="000021D2" w:rsidP="000021D2">
      <w:pPr>
        <w:rPr>
          <w:rFonts w:ascii="Myriad Pro" w:hAnsi="Myriad Pro" w:cs="Arial"/>
          <w:b/>
          <w:lang w:val="es-CO"/>
        </w:rPr>
      </w:pPr>
      <w:r w:rsidRPr="00D07FE7">
        <w:rPr>
          <w:rFonts w:ascii="Myriad Pro" w:hAnsi="Myriad Pro" w:cs="Arial"/>
          <w:b/>
          <w:lang w:val="es-CO"/>
        </w:rPr>
        <w:t xml:space="preserve"> PERÍODO: </w:t>
      </w:r>
      <w:r w:rsidRPr="00D07FE7">
        <w:rPr>
          <w:rFonts w:ascii="Myriad Pro" w:hAnsi="Myriad Pro" w:cs="Arial"/>
          <w:b/>
          <w:lang w:val="es-CO"/>
        </w:rPr>
        <w:tab/>
      </w:r>
      <w:r w:rsidRPr="00D07FE7">
        <w:rPr>
          <w:rFonts w:ascii="Myriad Pro" w:hAnsi="Myriad Pro" w:cs="Arial"/>
          <w:b/>
          <w:lang w:val="es-CO"/>
        </w:rPr>
        <w:tab/>
      </w:r>
      <w:r w:rsidRPr="00D07FE7">
        <w:rPr>
          <w:rFonts w:ascii="Myriad Pro" w:hAnsi="Myriad Pro" w:cs="Arial"/>
          <w:b/>
          <w:lang w:val="es-CO"/>
        </w:rPr>
        <w:tab/>
      </w:r>
      <w:r w:rsidRPr="00D07FE7">
        <w:rPr>
          <w:rFonts w:ascii="Myriad Pro" w:hAnsi="Myriad Pro" w:cs="Arial"/>
          <w:b/>
          <w:lang w:val="es-CO"/>
        </w:rPr>
        <w:tab/>
      </w:r>
      <w:r w:rsidRPr="00D07FE7">
        <w:rPr>
          <w:rFonts w:ascii="Myriad Pro" w:hAnsi="Myriad Pro" w:cs="Arial"/>
          <w:b/>
          <w:lang w:val="es-CO"/>
        </w:rPr>
        <w:tab/>
        <w:t>PRIMERO</w:t>
      </w:r>
    </w:p>
    <w:p w:rsidR="000021D2" w:rsidRPr="00D07FE7" w:rsidRDefault="000021D2" w:rsidP="000021D2">
      <w:pPr>
        <w:rPr>
          <w:rFonts w:ascii="Myriad Pro" w:hAnsi="Myriad Pro" w:cs="Arial"/>
          <w:b/>
          <w:bCs/>
          <w:lang w:val="es-CO"/>
        </w:rPr>
      </w:pPr>
      <w:r w:rsidRPr="00D07FE7">
        <w:rPr>
          <w:rFonts w:ascii="Myriad Pro" w:hAnsi="Myriad Pro" w:cs="Arial"/>
          <w:b/>
          <w:bCs/>
          <w:lang w:val="es-CO"/>
        </w:rPr>
        <w:t>NOMBRE / TEMA O UNIDAD:</w:t>
      </w:r>
      <w:r w:rsidR="00D31B67">
        <w:rPr>
          <w:rFonts w:ascii="Myriad Pro" w:hAnsi="Myriad Pro" w:cs="Arial"/>
          <w:b/>
          <w:bCs/>
          <w:lang w:val="es-ES"/>
        </w:rPr>
        <w:tab/>
      </w:r>
      <w:r w:rsidR="00D31B67">
        <w:rPr>
          <w:rFonts w:ascii="Myriad Pro" w:hAnsi="Myriad Pro" w:cs="Arial"/>
          <w:b/>
          <w:bCs/>
          <w:lang w:val="es-ES"/>
        </w:rPr>
        <w:tab/>
        <w:t>MI PROYECTO DE VIDA</w:t>
      </w:r>
    </w:p>
    <w:p w:rsidR="000021D2" w:rsidRPr="00D07FE7" w:rsidRDefault="000021D2" w:rsidP="000021D2">
      <w:pPr>
        <w:rPr>
          <w:rFonts w:ascii="Myriad Pro" w:hAnsi="Myriad Pro" w:cs="Arial"/>
          <w:b/>
          <w:bCs/>
          <w:lang w:val="es-CO"/>
        </w:rPr>
      </w:pPr>
      <w:r w:rsidRPr="00D07FE7">
        <w:rPr>
          <w:rFonts w:ascii="Myriad Pro" w:hAnsi="Myriad Pro" w:cs="Arial"/>
          <w:b/>
          <w:bCs/>
          <w:lang w:val="es-CO"/>
        </w:rPr>
        <w:t xml:space="preserve">TIEMPO DE DURACIÓN ESTIMADO: </w:t>
      </w:r>
      <w:r w:rsidRPr="00D07FE7">
        <w:rPr>
          <w:rFonts w:ascii="Myriad Pro" w:hAnsi="Myriad Pro" w:cs="Arial"/>
          <w:b/>
          <w:bCs/>
          <w:lang w:val="es-CO"/>
        </w:rPr>
        <w:tab/>
      </w:r>
      <w:r w:rsidRPr="00D07FE7">
        <w:rPr>
          <w:rFonts w:ascii="Myriad Pro" w:hAnsi="Myriad Pro" w:cs="Arial"/>
          <w:b/>
          <w:bCs/>
          <w:lang w:val="es-ES"/>
        </w:rPr>
        <w:t xml:space="preserve">1 PERIODO (DIEZ SEMANAS) </w:t>
      </w:r>
    </w:p>
    <w:p w:rsidR="000021D2" w:rsidRPr="00D07FE7" w:rsidRDefault="000021D2" w:rsidP="000021D2">
      <w:pPr>
        <w:rPr>
          <w:rFonts w:ascii="Myriad Pro" w:hAnsi="Myriad Pro" w:cs="Arial"/>
          <w:b/>
          <w:bCs/>
          <w:lang w:val="es-CO"/>
        </w:rPr>
      </w:pPr>
      <w:r w:rsidRPr="00D07FE7">
        <w:rPr>
          <w:rFonts w:ascii="Myriad Pro" w:hAnsi="Myriad Pro" w:cs="Arial"/>
          <w:b/>
          <w:bCs/>
          <w:lang w:val="es-CO"/>
        </w:rPr>
        <w:t xml:space="preserve">ENTREGADO POR: </w:t>
      </w:r>
      <w:r w:rsidRPr="00D07FE7">
        <w:rPr>
          <w:rFonts w:ascii="Myriad Pro" w:hAnsi="Myriad Pro" w:cs="Arial"/>
          <w:b/>
          <w:bCs/>
          <w:lang w:val="es-CO"/>
        </w:rPr>
        <w:tab/>
      </w:r>
      <w:r w:rsidRPr="00D07FE7">
        <w:rPr>
          <w:rFonts w:ascii="Myriad Pro" w:hAnsi="Myriad Pro" w:cs="Arial"/>
          <w:b/>
          <w:bCs/>
          <w:lang w:val="es-CO"/>
        </w:rPr>
        <w:tab/>
      </w:r>
      <w:r w:rsidRPr="00D07FE7">
        <w:rPr>
          <w:rFonts w:ascii="Myriad Pro" w:hAnsi="Myriad Pro" w:cs="Arial"/>
          <w:b/>
          <w:bCs/>
          <w:lang w:val="es-CO"/>
        </w:rPr>
        <w:tab/>
      </w:r>
      <w:r w:rsidR="00C558AC">
        <w:rPr>
          <w:rFonts w:ascii="Myriad Pro" w:hAnsi="Myriad Pro" w:cs="Arial"/>
          <w:b/>
          <w:bCs/>
          <w:lang w:val="es-CO"/>
        </w:rPr>
        <w:tab/>
      </w:r>
      <w:r w:rsidRPr="00D07FE7">
        <w:rPr>
          <w:rFonts w:ascii="Myriad Pro" w:hAnsi="Myriad Pro" w:cs="Arial"/>
          <w:b/>
          <w:bCs/>
          <w:lang w:val="es-ES"/>
        </w:rPr>
        <w:t>JOHN REDY NIETO ALZATE</w:t>
      </w:r>
    </w:p>
    <w:p w:rsidR="000021D2" w:rsidRPr="00D07FE7" w:rsidRDefault="000021D2" w:rsidP="000021D2">
      <w:pPr>
        <w:tabs>
          <w:tab w:val="left" w:pos="0"/>
        </w:tabs>
        <w:rPr>
          <w:rFonts w:ascii="Myriad Pro" w:hAnsi="Myriad Pro" w:cs="Arial"/>
          <w:b/>
          <w:bCs/>
          <w:lang w:val="es-CO"/>
        </w:rPr>
      </w:pPr>
      <w:r w:rsidRPr="00D07FE7">
        <w:rPr>
          <w:rFonts w:ascii="Myriad Pro" w:hAnsi="Myriad Pro" w:cs="Arial"/>
          <w:b/>
          <w:lang w:val="es-CO"/>
        </w:rPr>
        <w:tab/>
      </w:r>
      <w:r w:rsidRPr="00D07FE7">
        <w:rPr>
          <w:rFonts w:ascii="Myriad Pro" w:hAnsi="Myriad Pro" w:cs="Arial"/>
          <w:b/>
          <w:lang w:val="es-CO"/>
        </w:rPr>
        <w:tab/>
      </w:r>
      <w:r w:rsidRPr="00D07FE7">
        <w:rPr>
          <w:rFonts w:ascii="Myriad Pro" w:hAnsi="Myriad Pro" w:cs="Arial"/>
          <w:b/>
          <w:lang w:val="es-CO"/>
        </w:rPr>
        <w:tab/>
      </w:r>
      <w:r w:rsidRPr="00D07FE7">
        <w:rPr>
          <w:rFonts w:ascii="Myriad Pro" w:hAnsi="Myriad Pro" w:cs="Arial"/>
          <w:b/>
          <w:lang w:val="es-CO"/>
        </w:rPr>
        <w:tab/>
      </w:r>
    </w:p>
    <w:p w:rsidR="000021D2" w:rsidRPr="00D07FE7" w:rsidRDefault="000021D2" w:rsidP="000021D2">
      <w:pPr>
        <w:ind w:firstLine="708"/>
        <w:rPr>
          <w:rFonts w:ascii="Myriad Pro" w:hAnsi="Myriad Pro" w:cs="Arial"/>
          <w:b/>
          <w:bCs/>
          <w:lang w:val="es-C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7"/>
        <w:gridCol w:w="5237"/>
      </w:tblGrid>
      <w:tr w:rsidR="000021D2" w:rsidRPr="00C67B4E" w:rsidTr="00220A61">
        <w:trPr>
          <w:trHeight w:val="574"/>
        </w:trPr>
        <w:tc>
          <w:tcPr>
            <w:tcW w:w="9464" w:type="dxa"/>
            <w:gridSpan w:val="2"/>
            <w:shd w:val="clear" w:color="auto" w:fill="auto"/>
            <w:vAlign w:val="center"/>
          </w:tcPr>
          <w:p w:rsidR="000021D2" w:rsidRPr="00D07FE7" w:rsidRDefault="000021D2" w:rsidP="00A953F7">
            <w:pPr>
              <w:rPr>
                <w:rFonts w:ascii="Myriad Pro" w:hAnsi="Myriad Pro" w:cs="Arial"/>
                <w:b/>
                <w:bCs/>
                <w:lang w:val="es-CO"/>
              </w:rPr>
            </w:pPr>
          </w:p>
          <w:p w:rsidR="000021D2" w:rsidRPr="00D07FE7" w:rsidRDefault="000021D2" w:rsidP="00D07FE7">
            <w:pPr>
              <w:jc w:val="both"/>
              <w:rPr>
                <w:rFonts w:ascii="Myriad Pro" w:hAnsi="Myriad Pro" w:cs="Arial"/>
                <w:bCs/>
                <w:lang w:val="es-CO"/>
              </w:rPr>
            </w:pPr>
            <w:r w:rsidRPr="00D07FE7">
              <w:rPr>
                <w:rFonts w:ascii="Myriad Pro" w:hAnsi="Myriad Pro" w:cs="Arial"/>
                <w:b/>
                <w:bCs/>
                <w:lang w:val="es-CO"/>
              </w:rPr>
              <w:t xml:space="preserve">RESUMEN DE LA UNIDAD: </w:t>
            </w:r>
            <w:r w:rsidRPr="00D07FE7">
              <w:rPr>
                <w:rFonts w:ascii="Myriad Pro" w:hAnsi="Myriad Pro" w:cs="Arial"/>
                <w:bCs/>
                <w:lang w:val="es-CO"/>
              </w:rPr>
              <w:t>Grado décimo es un desafío que permite a los estudiantes fortalecer elecciones y-o determinar claramente las que se han de seguir, es por ello que en este grado se brindan herramientas de conocimiento personal que faciliten la const</w:t>
            </w:r>
            <w:r w:rsidR="00D07FE7" w:rsidRPr="00D07FE7">
              <w:rPr>
                <w:rFonts w:ascii="Myriad Pro" w:hAnsi="Myriad Pro" w:cs="Arial"/>
                <w:bCs/>
                <w:lang w:val="es-CO"/>
              </w:rPr>
              <w:t xml:space="preserve">rucción de un proyecto de vida. </w:t>
            </w:r>
          </w:p>
          <w:p w:rsidR="00D07FE7" w:rsidRPr="00D07FE7" w:rsidRDefault="00D07FE7" w:rsidP="00D07FE7">
            <w:pPr>
              <w:jc w:val="both"/>
              <w:rPr>
                <w:rFonts w:ascii="Myriad Pro" w:hAnsi="Myriad Pro" w:cs="Arial"/>
                <w:b/>
                <w:lang w:val="es-CO"/>
              </w:rPr>
            </w:pPr>
          </w:p>
        </w:tc>
      </w:tr>
      <w:tr w:rsidR="000021D2" w:rsidRPr="00D07FE7" w:rsidTr="00220A61">
        <w:trPr>
          <w:trHeight w:val="359"/>
        </w:trPr>
        <w:tc>
          <w:tcPr>
            <w:tcW w:w="9464" w:type="dxa"/>
            <w:gridSpan w:val="2"/>
            <w:shd w:val="clear" w:color="auto" w:fill="D9D9D9"/>
            <w:vAlign w:val="center"/>
          </w:tcPr>
          <w:p w:rsidR="000021D2" w:rsidRPr="00D07FE7" w:rsidRDefault="000021D2" w:rsidP="00A953F7">
            <w:pPr>
              <w:jc w:val="center"/>
              <w:rPr>
                <w:rFonts w:ascii="Myriad Pro" w:hAnsi="Myriad Pro" w:cs="Arial"/>
                <w:b/>
                <w:lang w:val="es-CO"/>
              </w:rPr>
            </w:pPr>
          </w:p>
          <w:p w:rsidR="000021D2" w:rsidRPr="00D07FE7" w:rsidRDefault="000021D2" w:rsidP="00A953F7">
            <w:pPr>
              <w:jc w:val="center"/>
              <w:rPr>
                <w:rFonts w:ascii="Myriad Pro" w:hAnsi="Myriad Pro" w:cs="Arial"/>
                <w:b/>
                <w:lang w:val="es-CO"/>
              </w:rPr>
            </w:pPr>
            <w:r w:rsidRPr="00D07FE7">
              <w:rPr>
                <w:rFonts w:ascii="Myriad Pro" w:hAnsi="Myriad Pro" w:cs="Arial"/>
                <w:b/>
                <w:lang w:val="es-CO"/>
              </w:rPr>
              <w:t>ETAPA 1 – IDENTIFICAR LOS RESULTADOS DESEADOS</w:t>
            </w:r>
          </w:p>
          <w:p w:rsidR="000021D2" w:rsidRPr="00D07FE7" w:rsidRDefault="000021D2" w:rsidP="00A953F7">
            <w:pPr>
              <w:jc w:val="center"/>
              <w:rPr>
                <w:rFonts w:ascii="Myriad Pro" w:hAnsi="Myriad Pro" w:cs="Arial"/>
                <w:b/>
                <w:lang w:val="es-CO"/>
              </w:rPr>
            </w:pPr>
          </w:p>
        </w:tc>
      </w:tr>
      <w:tr w:rsidR="000021D2" w:rsidRPr="00C67B4E" w:rsidTr="00220A61">
        <w:trPr>
          <w:trHeight w:val="274"/>
        </w:trPr>
        <w:tc>
          <w:tcPr>
            <w:tcW w:w="9464" w:type="dxa"/>
            <w:gridSpan w:val="2"/>
            <w:vAlign w:val="center"/>
          </w:tcPr>
          <w:p w:rsidR="000021D2" w:rsidRPr="00D07FE7" w:rsidRDefault="000021D2" w:rsidP="00A953F7">
            <w:pPr>
              <w:jc w:val="center"/>
              <w:rPr>
                <w:rFonts w:ascii="Myriad Pro" w:hAnsi="Myriad Pro" w:cs="Arial"/>
                <w:b/>
                <w:lang w:val="es-CO"/>
              </w:rPr>
            </w:pPr>
          </w:p>
          <w:p w:rsidR="000021D2" w:rsidRPr="00D07FE7" w:rsidRDefault="000021D2" w:rsidP="00D07FE7">
            <w:pPr>
              <w:jc w:val="center"/>
              <w:rPr>
                <w:rFonts w:ascii="Myriad Pro" w:hAnsi="Myriad Pro" w:cs="Arial"/>
                <w:b/>
                <w:lang w:val="es-CO"/>
              </w:rPr>
            </w:pPr>
            <w:r w:rsidRPr="00D07FE7">
              <w:rPr>
                <w:rFonts w:ascii="Myriad Pro" w:hAnsi="Myriad Pro" w:cs="Arial"/>
                <w:b/>
                <w:lang w:val="es-CO"/>
              </w:rPr>
              <w:t>ESTÁNDARES Y LOGROS:</w:t>
            </w:r>
          </w:p>
          <w:p w:rsidR="000021D2" w:rsidRPr="00D07FE7" w:rsidRDefault="000021D2" w:rsidP="00A953F7">
            <w:pPr>
              <w:jc w:val="both"/>
              <w:rPr>
                <w:rFonts w:ascii="Myriad Pro" w:hAnsi="Myriad Pro" w:cs="Arial"/>
                <w:b/>
                <w:lang w:val="es-CO"/>
              </w:rPr>
            </w:pPr>
          </w:p>
          <w:p w:rsidR="000021D2" w:rsidRPr="00D07FE7" w:rsidRDefault="000021D2" w:rsidP="00A953F7">
            <w:pPr>
              <w:numPr>
                <w:ilvl w:val="0"/>
                <w:numId w:val="2"/>
              </w:numPr>
              <w:jc w:val="both"/>
              <w:rPr>
                <w:rFonts w:ascii="Myriad Pro" w:hAnsi="Myriad Pro" w:cs="Arial"/>
                <w:lang w:val="es-CO"/>
              </w:rPr>
            </w:pPr>
            <w:r w:rsidRPr="00D07FE7">
              <w:rPr>
                <w:rFonts w:ascii="Myriad Pro" w:hAnsi="Myriad Pro" w:cs="Arial"/>
                <w:lang w:val="es-CO"/>
              </w:rPr>
              <w:t xml:space="preserve">Valora </w:t>
            </w:r>
            <w:r w:rsidR="00D07FE7">
              <w:rPr>
                <w:rFonts w:ascii="Myriad Pro" w:hAnsi="Myriad Pro" w:cs="Arial"/>
                <w:lang w:val="es-CO"/>
              </w:rPr>
              <w:t>e implementa un proyecto de vida, como una herramienta para alcanzar sus metas.</w:t>
            </w:r>
          </w:p>
          <w:p w:rsidR="000021D2" w:rsidRPr="00D07FE7" w:rsidRDefault="000021D2" w:rsidP="00A953F7">
            <w:pPr>
              <w:jc w:val="both"/>
              <w:rPr>
                <w:rFonts w:ascii="Myriad Pro" w:hAnsi="Myriad Pro" w:cs="Arial"/>
                <w:b/>
                <w:lang w:val="es-CO"/>
              </w:rPr>
            </w:pPr>
          </w:p>
          <w:p w:rsidR="000021D2" w:rsidRPr="00D07FE7" w:rsidRDefault="000021D2" w:rsidP="00D07FE7">
            <w:pPr>
              <w:jc w:val="center"/>
              <w:rPr>
                <w:rFonts w:ascii="Myriad Pro" w:hAnsi="Myriad Pro" w:cs="Arial"/>
                <w:b/>
                <w:lang w:val="es-CO"/>
              </w:rPr>
            </w:pPr>
            <w:r w:rsidRPr="00D07FE7">
              <w:rPr>
                <w:rFonts w:ascii="Myriad Pro" w:hAnsi="Myriad Pro" w:cs="Arial"/>
                <w:b/>
                <w:lang w:val="es-CO"/>
              </w:rPr>
              <w:t>ESTÁNDARES PARA LA VIDA:</w:t>
            </w:r>
          </w:p>
          <w:p w:rsidR="00D07FE7" w:rsidRPr="00D07FE7" w:rsidRDefault="00D07FE7" w:rsidP="00D07FE7">
            <w:pPr>
              <w:jc w:val="both"/>
              <w:rPr>
                <w:rFonts w:ascii="Myriad Pro" w:hAnsi="Myriad Pro" w:cs="Arial"/>
                <w:b/>
                <w:lang w:val="es-CO"/>
              </w:rPr>
            </w:pPr>
          </w:p>
          <w:p w:rsidR="00D07FE7" w:rsidRPr="00D07FE7" w:rsidRDefault="00D07FE7" w:rsidP="00D07FE7">
            <w:pPr>
              <w:jc w:val="both"/>
              <w:rPr>
                <w:rFonts w:ascii="Myriad Pro" w:hAnsi="Myriad Pro" w:cs="Arial"/>
                <w:b/>
                <w:lang w:val="es-CO"/>
              </w:rPr>
            </w:pPr>
            <w:r w:rsidRPr="00D07FE7">
              <w:rPr>
                <w:rFonts w:ascii="Myriad Pro" w:hAnsi="Myriad Pro" w:cs="Arial"/>
                <w:b/>
                <w:lang w:val="es-CO"/>
              </w:rPr>
              <w:t>APRENDER A APRENDER</w:t>
            </w:r>
          </w:p>
          <w:p w:rsidR="00D07FE7" w:rsidRPr="00D07FE7" w:rsidRDefault="00D07FE7" w:rsidP="00D07FE7">
            <w:pPr>
              <w:jc w:val="both"/>
              <w:rPr>
                <w:rFonts w:ascii="Myriad Pro" w:hAnsi="Myriad Pro" w:cs="Arial"/>
                <w:lang w:val="es-CO"/>
              </w:rPr>
            </w:pPr>
          </w:p>
          <w:p w:rsidR="00D07FE7" w:rsidRPr="00D07FE7" w:rsidRDefault="00D07FE7" w:rsidP="00D07FE7">
            <w:pPr>
              <w:pStyle w:val="Prrafodelista"/>
              <w:numPr>
                <w:ilvl w:val="0"/>
                <w:numId w:val="7"/>
              </w:numPr>
              <w:jc w:val="both"/>
              <w:rPr>
                <w:rFonts w:ascii="Myriad Pro" w:hAnsi="Myriad Pro" w:cs="Arial"/>
                <w:lang w:val="es-CO"/>
              </w:rPr>
            </w:pPr>
            <w:r w:rsidRPr="00D07FE7">
              <w:rPr>
                <w:rFonts w:ascii="Myriad Pro" w:hAnsi="Myriad Pro" w:cs="Arial"/>
                <w:lang w:val="es-CO"/>
              </w:rPr>
              <w:t>Los estudiantes demuestran interés, autonomía y compromiso para producir trabajo de calidad y buscar la excelencia.</w:t>
            </w:r>
          </w:p>
          <w:p w:rsidR="00D07FE7" w:rsidRDefault="00D07FE7" w:rsidP="00D07FE7">
            <w:pPr>
              <w:jc w:val="both"/>
              <w:rPr>
                <w:rFonts w:ascii="Myriad Pro" w:hAnsi="Myriad Pro" w:cs="Arial"/>
                <w:b/>
                <w:lang w:val="es-CO"/>
              </w:rPr>
            </w:pPr>
          </w:p>
          <w:p w:rsidR="00D07FE7" w:rsidRPr="00483E94" w:rsidRDefault="00D07FE7" w:rsidP="00D07FE7">
            <w:pPr>
              <w:jc w:val="both"/>
              <w:rPr>
                <w:rFonts w:ascii="Myriad Pro" w:hAnsi="Myriad Pro" w:cs="Arial"/>
                <w:b/>
                <w:lang w:val="es-CO"/>
              </w:rPr>
            </w:pPr>
            <w:r w:rsidRPr="00483E94">
              <w:rPr>
                <w:rFonts w:ascii="Myriad Pro" w:hAnsi="Myriad Pro" w:cs="Arial"/>
                <w:b/>
                <w:lang w:val="es-CO"/>
              </w:rPr>
              <w:t xml:space="preserve">HABILIDADES DE PENSAMIENTO Y RAZONAMIENTO. </w:t>
            </w:r>
          </w:p>
          <w:p w:rsidR="00D07FE7" w:rsidRPr="00483E94" w:rsidRDefault="00D07FE7" w:rsidP="00D07FE7">
            <w:pPr>
              <w:ind w:left="360"/>
              <w:jc w:val="both"/>
              <w:rPr>
                <w:rFonts w:ascii="Myriad Pro" w:hAnsi="Myriad Pro" w:cs="Arial"/>
                <w:b/>
                <w:lang w:val="es-CO"/>
              </w:rPr>
            </w:pPr>
          </w:p>
          <w:p w:rsidR="00D07FE7" w:rsidRPr="00D07FE7" w:rsidRDefault="00D07FE7" w:rsidP="00D07FE7">
            <w:pPr>
              <w:pStyle w:val="Prrafodelista"/>
              <w:numPr>
                <w:ilvl w:val="0"/>
                <w:numId w:val="7"/>
              </w:numPr>
              <w:jc w:val="both"/>
              <w:rPr>
                <w:rFonts w:ascii="Myriad Pro" w:hAnsi="Myriad Pro" w:cs="Arial"/>
                <w:lang w:val="es-CO"/>
              </w:rPr>
            </w:pPr>
            <w:r w:rsidRPr="00D07FE7">
              <w:rPr>
                <w:rFonts w:ascii="Myriad Pro" w:hAnsi="Myriad Pro" w:cs="Arial"/>
                <w:lang w:val="es-CO"/>
              </w:rPr>
              <w:t>Los estudiantes generan ideas nuevas y creativas tomando riesgos calculados en diversos contextos.</w:t>
            </w:r>
          </w:p>
          <w:p w:rsidR="000021D2" w:rsidRDefault="000021D2" w:rsidP="00D07FE7">
            <w:pPr>
              <w:jc w:val="both"/>
              <w:rPr>
                <w:rFonts w:ascii="Myriad Pro" w:hAnsi="Myriad Pro" w:cs="Arial"/>
                <w:lang w:val="es-CO"/>
              </w:rPr>
            </w:pPr>
          </w:p>
          <w:p w:rsidR="00D07FE7" w:rsidRPr="00D07FE7" w:rsidRDefault="00D07FE7" w:rsidP="00D07FE7">
            <w:pPr>
              <w:jc w:val="both"/>
              <w:rPr>
                <w:rFonts w:ascii="Myriad Pro" w:hAnsi="Myriad Pro" w:cs="Arial"/>
                <w:b/>
                <w:lang w:val="es-CO"/>
              </w:rPr>
            </w:pPr>
            <w:r w:rsidRPr="00D07FE7">
              <w:rPr>
                <w:rFonts w:ascii="Myriad Pro" w:hAnsi="Myriad Pro" w:cs="Arial"/>
                <w:b/>
                <w:lang w:val="es-CO"/>
              </w:rPr>
              <w:t xml:space="preserve">DESARROLLO  EMOCIONAL Y SOCIAL </w:t>
            </w:r>
          </w:p>
          <w:p w:rsidR="00D07FE7" w:rsidRPr="00D07FE7" w:rsidRDefault="00D07FE7" w:rsidP="00D07FE7">
            <w:pPr>
              <w:jc w:val="both"/>
              <w:rPr>
                <w:rFonts w:ascii="Myriad Pro" w:hAnsi="Myriad Pro" w:cs="Arial"/>
                <w:lang w:val="es-CO"/>
              </w:rPr>
            </w:pPr>
          </w:p>
          <w:p w:rsidR="00D07FE7" w:rsidRPr="00D07FE7" w:rsidRDefault="00D07FE7" w:rsidP="00D07FE7">
            <w:pPr>
              <w:pStyle w:val="Prrafodelista"/>
              <w:keepLines/>
              <w:numPr>
                <w:ilvl w:val="0"/>
                <w:numId w:val="7"/>
              </w:numPr>
              <w:jc w:val="both"/>
              <w:rPr>
                <w:rFonts w:ascii="Myriad Pro" w:hAnsi="Myriad Pro" w:cs="Arial"/>
                <w:lang w:val="es-CO"/>
              </w:rPr>
            </w:pPr>
            <w:r w:rsidRPr="00D07FE7">
              <w:rPr>
                <w:rFonts w:ascii="Myriad Pro" w:hAnsi="Myriad Pro" w:cs="Arial"/>
                <w:lang w:val="es-CO"/>
              </w:rPr>
              <w:t>Los estudiantes reflexionan sobre su crecimiento hacia el conocimiento de sí mismos, la autorregulación y la autoestima.</w:t>
            </w:r>
          </w:p>
          <w:p w:rsidR="00D07FE7" w:rsidRPr="00D07FE7" w:rsidRDefault="00D07FE7" w:rsidP="00D07FE7">
            <w:pPr>
              <w:pStyle w:val="Prrafodelista"/>
              <w:keepLines/>
              <w:numPr>
                <w:ilvl w:val="0"/>
                <w:numId w:val="7"/>
              </w:numPr>
              <w:jc w:val="both"/>
              <w:rPr>
                <w:rFonts w:ascii="Myriad Pro" w:hAnsi="Myriad Pro" w:cs="Arial"/>
                <w:lang w:val="es-CO"/>
              </w:rPr>
            </w:pPr>
            <w:r w:rsidRPr="00D07FE7">
              <w:rPr>
                <w:rFonts w:ascii="Myriad Pro" w:hAnsi="Myriad Pro" w:cs="Arial"/>
                <w:lang w:val="es-CO"/>
              </w:rPr>
              <w:lastRenderedPageBreak/>
              <w:t>Los estudiantes identifican oportunidades de liderazgo y las utilizan como medio efectivo para el mejoramiento personal y de su entorno.</w:t>
            </w:r>
          </w:p>
        </w:tc>
      </w:tr>
      <w:tr w:rsidR="000021D2" w:rsidRPr="00C67B4E" w:rsidTr="00220A61">
        <w:trPr>
          <w:trHeight w:val="1758"/>
        </w:trPr>
        <w:tc>
          <w:tcPr>
            <w:tcW w:w="4227" w:type="dxa"/>
            <w:tcBorders>
              <w:bottom w:val="single" w:sz="4" w:space="0" w:color="auto"/>
            </w:tcBorders>
          </w:tcPr>
          <w:p w:rsidR="000021D2" w:rsidRPr="00D07FE7" w:rsidRDefault="000021D2" w:rsidP="00A953F7">
            <w:pPr>
              <w:jc w:val="center"/>
              <w:rPr>
                <w:rFonts w:ascii="Myriad Pro" w:hAnsi="Myriad Pro" w:cs="Arial"/>
                <w:b/>
                <w:lang w:val="es-CO"/>
              </w:rPr>
            </w:pPr>
          </w:p>
          <w:p w:rsidR="000021D2" w:rsidRPr="00D07FE7" w:rsidRDefault="000021D2" w:rsidP="00A953F7">
            <w:pPr>
              <w:jc w:val="center"/>
              <w:rPr>
                <w:rFonts w:ascii="Myriad Pro" w:hAnsi="Myriad Pro" w:cs="Arial"/>
                <w:b/>
                <w:lang w:val="es-CO"/>
              </w:rPr>
            </w:pPr>
            <w:r w:rsidRPr="00D07FE7">
              <w:rPr>
                <w:rFonts w:ascii="Myriad Pro" w:hAnsi="Myriad Pro" w:cs="Arial"/>
                <w:b/>
                <w:lang w:val="es-CO"/>
              </w:rPr>
              <w:t>PREGUNTAS ESENCIALES</w:t>
            </w:r>
          </w:p>
          <w:p w:rsidR="000021D2" w:rsidRPr="00D07FE7" w:rsidRDefault="000021D2" w:rsidP="00A953F7">
            <w:pPr>
              <w:rPr>
                <w:rFonts w:ascii="Myriad Pro" w:hAnsi="Myriad Pro" w:cs="Arial"/>
                <w:b/>
                <w:lang w:val="es-CO"/>
              </w:rPr>
            </w:pPr>
          </w:p>
          <w:p w:rsidR="000021D2" w:rsidRPr="00D07FE7" w:rsidRDefault="000021D2" w:rsidP="00D07FE7">
            <w:pPr>
              <w:jc w:val="both"/>
              <w:rPr>
                <w:rFonts w:ascii="Myriad Pro" w:hAnsi="Myriad Pro" w:cs="Arial"/>
                <w:b/>
                <w:lang w:val="es-CO"/>
              </w:rPr>
            </w:pPr>
            <w:r w:rsidRPr="00D07FE7">
              <w:rPr>
                <w:rFonts w:ascii="Myriad Pro" w:hAnsi="Myriad Pro" w:cs="Arial"/>
                <w:bCs/>
                <w:lang w:val="es-CO"/>
              </w:rPr>
              <w:t>¿Quién soy yo?</w:t>
            </w:r>
            <w:r w:rsidR="00D07FE7" w:rsidRPr="00D07FE7">
              <w:rPr>
                <w:rFonts w:ascii="Myriad Pro" w:hAnsi="Myriad Pro" w:cs="Arial"/>
                <w:bCs/>
                <w:lang w:val="es-CO"/>
              </w:rPr>
              <w:t xml:space="preserve"> </w:t>
            </w:r>
            <w:r w:rsidRPr="00D07FE7">
              <w:rPr>
                <w:rFonts w:ascii="Myriad Pro" w:hAnsi="Myriad Pro" w:cs="Arial"/>
                <w:bCs/>
                <w:lang w:val="es-CO"/>
              </w:rPr>
              <w:t>¿Qué quiero en la vida</w:t>
            </w:r>
            <w:proofErr w:type="gramStart"/>
            <w:r w:rsidRPr="00D07FE7">
              <w:rPr>
                <w:rFonts w:ascii="Myriad Pro" w:hAnsi="Myriad Pro" w:cs="Arial"/>
                <w:bCs/>
                <w:lang w:val="es-CO"/>
              </w:rPr>
              <w:t>?¿</w:t>
            </w:r>
            <w:proofErr w:type="gramEnd"/>
            <w:r w:rsidRPr="00D07FE7">
              <w:rPr>
                <w:rFonts w:ascii="Myriad Pro" w:hAnsi="Myriad Pro" w:cs="Arial"/>
                <w:bCs/>
                <w:lang w:val="es-CO"/>
              </w:rPr>
              <w:t>Qué me identifica?</w:t>
            </w:r>
            <w:r w:rsidR="00D07FE7" w:rsidRPr="00D07FE7">
              <w:rPr>
                <w:rFonts w:ascii="Myriad Pro" w:hAnsi="Myriad Pro" w:cs="Arial"/>
                <w:bCs/>
                <w:lang w:val="es-CO"/>
              </w:rPr>
              <w:t>¿Qué es una creencia? ¿Qué son los valores? ¿Cómo defino mis metas?</w:t>
            </w:r>
          </w:p>
          <w:p w:rsidR="000021D2" w:rsidRPr="00D07FE7" w:rsidRDefault="000021D2" w:rsidP="00D07FE7">
            <w:pPr>
              <w:pStyle w:val="Prrafodelista"/>
              <w:rPr>
                <w:rFonts w:ascii="Myriad Pro" w:hAnsi="Myriad Pro" w:cs="Arial"/>
                <w:b/>
                <w:lang w:val="es-CO"/>
              </w:rPr>
            </w:pPr>
          </w:p>
        </w:tc>
        <w:tc>
          <w:tcPr>
            <w:tcW w:w="5237" w:type="dxa"/>
            <w:tcBorders>
              <w:bottom w:val="single" w:sz="4" w:space="0" w:color="auto"/>
            </w:tcBorders>
          </w:tcPr>
          <w:p w:rsidR="000021D2" w:rsidRPr="00D07FE7" w:rsidRDefault="000021D2" w:rsidP="00A953F7">
            <w:pPr>
              <w:jc w:val="center"/>
              <w:rPr>
                <w:rFonts w:ascii="Myriad Pro" w:hAnsi="Myriad Pro" w:cs="Arial"/>
                <w:b/>
                <w:lang w:val="es-CO"/>
              </w:rPr>
            </w:pPr>
          </w:p>
          <w:p w:rsidR="000021D2" w:rsidRPr="00D07FE7" w:rsidRDefault="000021D2" w:rsidP="00A953F7">
            <w:pPr>
              <w:jc w:val="center"/>
              <w:rPr>
                <w:rFonts w:ascii="Myriad Pro" w:hAnsi="Myriad Pro" w:cs="Arial"/>
                <w:b/>
                <w:lang w:val="es-CO"/>
              </w:rPr>
            </w:pPr>
            <w:r w:rsidRPr="00D07FE7">
              <w:rPr>
                <w:rFonts w:ascii="Myriad Pro" w:hAnsi="Myriad Pro" w:cs="Arial"/>
                <w:b/>
                <w:lang w:val="es-CO"/>
              </w:rPr>
              <w:t>VOCABULARIO ACADÉMICO</w:t>
            </w:r>
          </w:p>
          <w:p w:rsidR="000021D2" w:rsidRPr="00D07FE7" w:rsidRDefault="000021D2" w:rsidP="00A953F7">
            <w:pPr>
              <w:rPr>
                <w:rFonts w:ascii="Myriad Pro" w:hAnsi="Myriad Pro" w:cs="Arial"/>
                <w:b/>
                <w:lang w:val="es-CO"/>
              </w:rPr>
            </w:pPr>
          </w:p>
          <w:p w:rsidR="000021D2" w:rsidRPr="00D07FE7" w:rsidRDefault="000021D2" w:rsidP="00D07FE7">
            <w:pPr>
              <w:jc w:val="both"/>
              <w:rPr>
                <w:rFonts w:ascii="Myriad Pro" w:hAnsi="Myriad Pro" w:cs="Arial"/>
                <w:b/>
                <w:lang w:val="es-CO"/>
              </w:rPr>
            </w:pPr>
            <w:r w:rsidRPr="00D07FE7">
              <w:rPr>
                <w:rFonts w:ascii="Myriad Pro" w:hAnsi="Myriad Pro" w:cs="Arial"/>
                <w:lang w:val="es-CO"/>
              </w:rPr>
              <w:t>Proyecto, sueños, elección, v</w:t>
            </w:r>
            <w:r w:rsidR="00D07FE7" w:rsidRPr="00D07FE7">
              <w:rPr>
                <w:rFonts w:ascii="Myriad Pro" w:hAnsi="Myriad Pro" w:cs="Arial"/>
                <w:lang w:val="es-CO"/>
              </w:rPr>
              <w:t>ocación, identidad, creencia, valores, autoconcepto, autoimagen.</w:t>
            </w:r>
          </w:p>
        </w:tc>
      </w:tr>
      <w:tr w:rsidR="000021D2" w:rsidRPr="00D07FE7" w:rsidTr="00220A61">
        <w:trPr>
          <w:trHeight w:val="772"/>
        </w:trPr>
        <w:tc>
          <w:tcPr>
            <w:tcW w:w="9464" w:type="dxa"/>
            <w:gridSpan w:val="2"/>
            <w:shd w:val="clear" w:color="auto" w:fill="D9D9D9"/>
            <w:vAlign w:val="center"/>
          </w:tcPr>
          <w:p w:rsidR="000021D2" w:rsidRPr="00D07FE7" w:rsidRDefault="000021D2" w:rsidP="00A953F7">
            <w:pPr>
              <w:jc w:val="center"/>
              <w:rPr>
                <w:rFonts w:ascii="Myriad Pro" w:hAnsi="Myriad Pro" w:cs="Arial"/>
                <w:lang w:val="es-CO"/>
              </w:rPr>
            </w:pPr>
            <w:r w:rsidRPr="00D07FE7">
              <w:rPr>
                <w:rFonts w:ascii="Myriad Pro" w:hAnsi="Myriad Pro" w:cs="Arial"/>
                <w:b/>
                <w:lang w:val="es-CO"/>
              </w:rPr>
              <w:t>ETAPA 2 – EVIDENCIA DE EVALUACIÓN</w:t>
            </w:r>
          </w:p>
        </w:tc>
      </w:tr>
      <w:tr w:rsidR="000021D2" w:rsidRPr="00C67B4E" w:rsidTr="00220A61">
        <w:trPr>
          <w:trHeight w:val="632"/>
        </w:trPr>
        <w:tc>
          <w:tcPr>
            <w:tcW w:w="9464" w:type="dxa"/>
            <w:gridSpan w:val="2"/>
            <w:tcBorders>
              <w:bottom w:val="single" w:sz="4" w:space="0" w:color="auto"/>
            </w:tcBorders>
          </w:tcPr>
          <w:p w:rsidR="000021D2" w:rsidRPr="00D07FE7" w:rsidRDefault="000021D2" w:rsidP="000021D2">
            <w:pPr>
              <w:rPr>
                <w:rFonts w:ascii="Myriad Pro" w:hAnsi="Myriad Pro" w:cs="Arial"/>
                <w:lang w:val="es-ES"/>
              </w:rPr>
            </w:pPr>
          </w:p>
          <w:p w:rsidR="000021D2" w:rsidRPr="00D07FE7" w:rsidRDefault="000021D2" w:rsidP="000021D2">
            <w:pPr>
              <w:rPr>
                <w:rFonts w:ascii="Myriad Pro" w:hAnsi="Myriad Pro" w:cs="Arial"/>
                <w:lang w:val="es-ES"/>
              </w:rPr>
            </w:pPr>
            <w:r w:rsidRPr="00D07FE7">
              <w:rPr>
                <w:rFonts w:ascii="Myriad Pro" w:hAnsi="Myriad Pro" w:cs="Arial"/>
                <w:lang w:val="es-ES"/>
              </w:rPr>
              <w:t>En Educación del Carácter se valora y se evalúa a los estudiantes de la siguiente manera.</w:t>
            </w:r>
          </w:p>
          <w:p w:rsidR="000021D2" w:rsidRPr="00D07FE7" w:rsidRDefault="000021D2" w:rsidP="000021D2">
            <w:pPr>
              <w:rPr>
                <w:rFonts w:ascii="Myriad Pro" w:hAnsi="Myriad Pro" w:cs="Arial"/>
                <w:lang w:val="es-ES"/>
              </w:rPr>
            </w:pPr>
          </w:p>
          <w:p w:rsidR="000021D2" w:rsidRPr="00D07FE7" w:rsidRDefault="000021D2" w:rsidP="000021D2">
            <w:pPr>
              <w:pStyle w:val="Prrafodelista"/>
              <w:numPr>
                <w:ilvl w:val="0"/>
                <w:numId w:val="4"/>
              </w:numPr>
              <w:rPr>
                <w:rFonts w:ascii="Myriad Pro" w:hAnsi="Myriad Pro" w:cs="Arial"/>
                <w:b/>
                <w:lang w:val="es-ES"/>
              </w:rPr>
            </w:pPr>
            <w:r w:rsidRPr="00D07FE7">
              <w:rPr>
                <w:rFonts w:ascii="Myriad Pro" w:hAnsi="Myriad Pro" w:cs="Arial"/>
                <w:lang w:val="es-ES"/>
              </w:rPr>
              <w:t>Evaluación cualitativa: Participación y comportamiento en la clase.</w:t>
            </w:r>
          </w:p>
          <w:p w:rsidR="000021D2" w:rsidRPr="00D07FE7" w:rsidRDefault="000021D2" w:rsidP="000021D2">
            <w:pPr>
              <w:pStyle w:val="Prrafodelista"/>
              <w:numPr>
                <w:ilvl w:val="0"/>
                <w:numId w:val="4"/>
              </w:numPr>
              <w:rPr>
                <w:rFonts w:ascii="Myriad Pro" w:hAnsi="Myriad Pro" w:cs="Arial"/>
                <w:b/>
                <w:lang w:val="es-ES"/>
              </w:rPr>
            </w:pPr>
            <w:r w:rsidRPr="00D07FE7">
              <w:rPr>
                <w:rFonts w:ascii="Myriad Pro" w:hAnsi="Myriad Pro" w:cs="Arial"/>
                <w:lang w:val="es-ES"/>
              </w:rPr>
              <w:t>Evaluación cognitiva: Manejo de contenidos y argumentación sobre ellos</w:t>
            </w:r>
          </w:p>
          <w:p w:rsidR="000021D2" w:rsidRPr="00D07FE7" w:rsidRDefault="000021D2" w:rsidP="00A953F7">
            <w:pPr>
              <w:tabs>
                <w:tab w:val="left" w:pos="-142"/>
              </w:tabs>
              <w:rPr>
                <w:rFonts w:ascii="Myriad Pro" w:hAnsi="Myriad Pro" w:cs="Arial"/>
                <w:b/>
                <w:lang w:val="es-ES"/>
              </w:rPr>
            </w:pPr>
          </w:p>
        </w:tc>
      </w:tr>
      <w:tr w:rsidR="000021D2" w:rsidRPr="00D07FE7" w:rsidTr="00220A61">
        <w:trPr>
          <w:trHeight w:val="404"/>
        </w:trPr>
        <w:tc>
          <w:tcPr>
            <w:tcW w:w="9464" w:type="dxa"/>
            <w:gridSpan w:val="2"/>
            <w:shd w:val="clear" w:color="auto" w:fill="D9D9D9"/>
            <w:vAlign w:val="center"/>
          </w:tcPr>
          <w:p w:rsidR="000021D2" w:rsidRPr="00D07FE7" w:rsidRDefault="000021D2" w:rsidP="000021D2">
            <w:pPr>
              <w:jc w:val="center"/>
              <w:rPr>
                <w:rFonts w:ascii="Myriad Pro" w:hAnsi="Myriad Pro" w:cs="Arial"/>
                <w:b/>
                <w:lang w:val="es-ES"/>
              </w:rPr>
            </w:pPr>
            <w:r w:rsidRPr="00D07FE7">
              <w:rPr>
                <w:rFonts w:ascii="Myriad Pro" w:hAnsi="Myriad Pro" w:cs="Arial"/>
                <w:b/>
                <w:lang w:val="es-ES"/>
              </w:rPr>
              <w:t>ETAPA 3 – ACTIVIDADES DE APRENDIZAJE</w:t>
            </w:r>
          </w:p>
          <w:p w:rsidR="000021D2" w:rsidRPr="00D07FE7" w:rsidRDefault="000021D2" w:rsidP="000021D2">
            <w:pPr>
              <w:jc w:val="center"/>
              <w:rPr>
                <w:rFonts w:ascii="Myriad Pro" w:hAnsi="Myriad Pro" w:cs="Arial"/>
                <w:b/>
                <w:lang w:val="es-CO"/>
              </w:rPr>
            </w:pPr>
          </w:p>
        </w:tc>
      </w:tr>
      <w:tr w:rsidR="000021D2" w:rsidRPr="00D07FE7" w:rsidTr="00220A61">
        <w:trPr>
          <w:trHeight w:val="752"/>
        </w:trPr>
        <w:tc>
          <w:tcPr>
            <w:tcW w:w="9464" w:type="dxa"/>
            <w:gridSpan w:val="2"/>
          </w:tcPr>
          <w:p w:rsidR="000021D2" w:rsidRPr="00D07FE7" w:rsidRDefault="000021D2" w:rsidP="000021D2">
            <w:pPr>
              <w:pStyle w:val="Prrafodelista"/>
              <w:jc w:val="both"/>
              <w:rPr>
                <w:rFonts w:ascii="Myriad Pro" w:hAnsi="Myriad Pro" w:cs="Arial"/>
                <w:lang w:val="es-ES"/>
              </w:rPr>
            </w:pPr>
            <w:bookmarkStart w:id="0" w:name="_GoBack"/>
          </w:p>
          <w:p w:rsidR="00D07FE7" w:rsidRPr="00D07FE7" w:rsidRDefault="00D07FE7" w:rsidP="000021D2">
            <w:pPr>
              <w:pStyle w:val="Prrafodelista"/>
              <w:numPr>
                <w:ilvl w:val="0"/>
                <w:numId w:val="5"/>
              </w:numPr>
              <w:jc w:val="both"/>
              <w:rPr>
                <w:rFonts w:ascii="Myriad Pro" w:hAnsi="Myriad Pro" w:cs="Arial"/>
                <w:lang w:val="es-ES"/>
              </w:rPr>
            </w:pPr>
            <w:r w:rsidRPr="00D07FE7">
              <w:rPr>
                <w:rFonts w:ascii="Myriad Pro" w:hAnsi="Myriad Pro" w:cs="Arial"/>
                <w:lang w:val="es-ES"/>
              </w:rPr>
              <w:t>Identificación de metas con la elaboración del collage.</w:t>
            </w:r>
          </w:p>
          <w:p w:rsidR="000021D2" w:rsidRPr="00D07FE7" w:rsidRDefault="000021D2" w:rsidP="000021D2">
            <w:pPr>
              <w:pStyle w:val="Prrafodelista"/>
              <w:numPr>
                <w:ilvl w:val="0"/>
                <w:numId w:val="5"/>
              </w:numPr>
              <w:jc w:val="both"/>
              <w:rPr>
                <w:rFonts w:ascii="Myriad Pro" w:hAnsi="Myriad Pro" w:cs="Arial"/>
                <w:lang w:val="es-ES"/>
              </w:rPr>
            </w:pPr>
            <w:r w:rsidRPr="00D07FE7">
              <w:rPr>
                <w:rFonts w:ascii="Myriad Pro" w:hAnsi="Myriad Pro" w:cs="Arial"/>
                <w:lang w:val="es-ES"/>
              </w:rPr>
              <w:t xml:space="preserve">Elaboración </w:t>
            </w:r>
            <w:r w:rsidR="00CC7451" w:rsidRPr="00D07FE7">
              <w:rPr>
                <w:rFonts w:ascii="Myriad Pro" w:hAnsi="Myriad Pro" w:cs="Arial"/>
                <w:lang w:val="es-ES"/>
              </w:rPr>
              <w:t>del plan de mejoramiento personal.</w:t>
            </w:r>
          </w:p>
          <w:p w:rsidR="00D07FE7" w:rsidRPr="00D07FE7" w:rsidRDefault="00D07FE7" w:rsidP="000021D2">
            <w:pPr>
              <w:pStyle w:val="Prrafodelista"/>
              <w:numPr>
                <w:ilvl w:val="0"/>
                <w:numId w:val="5"/>
              </w:numPr>
              <w:jc w:val="both"/>
              <w:rPr>
                <w:rFonts w:ascii="Myriad Pro" w:hAnsi="Myriad Pro" w:cs="Arial"/>
                <w:lang w:val="es-ES"/>
              </w:rPr>
            </w:pPr>
            <w:r w:rsidRPr="00D07FE7">
              <w:rPr>
                <w:rFonts w:ascii="Myriad Pro" w:hAnsi="Myriad Pro" w:cs="Arial"/>
                <w:lang w:val="es-ES"/>
              </w:rPr>
              <w:t>Socialización de trabajo de crecimiento personal en círculos de comunidad.</w:t>
            </w:r>
          </w:p>
          <w:p w:rsidR="00E65FE6" w:rsidRPr="00D07FE7" w:rsidRDefault="00D07FE7" w:rsidP="000021D2">
            <w:pPr>
              <w:pStyle w:val="Prrafodelista"/>
              <w:numPr>
                <w:ilvl w:val="0"/>
                <w:numId w:val="5"/>
              </w:numPr>
              <w:jc w:val="both"/>
              <w:rPr>
                <w:rFonts w:ascii="Myriad Pro" w:hAnsi="Myriad Pro" w:cs="Arial"/>
                <w:lang w:val="es-ES"/>
              </w:rPr>
            </w:pPr>
            <w:r w:rsidRPr="00D07FE7">
              <w:rPr>
                <w:rFonts w:ascii="Myriad Pro" w:hAnsi="Myriad Pro" w:cs="Arial"/>
                <w:lang w:val="es-ES"/>
              </w:rPr>
              <w:t>Actividades de tribus.</w:t>
            </w:r>
          </w:p>
          <w:p w:rsidR="000021D2" w:rsidRPr="00D07FE7" w:rsidRDefault="000021D2" w:rsidP="000021D2">
            <w:pPr>
              <w:rPr>
                <w:rFonts w:ascii="Myriad Pro" w:hAnsi="Myriad Pro" w:cs="Arial"/>
                <w:lang w:val="es-ES"/>
              </w:rPr>
            </w:pPr>
          </w:p>
        </w:tc>
      </w:tr>
      <w:bookmarkEnd w:id="0"/>
      <w:tr w:rsidR="000021D2" w:rsidRPr="00C67B4E" w:rsidTr="00220A61">
        <w:trPr>
          <w:trHeight w:val="492"/>
        </w:trPr>
        <w:tc>
          <w:tcPr>
            <w:tcW w:w="9464" w:type="dxa"/>
            <w:gridSpan w:val="2"/>
            <w:vAlign w:val="center"/>
          </w:tcPr>
          <w:p w:rsidR="000021D2" w:rsidRPr="00D07FE7" w:rsidRDefault="000021D2" w:rsidP="00A953F7">
            <w:pPr>
              <w:jc w:val="both"/>
              <w:rPr>
                <w:rFonts w:ascii="Myriad Pro" w:hAnsi="Myriad Pro" w:cs="Arial"/>
                <w:b/>
                <w:lang w:val="es-CO"/>
              </w:rPr>
            </w:pPr>
          </w:p>
          <w:p w:rsidR="000021D2" w:rsidRPr="00D07FE7" w:rsidRDefault="000021D2" w:rsidP="00A953F7">
            <w:pPr>
              <w:jc w:val="both"/>
              <w:rPr>
                <w:rFonts w:ascii="Myriad Pro" w:hAnsi="Myriad Pro" w:cs="Arial"/>
                <w:lang w:val="es-CO"/>
              </w:rPr>
            </w:pPr>
            <w:r w:rsidRPr="00D07FE7">
              <w:rPr>
                <w:rFonts w:ascii="Myriad Pro" w:hAnsi="Myriad Pro" w:cs="Arial"/>
                <w:b/>
                <w:lang w:val="es-CO"/>
              </w:rPr>
              <w:t xml:space="preserve">MATERIALES Y RECURSOS: </w:t>
            </w:r>
            <w:r w:rsidRPr="00D07FE7">
              <w:rPr>
                <w:rFonts w:ascii="Myriad Pro" w:hAnsi="Myriad Pro" w:cs="Arial"/>
                <w:lang w:val="es-CO"/>
              </w:rPr>
              <w:t>Documentales, clase magistral, conversatorios, mesa redonda, debates,  actividades de tribus que permitan fortalecer la inclusión y pertenencia a un grupo.</w:t>
            </w:r>
          </w:p>
          <w:p w:rsidR="000021D2" w:rsidRPr="00D07FE7" w:rsidRDefault="000021D2" w:rsidP="00A953F7">
            <w:pPr>
              <w:jc w:val="both"/>
              <w:rPr>
                <w:rFonts w:ascii="Myriad Pro" w:hAnsi="Myriad Pro" w:cs="Arial"/>
                <w:b/>
                <w:lang w:val="es-CO"/>
              </w:rPr>
            </w:pPr>
          </w:p>
        </w:tc>
      </w:tr>
    </w:tbl>
    <w:p w:rsidR="000021D2" w:rsidRPr="00D07FE7" w:rsidRDefault="000021D2" w:rsidP="000021D2">
      <w:pPr>
        <w:rPr>
          <w:rFonts w:ascii="Myriad Pro" w:hAnsi="Myriad Pro" w:cs="Arial"/>
          <w:b/>
          <w:lang w:val="es-CO"/>
        </w:rPr>
      </w:pPr>
    </w:p>
    <w:p w:rsidR="000021D2" w:rsidRPr="00D07FE7" w:rsidRDefault="000021D2" w:rsidP="000021D2">
      <w:pPr>
        <w:rPr>
          <w:rFonts w:ascii="Myriad Pro" w:hAnsi="Myriad Pro" w:cs="Arial"/>
          <w:lang w:val="es-CO"/>
        </w:rPr>
      </w:pPr>
    </w:p>
    <w:p w:rsidR="000021D2" w:rsidRPr="00D07FE7" w:rsidRDefault="000021D2" w:rsidP="000021D2">
      <w:pPr>
        <w:rPr>
          <w:rFonts w:ascii="Myriad Pro" w:hAnsi="Myriad Pro" w:cs="Arial"/>
          <w:lang w:val="es-CO"/>
        </w:rPr>
      </w:pPr>
    </w:p>
    <w:p w:rsidR="005D51E8" w:rsidRDefault="00C67B4E">
      <w:pPr>
        <w:rPr>
          <w:rFonts w:ascii="Myriad Pro" w:hAnsi="Myriad Pro" w:cs="Arial"/>
          <w:lang w:val="es-CO"/>
        </w:rPr>
      </w:pPr>
      <w:r>
        <w:rPr>
          <w:rFonts w:ascii="Myriad Pro" w:hAnsi="Myriad Pro" w:cs="Arial"/>
          <w:lang w:val="es-CO"/>
        </w:rPr>
        <w:t>Reflexiones</w:t>
      </w:r>
    </w:p>
    <w:p w:rsidR="00C67B4E" w:rsidRDefault="00C67B4E">
      <w:pPr>
        <w:rPr>
          <w:rFonts w:ascii="Myriad Pro" w:hAnsi="Myriad Pro" w:cs="Arial"/>
          <w:lang w:val="es-CO"/>
        </w:rPr>
      </w:pPr>
    </w:p>
    <w:p w:rsidR="00C67B4E" w:rsidRDefault="00C67B4E" w:rsidP="00C67B4E">
      <w:pPr>
        <w:rPr>
          <w:lang w:val="es-CO"/>
        </w:rPr>
      </w:pPr>
      <w:r w:rsidRPr="00B2376C">
        <w:rPr>
          <w:lang w:val="es-CO"/>
        </w:rPr>
        <w:t>MI PROYECTO DE VIDA</w:t>
      </w:r>
    </w:p>
    <w:p w:rsidR="00C67B4E" w:rsidRDefault="00C67B4E" w:rsidP="00C67B4E">
      <w:pPr>
        <w:rPr>
          <w:lang w:val="es-CO"/>
        </w:rPr>
      </w:pPr>
      <w:r>
        <w:rPr>
          <w:lang w:val="es-CO"/>
        </w:rPr>
        <w:t>Se trabajó con los estudiantes su proyecto de vida, el texto guía utilizado (lideres siglo XXI) permitió abordar aspectos puntuales en cada una de las áreas de crecimiento. Este trabajo se documentó en sus cuadernos de proyecto de vida.</w:t>
      </w:r>
    </w:p>
    <w:p w:rsidR="00C67B4E" w:rsidRPr="00D07FE7" w:rsidRDefault="00C67B4E" w:rsidP="00C67B4E">
      <w:pPr>
        <w:rPr>
          <w:rFonts w:ascii="Myriad Pro" w:hAnsi="Myriad Pro" w:cs="Arial"/>
          <w:lang w:val="es-CO"/>
        </w:rPr>
      </w:pPr>
      <w:r>
        <w:rPr>
          <w:lang w:val="es-CO"/>
        </w:rPr>
        <w:t>Se continúa trabajando con los estudiantes en el segundo periodo sobre este ejercicio académico.</w:t>
      </w:r>
    </w:p>
    <w:sectPr w:rsidR="00C67B4E" w:rsidRPr="00D07FE7" w:rsidSect="00C558AC">
      <w:footerReference w:type="even" r:id="rId9"/>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072" w:rsidRDefault="00AB7072" w:rsidP="00694E9D">
      <w:r>
        <w:separator/>
      </w:r>
    </w:p>
  </w:endnote>
  <w:endnote w:type="continuationSeparator" w:id="0">
    <w:p w:rsidR="00AB7072" w:rsidRDefault="00AB7072" w:rsidP="0069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7FA" w:rsidRDefault="000C6051" w:rsidP="00EC67FA">
    <w:pPr>
      <w:pStyle w:val="Piedepgina"/>
      <w:framePr w:wrap="around" w:vAnchor="text" w:hAnchor="margin" w:xAlign="right" w:y="1"/>
      <w:rPr>
        <w:rStyle w:val="Nmerodepgina"/>
      </w:rPr>
    </w:pPr>
    <w:r>
      <w:rPr>
        <w:rStyle w:val="Nmerodepgina"/>
      </w:rPr>
      <w:fldChar w:fldCharType="begin"/>
    </w:r>
    <w:r w:rsidR="00E35464">
      <w:rPr>
        <w:rStyle w:val="Nmerodepgina"/>
      </w:rPr>
      <w:instrText xml:space="preserve">PAGE  </w:instrText>
    </w:r>
    <w:r>
      <w:rPr>
        <w:rStyle w:val="Nmerodepgina"/>
      </w:rPr>
      <w:fldChar w:fldCharType="end"/>
    </w:r>
  </w:p>
  <w:p w:rsidR="00EC67FA" w:rsidRDefault="00AB7072" w:rsidP="00EC67F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7FA" w:rsidRDefault="000C6051" w:rsidP="00EC67FA">
    <w:pPr>
      <w:pStyle w:val="Piedepgina"/>
      <w:framePr w:wrap="around" w:vAnchor="text" w:hAnchor="margin" w:xAlign="right" w:y="1"/>
      <w:rPr>
        <w:rStyle w:val="Nmerodepgina"/>
      </w:rPr>
    </w:pPr>
    <w:r>
      <w:rPr>
        <w:rStyle w:val="Nmerodepgina"/>
      </w:rPr>
      <w:fldChar w:fldCharType="begin"/>
    </w:r>
    <w:r w:rsidR="00E35464">
      <w:rPr>
        <w:rStyle w:val="Nmerodepgina"/>
      </w:rPr>
      <w:instrText xml:space="preserve">PAGE  </w:instrText>
    </w:r>
    <w:r>
      <w:rPr>
        <w:rStyle w:val="Nmerodepgina"/>
      </w:rPr>
      <w:fldChar w:fldCharType="separate"/>
    </w:r>
    <w:r w:rsidR="00C67B4E">
      <w:rPr>
        <w:rStyle w:val="Nmerodepgina"/>
        <w:noProof/>
      </w:rPr>
      <w:t>2</w:t>
    </w:r>
    <w:r>
      <w:rPr>
        <w:rStyle w:val="Nmerodepgina"/>
      </w:rPr>
      <w:fldChar w:fldCharType="end"/>
    </w:r>
  </w:p>
  <w:p w:rsidR="00EC67FA" w:rsidRDefault="00AB7072" w:rsidP="00EC67F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072" w:rsidRDefault="00AB7072" w:rsidP="00694E9D">
      <w:r>
        <w:separator/>
      </w:r>
    </w:p>
  </w:footnote>
  <w:footnote w:type="continuationSeparator" w:id="0">
    <w:p w:rsidR="00AB7072" w:rsidRDefault="00AB7072" w:rsidP="00694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3D81A2C"/>
    <w:multiLevelType w:val="hybridMultilevel"/>
    <w:tmpl w:val="5F6C4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5B4ED4"/>
    <w:multiLevelType w:val="hybridMultilevel"/>
    <w:tmpl w:val="9FFC35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6B95F81"/>
    <w:multiLevelType w:val="hybridMultilevel"/>
    <w:tmpl w:val="68DA0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48775F"/>
    <w:multiLevelType w:val="hybridMultilevel"/>
    <w:tmpl w:val="AB4E41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135F3C"/>
    <w:multiLevelType w:val="hybridMultilevel"/>
    <w:tmpl w:val="1110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AB2291"/>
    <w:multiLevelType w:val="hybridMultilevel"/>
    <w:tmpl w:val="98C09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1"/>
  </w:num>
  <w:num w:numId="4">
    <w:abstractNumId w:val="7"/>
  </w:num>
  <w:num w:numId="5">
    <w:abstractNumId w:val="2"/>
  </w:num>
  <w:num w:numId="6">
    <w:abstractNumId w:val="5"/>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21D2"/>
    <w:rsid w:val="000021D2"/>
    <w:rsid w:val="00056DA8"/>
    <w:rsid w:val="000C6051"/>
    <w:rsid w:val="00206B79"/>
    <w:rsid w:val="00220A61"/>
    <w:rsid w:val="00423CB3"/>
    <w:rsid w:val="00473559"/>
    <w:rsid w:val="005D51E8"/>
    <w:rsid w:val="00694E9D"/>
    <w:rsid w:val="006953F7"/>
    <w:rsid w:val="00765CB7"/>
    <w:rsid w:val="00783596"/>
    <w:rsid w:val="00877811"/>
    <w:rsid w:val="009A0496"/>
    <w:rsid w:val="009D21CB"/>
    <w:rsid w:val="00A325D6"/>
    <w:rsid w:val="00AB7072"/>
    <w:rsid w:val="00AE3D2E"/>
    <w:rsid w:val="00BE052F"/>
    <w:rsid w:val="00C558AC"/>
    <w:rsid w:val="00C67B4E"/>
    <w:rsid w:val="00CC7451"/>
    <w:rsid w:val="00D07FE7"/>
    <w:rsid w:val="00D31B67"/>
    <w:rsid w:val="00D33843"/>
    <w:rsid w:val="00E35464"/>
    <w:rsid w:val="00E65FE6"/>
    <w:rsid w:val="00FA53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1D2"/>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21D2"/>
    <w:pPr>
      <w:ind w:left="720"/>
      <w:contextualSpacing/>
    </w:pPr>
  </w:style>
  <w:style w:type="paragraph" w:styleId="Piedepgina">
    <w:name w:val="footer"/>
    <w:basedOn w:val="Normal"/>
    <w:link w:val="PiedepginaCar"/>
    <w:rsid w:val="000021D2"/>
    <w:pPr>
      <w:tabs>
        <w:tab w:val="center" w:pos="4419"/>
        <w:tab w:val="right" w:pos="8838"/>
      </w:tabs>
    </w:pPr>
  </w:style>
  <w:style w:type="character" w:customStyle="1" w:styleId="PiedepginaCar">
    <w:name w:val="Pie de página Car"/>
    <w:basedOn w:val="Fuentedeprrafopredeter"/>
    <w:link w:val="Piedepgina"/>
    <w:rsid w:val="000021D2"/>
    <w:rPr>
      <w:rFonts w:ascii="Times New Roman" w:eastAsia="Times New Roman" w:hAnsi="Times New Roman" w:cs="Times New Roman"/>
      <w:sz w:val="24"/>
      <w:szCs w:val="24"/>
      <w:lang w:val="en-US" w:eastAsia="es-ES"/>
    </w:rPr>
  </w:style>
  <w:style w:type="character" w:styleId="Nmerodepgina">
    <w:name w:val="page number"/>
    <w:basedOn w:val="Fuentedeprrafopredeter"/>
    <w:rsid w:val="000021D2"/>
  </w:style>
  <w:style w:type="paragraph" w:styleId="Encabezado">
    <w:name w:val="header"/>
    <w:basedOn w:val="Normal"/>
    <w:link w:val="EncabezadoCar"/>
    <w:uiPriority w:val="99"/>
    <w:unhideWhenUsed/>
    <w:rsid w:val="000021D2"/>
    <w:pPr>
      <w:tabs>
        <w:tab w:val="center" w:pos="4680"/>
        <w:tab w:val="right" w:pos="9360"/>
      </w:tabs>
    </w:pPr>
    <w:rPr>
      <w:rFonts w:ascii="Calibri" w:eastAsia="Calibri" w:hAnsi="Calibri"/>
      <w:sz w:val="22"/>
      <w:szCs w:val="22"/>
      <w:lang w:val="es-ES" w:eastAsia="en-US"/>
    </w:rPr>
  </w:style>
  <w:style w:type="character" w:customStyle="1" w:styleId="EncabezadoCar">
    <w:name w:val="Encabezado Car"/>
    <w:basedOn w:val="Fuentedeprrafopredeter"/>
    <w:link w:val="Encabezado"/>
    <w:uiPriority w:val="99"/>
    <w:rsid w:val="000021D2"/>
    <w:rPr>
      <w:rFonts w:ascii="Calibri" w:eastAsia="Calibri" w:hAnsi="Calibri" w:cs="Times New Roman"/>
      <w:lang w:val="es-ES"/>
    </w:rPr>
  </w:style>
  <w:style w:type="paragraph" w:styleId="Textodeglobo">
    <w:name w:val="Balloon Text"/>
    <w:basedOn w:val="Normal"/>
    <w:link w:val="TextodegloboCar"/>
    <w:uiPriority w:val="99"/>
    <w:semiHidden/>
    <w:unhideWhenUsed/>
    <w:rsid w:val="000021D2"/>
    <w:rPr>
      <w:rFonts w:ascii="Tahoma" w:hAnsi="Tahoma" w:cs="Tahoma"/>
      <w:sz w:val="16"/>
      <w:szCs w:val="16"/>
    </w:rPr>
  </w:style>
  <w:style w:type="character" w:customStyle="1" w:styleId="TextodegloboCar">
    <w:name w:val="Texto de globo Car"/>
    <w:basedOn w:val="Fuentedeprrafopredeter"/>
    <w:link w:val="Textodeglobo"/>
    <w:uiPriority w:val="99"/>
    <w:semiHidden/>
    <w:rsid w:val="000021D2"/>
    <w:rPr>
      <w:rFonts w:ascii="Tahoma" w:eastAsia="Times New Roman" w:hAnsi="Tahoma" w:cs="Tahoma"/>
      <w:sz w:val="16"/>
      <w:szCs w:val="16"/>
      <w:lang w:val="en-US" w:eastAsia="es-ES"/>
    </w:rPr>
  </w:style>
  <w:style w:type="table" w:styleId="Tablaconcuadrcula">
    <w:name w:val="Table Grid"/>
    <w:basedOn w:val="Tablanormal"/>
    <w:uiPriority w:val="59"/>
    <w:rsid w:val="00C67B4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1D2"/>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21D2"/>
    <w:pPr>
      <w:ind w:left="720"/>
      <w:contextualSpacing/>
    </w:pPr>
  </w:style>
  <w:style w:type="paragraph" w:styleId="Piedepgina">
    <w:name w:val="footer"/>
    <w:basedOn w:val="Normal"/>
    <w:link w:val="PiedepginaCar"/>
    <w:rsid w:val="000021D2"/>
    <w:pPr>
      <w:tabs>
        <w:tab w:val="center" w:pos="4419"/>
        <w:tab w:val="right" w:pos="8838"/>
      </w:tabs>
    </w:pPr>
  </w:style>
  <w:style w:type="character" w:customStyle="1" w:styleId="PiedepginaCar">
    <w:name w:val="Pie de página Car"/>
    <w:basedOn w:val="Fuentedeprrafopredeter"/>
    <w:link w:val="Piedepgina"/>
    <w:rsid w:val="000021D2"/>
    <w:rPr>
      <w:rFonts w:ascii="Times New Roman" w:eastAsia="Times New Roman" w:hAnsi="Times New Roman" w:cs="Times New Roman"/>
      <w:sz w:val="24"/>
      <w:szCs w:val="24"/>
      <w:lang w:val="en-US" w:eastAsia="es-ES"/>
    </w:rPr>
  </w:style>
  <w:style w:type="character" w:styleId="Nmerodepgina">
    <w:name w:val="page number"/>
    <w:basedOn w:val="Fuentedeprrafopredeter"/>
    <w:rsid w:val="000021D2"/>
  </w:style>
  <w:style w:type="paragraph" w:styleId="Encabezado">
    <w:name w:val="header"/>
    <w:basedOn w:val="Normal"/>
    <w:link w:val="EncabezadoCar"/>
    <w:uiPriority w:val="99"/>
    <w:unhideWhenUsed/>
    <w:rsid w:val="000021D2"/>
    <w:pPr>
      <w:tabs>
        <w:tab w:val="center" w:pos="4680"/>
        <w:tab w:val="right" w:pos="9360"/>
      </w:tabs>
    </w:pPr>
    <w:rPr>
      <w:rFonts w:ascii="Calibri" w:eastAsia="Calibri" w:hAnsi="Calibri"/>
      <w:sz w:val="22"/>
      <w:szCs w:val="22"/>
      <w:lang w:val="es-ES" w:eastAsia="en-US"/>
    </w:rPr>
  </w:style>
  <w:style w:type="character" w:customStyle="1" w:styleId="EncabezadoCar">
    <w:name w:val="Encabezado Car"/>
    <w:basedOn w:val="Fuentedeprrafopredeter"/>
    <w:link w:val="Encabezado"/>
    <w:uiPriority w:val="99"/>
    <w:rsid w:val="000021D2"/>
    <w:rPr>
      <w:rFonts w:ascii="Calibri" w:eastAsia="Calibri" w:hAnsi="Calibri" w:cs="Times New Roman"/>
      <w:lang w:val="es-ES"/>
    </w:rPr>
  </w:style>
  <w:style w:type="paragraph" w:styleId="Textodeglobo">
    <w:name w:val="Balloon Text"/>
    <w:basedOn w:val="Normal"/>
    <w:link w:val="TextodegloboCar"/>
    <w:uiPriority w:val="99"/>
    <w:semiHidden/>
    <w:unhideWhenUsed/>
    <w:rsid w:val="000021D2"/>
    <w:rPr>
      <w:rFonts w:ascii="Tahoma" w:hAnsi="Tahoma" w:cs="Tahoma"/>
      <w:sz w:val="16"/>
      <w:szCs w:val="16"/>
    </w:rPr>
  </w:style>
  <w:style w:type="character" w:customStyle="1" w:styleId="TextodegloboCar">
    <w:name w:val="Texto de globo Car"/>
    <w:basedOn w:val="Fuentedeprrafopredeter"/>
    <w:link w:val="Textodeglobo"/>
    <w:uiPriority w:val="99"/>
    <w:semiHidden/>
    <w:rsid w:val="000021D2"/>
    <w:rPr>
      <w:rFonts w:ascii="Tahoma" w:eastAsia="Times New Roman" w:hAnsi="Tahoma" w:cs="Tahoma"/>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5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401</Words>
  <Characters>2288</Characters>
  <Application>Microsoft Office Word</Application>
  <DocSecurity>0</DocSecurity>
  <Lines>19</Lines>
  <Paragraphs>5</Paragraphs>
  <ScaleCrop>false</ScaleCrop>
  <Company>Microsoft</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CURRICULO</cp:lastModifiedBy>
  <cp:revision>16</cp:revision>
  <dcterms:created xsi:type="dcterms:W3CDTF">2011-08-16T20:34:00Z</dcterms:created>
  <dcterms:modified xsi:type="dcterms:W3CDTF">2011-11-08T13:36:00Z</dcterms:modified>
</cp:coreProperties>
</file>