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096"/>
        <w:gridCol w:w="1559"/>
      </w:tblGrid>
      <w:tr w:rsidR="00DA0167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675" cy="47625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DA0167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DA0167" w:rsidRDefault="00DA0167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DA0167" w:rsidRPr="00020F2F" w:rsidRDefault="00306329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2011  </w:t>
            </w:r>
            <w:r w:rsidR="00DA0167">
              <w:rPr>
                <w:rFonts w:ascii="Arial Rounded MT Bold" w:hAnsi="Arial Rounded MT Bold"/>
                <w:sz w:val="22"/>
                <w:szCs w:val="28"/>
                <w:lang w:val="es-CO"/>
              </w:rPr>
              <w:t>-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DA0167">
              <w:rPr>
                <w:rFonts w:ascii="Arial Rounded MT Bold" w:hAnsi="Arial Rounded MT Bold"/>
                <w:sz w:val="22"/>
                <w:szCs w:val="28"/>
                <w:lang w:val="es-CO"/>
              </w:rPr>
              <w:t>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DA0167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DA0167" w:rsidRDefault="00DA0167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DA0167" w:rsidRPr="0050404E" w:rsidRDefault="00DA0167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608B7" w:rsidRPr="008E45BD" w:rsidRDefault="001608B7" w:rsidP="001608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1608B7" w:rsidRPr="008E45BD" w:rsidRDefault="001608B7" w:rsidP="001608B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1608B7" w:rsidRPr="008E45BD" w:rsidRDefault="001608B7" w:rsidP="001608B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>
        <w:rPr>
          <w:rFonts w:ascii="Arial" w:eastAsiaTheme="minorHAnsi" w:hAnsi="Arial" w:cs="Arial"/>
          <w:color w:val="000000"/>
          <w:sz w:val="22"/>
          <w:szCs w:val="11"/>
          <w:lang w:val="es-ES"/>
        </w:rPr>
        <w:t>4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4D59BD" w:rsidRPr="004D59BD">
        <w:rPr>
          <w:rFonts w:ascii="Arial" w:eastAsiaTheme="minorHAnsi" w:hAnsi="Arial" w:cs="Arial"/>
          <w:color w:val="000000"/>
          <w:sz w:val="22"/>
          <w:szCs w:val="11"/>
          <w:lang w:val="es-ES"/>
        </w:rPr>
        <w:t>Experiencias básicas sobre el tria</w:t>
      </w:r>
      <w:r w:rsidR="004D59BD">
        <w:rPr>
          <w:rFonts w:ascii="Arial" w:eastAsiaTheme="minorHAnsi" w:hAnsi="Arial" w:cs="Arial"/>
          <w:color w:val="000000"/>
          <w:sz w:val="22"/>
          <w:szCs w:val="11"/>
          <w:lang w:val="es-ES"/>
        </w:rPr>
        <w:t>t</w:t>
      </w:r>
      <w:r w:rsidR="004D59BD" w:rsidRPr="004D59BD">
        <w:rPr>
          <w:rFonts w:ascii="Arial" w:eastAsiaTheme="minorHAnsi" w:hAnsi="Arial" w:cs="Arial"/>
          <w:color w:val="000000"/>
          <w:sz w:val="22"/>
          <w:szCs w:val="11"/>
          <w:lang w:val="es-ES"/>
        </w:rPr>
        <w:t>lón.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1 Bimestre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499"/>
      </w:tblGrid>
      <w:tr w:rsidR="001608B7" w:rsidRPr="00F42A45" w:rsidTr="00641FD5">
        <w:trPr>
          <w:trHeight w:val="91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608B7" w:rsidRPr="00A2774C" w:rsidRDefault="001608B7" w:rsidP="003F1598">
            <w:pPr>
              <w:jc w:val="both"/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 w:rsidR="00E4344D" w:rsidRPr="00E4344D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Resumen de</w:t>
            </w:r>
            <w:r w:rsidR="00F42A45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la Unidad: Durante este  periodo  la estructura  curricular  plantea </w:t>
            </w:r>
            <w:r w:rsidR="003F159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la vivencia y la experimentación por parte de los  niños de un conjunto de juegos derivados y extractados de los deportes  tradicionales y comunes en nuestro medio,  sin enfatizar en las normas  y técnicas de los mismos,  como en los triunfos de unos y otros.  También se trabajaran algunos juegos derivados  </w:t>
            </w:r>
            <w:r w:rsidR="00F42A45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</w:t>
            </w:r>
            <w:r w:rsidR="003F159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</w:t>
            </w:r>
            <w:r w:rsidR="00E4344D" w:rsidRPr="00E4344D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el </w:t>
            </w:r>
            <w:r w:rsidR="003F159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atletismo </w:t>
            </w:r>
            <w:r w:rsidR="00E4344D" w:rsidRPr="00E4344D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escolar</w:t>
            </w:r>
            <w:r w:rsidR="003F159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,  experiencias colectivas </w:t>
            </w:r>
            <w:r w:rsidR="00E4344D" w:rsidRPr="00E4344D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globales sobre la carrera corta, el lanzamiento de pelota y el salto de longitud. La intensidad que se utiliza es relativamente mediana.</w:t>
            </w:r>
          </w:p>
        </w:tc>
      </w:tr>
      <w:tr w:rsidR="001608B7" w:rsidRPr="00F42A45" w:rsidTr="00D62488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1608B7" w:rsidRPr="008E45BD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1608B7" w:rsidRPr="00F42A45" w:rsidTr="00D62488">
        <w:trPr>
          <w:trHeight w:val="5589"/>
          <w:jc w:val="center"/>
        </w:trPr>
        <w:tc>
          <w:tcPr>
            <w:tcW w:w="9889" w:type="dxa"/>
            <w:gridSpan w:val="2"/>
            <w:vAlign w:val="center"/>
          </w:tcPr>
          <w:p w:rsidR="001608B7" w:rsidRDefault="001608B7" w:rsidP="00D624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6864F2" w:rsidRDefault="006864F2" w:rsidP="00D624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  <w:p w:rsidR="006864F2" w:rsidRPr="006864F2" w:rsidRDefault="006864F2" w:rsidP="006864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Mediante juegos y tareas individuales y grupales los alumnos experimentaran diversas formas de:</w:t>
            </w:r>
          </w:p>
          <w:p w:rsidR="006864F2" w:rsidRPr="006864F2" w:rsidRDefault="006864F2" w:rsidP="006864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Carrera corta.</w:t>
            </w:r>
          </w:p>
          <w:p w:rsidR="006864F2" w:rsidRPr="006864F2" w:rsidRDefault="006864F2" w:rsidP="006864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Lanzamiento de pelota.</w:t>
            </w:r>
          </w:p>
          <w:p w:rsidR="006864F2" w:rsidRPr="006864F2" w:rsidRDefault="006864F2" w:rsidP="006864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Salto de longitud.</w:t>
            </w:r>
          </w:p>
          <w:p w:rsidR="006864F2" w:rsidRPr="006864F2" w:rsidRDefault="006864F2" w:rsidP="006864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Juegos combinados.</w:t>
            </w:r>
          </w:p>
          <w:p w:rsidR="006864F2" w:rsidRPr="006864F2" w:rsidRDefault="006864F2" w:rsidP="006864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Identificar los errores mas frecuentes en las carrereas, saltos y lanzamientos de pelota.</w:t>
            </w:r>
          </w:p>
          <w:p w:rsidR="001608B7" w:rsidRPr="008E45BD" w:rsidRDefault="001608B7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1608B7" w:rsidRPr="008E45BD" w:rsidRDefault="001608B7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1608B7" w:rsidRDefault="001608B7" w:rsidP="00D62488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AD510E" w:rsidRPr="00752316" w:rsidRDefault="00AD510E" w:rsidP="00752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Cs w:val="11"/>
                <w:lang w:val="es-ES"/>
              </w:rPr>
            </w:pPr>
            <w:r w:rsidRPr="00752316">
              <w:rPr>
                <w:rFonts w:ascii="Arial" w:eastAsiaTheme="minorHAnsi" w:hAnsi="Arial" w:cs="Arial"/>
                <w:b/>
                <w:color w:val="000000"/>
                <w:sz w:val="22"/>
                <w:szCs w:val="11"/>
                <w:lang w:val="es-ES"/>
              </w:rPr>
              <w:t>APRENDER A APRENDER.</w:t>
            </w:r>
          </w:p>
          <w:p w:rsidR="00AD510E" w:rsidRPr="00AD510E" w:rsidRDefault="00AD510E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D510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Los estudiantes se hacen el propósito de crear un trabajo de calidad luchando por la excelencia.</w:t>
            </w:r>
          </w:p>
          <w:p w:rsidR="00752316" w:rsidRDefault="00752316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D510E" w:rsidRPr="00752316" w:rsidRDefault="00AD510E" w:rsidP="00752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Cs w:val="11"/>
                <w:lang w:val="es-ES"/>
              </w:rPr>
            </w:pPr>
            <w:r w:rsidRPr="00752316">
              <w:rPr>
                <w:rFonts w:ascii="Arial" w:eastAsiaTheme="minorHAnsi" w:hAnsi="Arial" w:cs="Arial"/>
                <w:b/>
                <w:color w:val="000000"/>
                <w:sz w:val="22"/>
                <w:szCs w:val="11"/>
                <w:lang w:val="es-ES"/>
              </w:rPr>
              <w:t>EXPANSIÓN E INTEGRACIÓN DEL CONOCIMIENTO.</w:t>
            </w:r>
          </w:p>
          <w:p w:rsidR="00AD510E" w:rsidRPr="00AD510E" w:rsidRDefault="00AD510E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D510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Usan sus conocimientos recientes para adquirir más conocimientos. Desarrollar nuevas destrezas y difundir su entendimiento.</w:t>
            </w:r>
          </w:p>
          <w:p w:rsidR="00752316" w:rsidRDefault="00752316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D510E" w:rsidRPr="00752316" w:rsidRDefault="00AD510E" w:rsidP="00752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Cs w:val="11"/>
                <w:lang w:val="es-ES"/>
              </w:rPr>
            </w:pPr>
            <w:r w:rsidRPr="00752316">
              <w:rPr>
                <w:rFonts w:ascii="Arial" w:eastAsiaTheme="minorHAnsi" w:hAnsi="Arial" w:cs="Arial"/>
                <w:b/>
                <w:color w:val="000000"/>
                <w:sz w:val="22"/>
                <w:szCs w:val="11"/>
                <w:lang w:val="es-ES"/>
              </w:rPr>
              <w:t>RESPONSABILIDAD PERSONAL Y SOCIAL</w:t>
            </w:r>
          </w:p>
          <w:p w:rsidR="001608B7" w:rsidRPr="009F7AFC" w:rsidRDefault="00AD510E" w:rsidP="00AD510E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AD510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Demuestran entendimiento y responsabilidad por acontecimientos globales y ambientales.</w:t>
            </w:r>
          </w:p>
        </w:tc>
      </w:tr>
      <w:tr w:rsidR="001608B7" w:rsidRPr="00F42A45" w:rsidTr="001C5463">
        <w:trPr>
          <w:trHeight w:val="929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1608B7" w:rsidRPr="00742F08" w:rsidRDefault="001608B7" w:rsidP="001608B7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742F08" w:rsidRPr="001D5C9B" w:rsidRDefault="00742F08" w:rsidP="00DF6904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Qu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é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tan 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i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mportante es e</w:t>
            </w:r>
            <w:r w:rsidR="00DF690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triatlón y el atletismo para los demás deportes</w:t>
            </w:r>
            <w:r w:rsidR="00472A9C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1608B7" w:rsidRDefault="001608B7" w:rsidP="001608B7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DF6904" w:rsidRPr="008E45BD" w:rsidRDefault="00DF6904" w:rsidP="001608B7">
            <w:pPr>
              <w:rPr>
                <w:rFonts w:ascii="Arial" w:hAnsi="Arial" w:cs="Arial"/>
                <w:lang w:val="es-ES"/>
              </w:rPr>
            </w:pPr>
            <w:r w:rsidRPr="00DF690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Triatlón, Tes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t</w:t>
            </w:r>
            <w:r w:rsidRPr="00DF690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sicomotor</w:t>
            </w:r>
          </w:p>
        </w:tc>
      </w:tr>
      <w:tr w:rsidR="001608B7" w:rsidRPr="008E45BD" w:rsidTr="00D62488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1608B7" w:rsidRPr="0070491C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1608B7" w:rsidRPr="00F42A45" w:rsidTr="007D3759">
        <w:trPr>
          <w:trHeight w:val="839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lastRenderedPageBreak/>
              <w:t>1.    Hay movimientos de brazos y piernas adelante y atrás sin ningún cruzamiento.</w:t>
            </w:r>
          </w:p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2.    Ejecuta la carrera sin mantener una tensión   corporal.</w:t>
            </w:r>
          </w:p>
          <w:p w:rsid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3.    En una carrera por tríos o más, mantiene una misma dirección sin zigzaguear.</w:t>
            </w:r>
          </w:p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Los aspectos 1 y 2 serán observados en una sola carrera individual, el aspecto 3 en una carrera por grupos de 3, 4,   o 5 alumnos.</w:t>
            </w:r>
          </w:p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1608B7" w:rsidRPr="008E45BD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 actitud en clase, el seguimiento de instrucciones,   el respeto por las reglas de juego y la solidaridad por sus compañeros   completen tan la evidencia de   evaluación.</w:t>
            </w:r>
          </w:p>
        </w:tc>
      </w:tr>
      <w:tr w:rsidR="001608B7" w:rsidRPr="008E45BD" w:rsidTr="00D62488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1608B7" w:rsidRPr="008E45BD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1608B7" w:rsidRPr="00F42A45" w:rsidTr="00E16659">
        <w:trPr>
          <w:trHeight w:val="3706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8022E" w:rsidRPr="00A8022E" w:rsidRDefault="00A8022E" w:rsidP="00E1665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Juegos de correr: 5, </w:t>
            </w:r>
            <w:proofErr w:type="gramStart"/>
            <w:r w:rsidR="00B22F0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10,15 </w:t>
            </w:r>
            <w:r w:rsidR="00031C6A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.</w:t>
            </w:r>
            <w:proofErr w:type="gramEnd"/>
            <w:r w:rsidR="00031C6A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 </w:t>
            </w: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 persecución por equipos, juego de relevos en hileras en circulo, variando la forma de salir sentados, de rodillas, de cubito abdominal de cubito dorsal otras. Competencias de velocidad.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8022E" w:rsidRPr="00A8022E" w:rsidRDefault="00A8022E" w:rsidP="00E1665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Lanzamiento de pelota: En este aspecto igualmente se utilizarán diferentes juegos como Lanzar al circulo , lanzar a un blanco predeterminado, lanzar a un compañero separado 20, 30 y 40 metros según el nivel de los alumnos.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8022E" w:rsidRPr="00A8022E" w:rsidRDefault="00A8022E" w:rsidP="00E1665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Por ultimo trabajaremos los aspectos relacionados con el salto de longitud, en este sentido tendremos actividades como :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8022E" w:rsidRPr="00A8022E" w:rsidRDefault="00A8022E" w:rsidP="00E1665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Saltos acumulados en equipo e individual</w:t>
            </w:r>
            <w:r w:rsidR="00031C6A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. Saltos sobre llantas, saltar </w:t>
            </w: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por los aros.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hAnsi="Arial" w:cs="Arial"/>
                <w:b/>
                <w:lang w:val="es-ES"/>
              </w:rPr>
            </w:pPr>
          </w:p>
          <w:p w:rsidR="001608B7" w:rsidRPr="00A8022E" w:rsidRDefault="00A8022E" w:rsidP="00E1665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hAnsi="Arial" w:cs="Arial"/>
                <w:b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Saltos combinados de carreras, saltos y lanzamientos.</w:t>
            </w:r>
          </w:p>
        </w:tc>
      </w:tr>
      <w:tr w:rsidR="001608B7" w:rsidRPr="008E45BD" w:rsidTr="00D62488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1608B7" w:rsidRPr="00D21ABF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1608B7" w:rsidRPr="008E45BD" w:rsidTr="00D62488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608B7" w:rsidRDefault="00D04294" w:rsidP="00D042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D0429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Pelotas de tenis, petos, balones, pito,canchas. Testimonios.</w:t>
            </w:r>
          </w:p>
        </w:tc>
      </w:tr>
    </w:tbl>
    <w:p w:rsidR="001608B7" w:rsidRPr="008E45BD" w:rsidRDefault="001608B7" w:rsidP="001608B7">
      <w:pPr>
        <w:rPr>
          <w:rFonts w:ascii="Arial" w:hAnsi="Arial" w:cs="Arial"/>
          <w:sz w:val="22"/>
          <w:szCs w:val="22"/>
          <w:lang w:val="es-ES"/>
        </w:rPr>
      </w:pPr>
    </w:p>
    <w:p w:rsidR="00BB0E2E" w:rsidRDefault="00760AA0" w:rsidP="00760AA0">
      <w:proofErr w:type="gramStart"/>
      <w:r w:rsidRPr="00B86F22">
        <w:rPr>
          <w:b/>
          <w:lang w:val="es-CO"/>
        </w:rPr>
        <w:t>REFLEXIONES :</w:t>
      </w:r>
      <w:proofErr w:type="gramEnd"/>
    </w:p>
    <w:sectPr w:rsidR="00BB0E2E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195"/>
    <w:multiLevelType w:val="hybridMultilevel"/>
    <w:tmpl w:val="E2C650B2"/>
    <w:lvl w:ilvl="0" w:tplc="384C112C"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30295"/>
    <w:multiLevelType w:val="hybridMultilevel"/>
    <w:tmpl w:val="334068C6"/>
    <w:lvl w:ilvl="0" w:tplc="384C112C"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F436B"/>
    <w:multiLevelType w:val="hybridMultilevel"/>
    <w:tmpl w:val="2BE426BE"/>
    <w:lvl w:ilvl="0" w:tplc="384C112C"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3231A"/>
    <w:multiLevelType w:val="hybridMultilevel"/>
    <w:tmpl w:val="A6DCF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8B7"/>
    <w:rsid w:val="00031C6A"/>
    <w:rsid w:val="001608B7"/>
    <w:rsid w:val="001C5463"/>
    <w:rsid w:val="00296BB5"/>
    <w:rsid w:val="00306329"/>
    <w:rsid w:val="00325FE4"/>
    <w:rsid w:val="003E5E3B"/>
    <w:rsid w:val="003F1598"/>
    <w:rsid w:val="00472A9C"/>
    <w:rsid w:val="004D59BD"/>
    <w:rsid w:val="00536780"/>
    <w:rsid w:val="00610C5E"/>
    <w:rsid w:val="00641FD5"/>
    <w:rsid w:val="006864F2"/>
    <w:rsid w:val="00742F08"/>
    <w:rsid w:val="00752316"/>
    <w:rsid w:val="00760AA0"/>
    <w:rsid w:val="007C3CFB"/>
    <w:rsid w:val="007D3759"/>
    <w:rsid w:val="00805CCB"/>
    <w:rsid w:val="00915154"/>
    <w:rsid w:val="00A8022E"/>
    <w:rsid w:val="00AC5D00"/>
    <w:rsid w:val="00AD510E"/>
    <w:rsid w:val="00B22F06"/>
    <w:rsid w:val="00BB0E2E"/>
    <w:rsid w:val="00C26E5A"/>
    <w:rsid w:val="00CB70E6"/>
    <w:rsid w:val="00D04294"/>
    <w:rsid w:val="00D16A78"/>
    <w:rsid w:val="00DA0167"/>
    <w:rsid w:val="00DF6904"/>
    <w:rsid w:val="00E16659"/>
    <w:rsid w:val="00E4344D"/>
    <w:rsid w:val="00F42A45"/>
    <w:rsid w:val="00FD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608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1608B7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aliases w:val=" Char"/>
    <w:basedOn w:val="Normal"/>
    <w:link w:val="HeaderChar"/>
    <w:unhideWhenUsed/>
    <w:rsid w:val="001608B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har Char"/>
    <w:basedOn w:val="DefaultParagraphFont"/>
    <w:link w:val="Header"/>
    <w:rsid w:val="001608B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B7"/>
    <w:rPr>
      <w:rFonts w:ascii="Tahoma" w:eastAsia="Times New Roman" w:hAnsi="Tahoma" w:cs="Tahoma"/>
      <w:sz w:val="16"/>
      <w:szCs w:val="16"/>
      <w:lang w:val="en-US" w:eastAsia="es-ES"/>
    </w:rPr>
  </w:style>
  <w:style w:type="paragraph" w:styleId="ListParagraph">
    <w:name w:val="List Paragraph"/>
    <w:basedOn w:val="Normal"/>
    <w:uiPriority w:val="34"/>
    <w:qFormat/>
    <w:rsid w:val="00686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LAPTOP7</cp:lastModifiedBy>
  <cp:revision>31</cp:revision>
  <dcterms:created xsi:type="dcterms:W3CDTF">2009-10-29T19:36:00Z</dcterms:created>
  <dcterms:modified xsi:type="dcterms:W3CDTF">2011-08-05T17:44:00Z</dcterms:modified>
</cp:coreProperties>
</file>