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AB6B61" w:rsidTr="00AB6B61">
        <w:trPr>
          <w:trHeight w:val="268"/>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AB6B61" w:rsidRDefault="0043182E">
            <w:pPr>
              <w:pStyle w:val="Header"/>
              <w:jc w:val="center"/>
              <w:rPr>
                <w:sz w:val="12"/>
                <w:szCs w:val="16"/>
              </w:rPr>
            </w:pPr>
            <w:bookmarkStart w:id="0" w:name="_GoBack"/>
            <w:bookmarkEnd w:id="0"/>
            <w:r>
              <w:rPr>
                <w:noProof/>
                <w:lang w:val="es-CO" w:eastAsia="es-CO"/>
              </w:rPr>
              <w:drawing>
                <wp:inline distT="0" distB="0" distL="0" distR="0">
                  <wp:extent cx="510540" cy="546100"/>
                  <wp:effectExtent l="19050" t="0" r="3810" b="0"/>
                  <wp:docPr id="1" name="Imagen 1" descr="Descripción: 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tcBorders>
              <w:top w:val="single" w:sz="4" w:space="0" w:color="auto"/>
              <w:left w:val="single" w:sz="4" w:space="0" w:color="auto"/>
              <w:bottom w:val="single" w:sz="4" w:space="0" w:color="auto"/>
              <w:right w:val="single" w:sz="4" w:space="0" w:color="auto"/>
            </w:tcBorders>
            <w:vAlign w:val="center"/>
            <w:hideMark/>
          </w:tcPr>
          <w:p w:rsidR="00AB6B61" w:rsidRDefault="00AB6B61">
            <w:pPr>
              <w:pStyle w:val="Header"/>
              <w:jc w:val="center"/>
              <w:rPr>
                <w:rFonts w:ascii="Arial Rounded MT Bold" w:hAnsi="Arial Rounded MT Bold"/>
                <w:sz w:val="12"/>
                <w:szCs w:val="16"/>
              </w:rPr>
            </w:pPr>
            <w:r>
              <w:rPr>
                <w:rFonts w:ascii="Arial Rounded MT Bold" w:hAnsi="Arial Rounded MT Bold"/>
                <w:sz w:val="20"/>
                <w:szCs w:val="16"/>
              </w:rPr>
              <w:t>GI SCHOOL</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6B61" w:rsidRDefault="00AB6B61">
            <w:pPr>
              <w:pStyle w:val="Header"/>
              <w:jc w:val="center"/>
              <w:rPr>
                <w:sz w:val="12"/>
                <w:szCs w:val="16"/>
              </w:rPr>
            </w:pPr>
            <w:r>
              <w:rPr>
                <w:sz w:val="16"/>
                <w:szCs w:val="16"/>
              </w:rPr>
              <w:t>SGC-GI- F77</w:t>
            </w:r>
          </w:p>
        </w:tc>
      </w:tr>
      <w:tr w:rsidR="00AB6B61" w:rsidTr="00AB6B61">
        <w:trPr>
          <w:trHeight w:val="2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B61" w:rsidRDefault="00AB6B61">
            <w:pPr>
              <w:rPr>
                <w:rFonts w:ascii="Calibri" w:eastAsia="Calibri" w:hAnsi="Calibri"/>
                <w:sz w:val="12"/>
                <w:szCs w:val="16"/>
                <w:lang w:eastAsia="en-US"/>
              </w:rPr>
            </w:pPr>
          </w:p>
        </w:tc>
        <w:tc>
          <w:tcPr>
            <w:tcW w:w="7088" w:type="dxa"/>
            <w:vMerge w:val="restart"/>
            <w:tcBorders>
              <w:top w:val="single" w:sz="4" w:space="0" w:color="auto"/>
              <w:left w:val="single" w:sz="4" w:space="0" w:color="auto"/>
              <w:bottom w:val="single" w:sz="4" w:space="0" w:color="auto"/>
              <w:right w:val="single" w:sz="4" w:space="0" w:color="auto"/>
            </w:tcBorders>
            <w:vAlign w:val="center"/>
            <w:hideMark/>
          </w:tcPr>
          <w:p w:rsidR="00AB6B61" w:rsidRDefault="00AB6B61">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AB6B61" w:rsidRDefault="00AB6B61" w:rsidP="00ED1596">
            <w:pPr>
              <w:jc w:val="center"/>
              <w:rPr>
                <w:rFonts w:ascii="Arial Narrow" w:hAnsi="Arial Narrow"/>
                <w:i/>
                <w:sz w:val="14"/>
                <w:szCs w:val="18"/>
              </w:rPr>
            </w:pPr>
            <w:r>
              <w:rPr>
                <w:rFonts w:ascii="Arial Rounded MT Bold" w:hAnsi="Arial Rounded MT Bold"/>
                <w:sz w:val="22"/>
                <w:szCs w:val="28"/>
                <w:lang w:val="es-CO"/>
              </w:rPr>
              <w:t>201</w:t>
            </w:r>
            <w:r w:rsidR="00ED1596">
              <w:rPr>
                <w:rFonts w:ascii="Arial Rounded MT Bold" w:hAnsi="Arial Rounded MT Bold"/>
                <w:sz w:val="22"/>
                <w:szCs w:val="28"/>
                <w:lang w:val="es-CO"/>
              </w:rPr>
              <w:t>1</w:t>
            </w:r>
            <w:r>
              <w:rPr>
                <w:rFonts w:ascii="Arial Rounded MT Bold" w:hAnsi="Arial Rounded MT Bold"/>
                <w:sz w:val="22"/>
                <w:szCs w:val="28"/>
                <w:lang w:val="es-CO"/>
              </w:rPr>
              <w:t xml:space="preserve"> -201</w:t>
            </w:r>
            <w:r w:rsidR="00ED1596">
              <w:rPr>
                <w:rFonts w:ascii="Arial Rounded MT Bold" w:hAnsi="Arial Rounded MT Bold"/>
                <w:sz w:val="22"/>
                <w:szCs w:val="28"/>
                <w:lang w:val="es-CO"/>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6B61" w:rsidRDefault="00AB6B61">
            <w:pPr>
              <w:pStyle w:val="Header"/>
              <w:jc w:val="center"/>
              <w:rPr>
                <w:sz w:val="16"/>
                <w:szCs w:val="16"/>
              </w:rPr>
            </w:pPr>
            <w:r>
              <w:rPr>
                <w:sz w:val="16"/>
                <w:szCs w:val="16"/>
              </w:rPr>
              <w:t>v. 03</w:t>
            </w:r>
          </w:p>
        </w:tc>
      </w:tr>
      <w:tr w:rsidR="00AB6B61" w:rsidTr="00AB6B61">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B6B61" w:rsidRDefault="00AB6B61">
            <w:pPr>
              <w:rPr>
                <w:rFonts w:ascii="Calibri" w:eastAsia="Calibri" w:hAnsi="Calibri"/>
                <w:sz w:val="12"/>
                <w:szCs w:val="16"/>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B6B61" w:rsidRDefault="00AB6B61">
            <w:pPr>
              <w:rPr>
                <w:rFonts w:ascii="Arial Narrow" w:hAnsi="Arial Narrow"/>
                <w:i/>
                <w:sz w:val="14"/>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AB6B61" w:rsidRDefault="00AB6B61">
            <w:pPr>
              <w:pStyle w:val="Header"/>
              <w:jc w:val="center"/>
              <w:rPr>
                <w:sz w:val="16"/>
                <w:szCs w:val="16"/>
              </w:rPr>
            </w:pPr>
            <w:r>
              <w:rPr>
                <w:sz w:val="16"/>
                <w:szCs w:val="16"/>
              </w:rPr>
              <w:t>August 2010</w:t>
            </w:r>
          </w:p>
        </w:tc>
      </w:tr>
    </w:tbl>
    <w:p w:rsidR="00C12B78" w:rsidRDefault="00C12B78" w:rsidP="00C12B78">
      <w:pPr>
        <w:jc w:val="center"/>
        <w:rPr>
          <w:rFonts w:ascii="Arial" w:hAnsi="Arial" w:cs="Arial"/>
          <w:b/>
        </w:rPr>
      </w:pPr>
    </w:p>
    <w:p w:rsidR="006D7C0A"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F10F96">
        <w:rPr>
          <w:rFonts w:ascii="Arial" w:hAnsi="Arial" w:cs="Arial"/>
          <w:b/>
        </w:rPr>
        <w:t xml:space="preserve">   </w:t>
      </w:r>
      <w:r w:rsidR="006D7C0A">
        <w:rPr>
          <w:rFonts w:ascii="Arial" w:hAnsi="Arial" w:cs="Arial"/>
          <w:b/>
        </w:rPr>
        <w:t>Social Studies</w:t>
      </w:r>
      <w:r w:rsidR="00797620">
        <w:rPr>
          <w:rFonts w:ascii="Arial" w:hAnsi="Arial" w:cs="Arial"/>
          <w:b/>
        </w:rPr>
        <w:t xml:space="preserve"> -</w:t>
      </w:r>
      <w:r w:rsidR="00F10F96">
        <w:rPr>
          <w:rFonts w:ascii="Arial" w:hAnsi="Arial" w:cs="Arial"/>
          <w:b/>
        </w:rPr>
        <w:t xml:space="preserve">   </w:t>
      </w:r>
      <w:r w:rsidR="006D7C0A">
        <w:rPr>
          <w:rFonts w:ascii="Arial" w:hAnsi="Arial" w:cs="Arial"/>
          <w:b/>
        </w:rPr>
        <w:t xml:space="preserve">                </w:t>
      </w:r>
      <w:r w:rsidR="00F10F96" w:rsidRPr="006C3934">
        <w:rPr>
          <w:rFonts w:ascii="Arial" w:hAnsi="Arial" w:cs="Arial"/>
          <w:b/>
        </w:rPr>
        <w:t>Grade</w:t>
      </w:r>
      <w:r w:rsidR="00F10F96">
        <w:rPr>
          <w:rFonts w:ascii="Arial" w:hAnsi="Arial" w:cs="Arial"/>
          <w:b/>
        </w:rPr>
        <w:t>:</w:t>
      </w:r>
      <w:r w:rsidR="00EC57E3">
        <w:rPr>
          <w:rFonts w:ascii="Arial" w:hAnsi="Arial" w:cs="Arial"/>
          <w:b/>
        </w:rPr>
        <w:t xml:space="preserve">  </w:t>
      </w:r>
      <w:r w:rsidR="006D7C0A">
        <w:rPr>
          <w:rFonts w:ascii="Arial" w:hAnsi="Arial" w:cs="Arial"/>
          <w:b/>
        </w:rPr>
        <w:t>3</w:t>
      </w:r>
      <w:r w:rsidR="0040399B">
        <w:rPr>
          <w:rFonts w:ascii="Arial" w:hAnsi="Arial" w:cs="Arial"/>
          <w:b/>
        </w:rPr>
        <w:t>A/3B</w:t>
      </w:r>
      <w:r w:rsidR="006D7C0A">
        <w:rPr>
          <w:rFonts w:ascii="Arial" w:hAnsi="Arial" w:cs="Arial"/>
          <w:b/>
        </w:rPr>
        <w:t xml:space="preserve">                       </w:t>
      </w:r>
      <w:r w:rsidR="00D83F69">
        <w:rPr>
          <w:rFonts w:ascii="Arial" w:hAnsi="Arial" w:cs="Arial"/>
          <w:b/>
        </w:rPr>
        <w:t xml:space="preserve">Term: </w:t>
      </w:r>
      <w:r w:rsidR="00C3174F">
        <w:rPr>
          <w:rFonts w:ascii="Arial" w:hAnsi="Arial" w:cs="Arial"/>
          <w:b/>
        </w:rPr>
        <w:t>4</w:t>
      </w:r>
    </w:p>
    <w:p w:rsidR="00C12B78" w:rsidRPr="006D7C0A" w:rsidRDefault="00C12B78" w:rsidP="0032518B">
      <w:pPr>
        <w:pBdr>
          <w:between w:val="dotted" w:sz="4" w:space="1" w:color="auto"/>
        </w:pBdr>
        <w:spacing w:line="360" w:lineRule="auto"/>
        <w:rPr>
          <w:rFonts w:ascii="Arial" w:hAnsi="Arial" w:cs="Arial"/>
          <w:b/>
        </w:rPr>
      </w:pPr>
      <w:r>
        <w:rPr>
          <w:rFonts w:ascii="Arial" w:hAnsi="Arial" w:cs="Arial"/>
          <w:b/>
          <w:bCs/>
        </w:rPr>
        <w:t>Name / Theme or Unit:</w:t>
      </w:r>
      <w:r w:rsidR="006D7C0A">
        <w:rPr>
          <w:rFonts w:ascii="Arial" w:hAnsi="Arial" w:cs="Arial"/>
          <w:b/>
          <w:bCs/>
        </w:rPr>
        <w:t xml:space="preserve">   </w:t>
      </w:r>
      <w:r w:rsidR="0055213A">
        <w:rPr>
          <w:rFonts w:ascii="Arial" w:hAnsi="Arial" w:cs="Arial"/>
          <w:b/>
          <w:bCs/>
        </w:rPr>
        <w:t xml:space="preserve">Cultures </w:t>
      </w:r>
      <w:r w:rsidR="00C3174F">
        <w:rPr>
          <w:rFonts w:ascii="Arial" w:hAnsi="Arial" w:cs="Arial"/>
          <w:b/>
          <w:bCs/>
        </w:rPr>
        <w:t xml:space="preserve">and Democracies </w:t>
      </w:r>
      <w:r w:rsidR="0055213A">
        <w:rPr>
          <w:rFonts w:ascii="Arial" w:hAnsi="Arial" w:cs="Arial"/>
          <w:b/>
          <w:bCs/>
        </w:rPr>
        <w:t>of the World</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6D7C0A">
        <w:rPr>
          <w:rFonts w:ascii="Arial" w:hAnsi="Arial" w:cs="Arial"/>
          <w:b/>
          <w:bCs/>
        </w:rPr>
        <w:t xml:space="preserve">         </w:t>
      </w:r>
      <w:r w:rsidR="00C174CE">
        <w:rPr>
          <w:rFonts w:ascii="Arial" w:hAnsi="Arial" w:cs="Arial"/>
          <w:b/>
          <w:bCs/>
        </w:rPr>
        <w:t>9</w:t>
      </w:r>
      <w:r w:rsidR="00184924">
        <w:rPr>
          <w:rFonts w:ascii="Arial" w:hAnsi="Arial" w:cs="Arial"/>
          <w:b/>
          <w:bCs/>
        </w:rPr>
        <w:t xml:space="preserve"> weeks</w:t>
      </w:r>
      <w:r w:rsidR="0040399B">
        <w:rPr>
          <w:rFonts w:ascii="Arial" w:hAnsi="Arial" w:cs="Arial"/>
          <w:b/>
          <w:bCs/>
        </w:rPr>
        <w:t>/45 days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184924">
        <w:rPr>
          <w:rFonts w:ascii="Arial" w:hAnsi="Arial" w:cs="Arial"/>
          <w:b/>
          <w:bCs/>
        </w:rPr>
        <w:t xml:space="preserve">    </w:t>
      </w:r>
      <w:r w:rsidR="0040399B">
        <w:rPr>
          <w:rFonts w:ascii="Arial" w:hAnsi="Arial" w:cs="Arial"/>
          <w:b/>
          <w:bCs/>
        </w:rPr>
        <w:t xml:space="preserve">Rebecca </w:t>
      </w:r>
      <w:proofErr w:type="spellStart"/>
      <w:r w:rsidR="0040399B">
        <w:rPr>
          <w:rFonts w:ascii="Arial" w:hAnsi="Arial" w:cs="Arial"/>
          <w:b/>
          <w:bCs/>
        </w:rPr>
        <w:t>Nickolaus</w:t>
      </w:r>
      <w:proofErr w:type="spellEnd"/>
      <w:r w:rsidR="0040399B">
        <w:rPr>
          <w:rFonts w:ascii="Arial" w:hAnsi="Arial" w:cs="Arial"/>
          <w:b/>
          <w:bCs/>
        </w:rPr>
        <w:t xml:space="preserve"> and Allison Hunter</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trPr>
          <w:trHeight w:val="571"/>
        </w:trPr>
        <w:tc>
          <w:tcPr>
            <w:tcW w:w="9606" w:type="dxa"/>
            <w:gridSpan w:val="2"/>
            <w:shd w:val="clear" w:color="auto" w:fill="auto"/>
            <w:vAlign w:val="center"/>
          </w:tcPr>
          <w:p w:rsidR="00B52F0F" w:rsidRDefault="00E86B3F" w:rsidP="00B52F0F">
            <w:pPr>
              <w:rPr>
                <w:rFonts w:ascii="Arial" w:hAnsi="Arial" w:cs="Arial"/>
                <w:b/>
                <w:bCs/>
              </w:rPr>
            </w:pPr>
            <w:proofErr w:type="gramStart"/>
            <w:r>
              <w:rPr>
                <w:rFonts w:ascii="Arial" w:hAnsi="Arial" w:cs="Arial"/>
                <w:b/>
                <w:bCs/>
              </w:rPr>
              <w:t>OVERVIEW :</w:t>
            </w:r>
            <w:proofErr w:type="gramEnd"/>
            <w:r>
              <w:rPr>
                <w:rFonts w:ascii="Arial" w:hAnsi="Arial" w:cs="Arial"/>
                <w:b/>
                <w:bCs/>
              </w:rPr>
              <w:t xml:space="preserve"> </w:t>
            </w:r>
            <w:r>
              <w:rPr>
                <w:rFonts w:ascii="Arial" w:hAnsi="Arial" w:cs="Arial"/>
                <w:bCs/>
              </w:rPr>
              <w:t>This nine weeks, the students will be learning about different cultures and governments.  The students will specifically</w:t>
            </w:r>
            <w:r w:rsidR="00F80CF9">
              <w:rPr>
                <w:rFonts w:ascii="Arial" w:hAnsi="Arial" w:cs="Arial"/>
                <w:bCs/>
              </w:rPr>
              <w:t xml:space="preserve"> learn about Greece, China, Mexico, Egypt, Africa (as a general view), and the United States.  They will also be thinking about their own country while comparing and contrasting Colombia with the countries that they are learning about.  While learning about each country, the students will specifically be learning about each government and about democratic values.</w:t>
            </w:r>
          </w:p>
          <w:p w:rsidR="00B52F0F" w:rsidRPr="00D83F69" w:rsidRDefault="00B52F0F" w:rsidP="00B52F0F">
            <w:pPr>
              <w:rPr>
                <w:rFonts w:ascii="Arial" w:hAnsi="Arial" w:cs="Arial"/>
                <w:b/>
              </w:rPr>
            </w:pPr>
            <w:r>
              <w:rPr>
                <w:rFonts w:ascii="Arial" w:hAnsi="Arial" w:cs="Arial"/>
                <w:b/>
                <w:bCs/>
              </w:rPr>
              <w:t xml:space="preserve"> </w:t>
            </w:r>
          </w:p>
        </w:tc>
      </w:tr>
      <w:tr w:rsidR="00C12B78" w:rsidRPr="0032518B">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trPr>
          <w:trHeight w:val="1096"/>
        </w:trPr>
        <w:tc>
          <w:tcPr>
            <w:tcW w:w="9606" w:type="dxa"/>
            <w:gridSpan w:val="2"/>
            <w:vAlign w:val="center"/>
          </w:tcPr>
          <w:p w:rsidR="00C12B78" w:rsidRPr="0032518B" w:rsidRDefault="00F10F96" w:rsidP="00C12B78">
            <w:pPr>
              <w:rPr>
                <w:rFonts w:ascii="Arial" w:hAnsi="Arial" w:cs="Arial"/>
                <w:b/>
                <w:sz w:val="20"/>
              </w:rPr>
            </w:pPr>
            <w:r w:rsidRPr="00224C64">
              <w:rPr>
                <w:rFonts w:ascii="Arial" w:hAnsi="Arial" w:cs="Arial"/>
                <w:b/>
              </w:rPr>
              <w:t xml:space="preserve">Content </w:t>
            </w:r>
            <w:r w:rsidR="00C12B78" w:rsidRPr="00224C64">
              <w:rPr>
                <w:rFonts w:ascii="Arial" w:hAnsi="Arial" w:cs="Arial"/>
                <w:b/>
              </w:rPr>
              <w:t xml:space="preserve">Standards and Benchmarks </w:t>
            </w:r>
            <w:r w:rsidR="00C12B78" w:rsidRPr="0032518B">
              <w:rPr>
                <w:rFonts w:ascii="Arial" w:hAnsi="Arial" w:cs="Arial"/>
                <w:b/>
                <w:sz w:val="20"/>
              </w:rPr>
              <w:t xml:space="preserve">: </w:t>
            </w:r>
          </w:p>
          <w:p w:rsidR="00862802" w:rsidRPr="00862802" w:rsidRDefault="00135D15" w:rsidP="00862802">
            <w:pPr>
              <w:pStyle w:val="Default"/>
              <w:rPr>
                <w:rFonts w:ascii="Times New Roman" w:hAnsi="Times New Roman" w:cs="Times New Roman"/>
              </w:rPr>
            </w:pPr>
            <w:r w:rsidRPr="0032518B">
              <w:rPr>
                <w:b/>
                <w:sz w:val="20"/>
              </w:rPr>
              <w:t xml:space="preserve">   </w:t>
            </w:r>
          </w:p>
          <w:p w:rsidR="00C174CE" w:rsidRPr="00C174CE" w:rsidRDefault="00C174CE" w:rsidP="00C174CE">
            <w:pPr>
              <w:autoSpaceDE w:val="0"/>
              <w:autoSpaceDN w:val="0"/>
              <w:adjustRightInd w:val="0"/>
              <w:rPr>
                <w:rFonts w:ascii="Arial" w:hAnsi="Arial" w:cs="Arial"/>
                <w:b/>
                <w:bCs/>
                <w:lang w:eastAsia="en-US"/>
              </w:rPr>
            </w:pPr>
            <w:r w:rsidRPr="00C174CE">
              <w:rPr>
                <w:rFonts w:ascii="Arial" w:hAnsi="Arial" w:cs="Arial"/>
                <w:b/>
                <w:bCs/>
                <w:lang w:eastAsia="en-US"/>
              </w:rPr>
              <w:t>STANDARD 4 – Understands the concept of regions and how they can be described in terms of their physical and /or</w:t>
            </w:r>
          </w:p>
          <w:p w:rsidR="00C174CE" w:rsidRPr="00C174CE" w:rsidRDefault="00C174CE" w:rsidP="00C174CE">
            <w:pPr>
              <w:autoSpaceDE w:val="0"/>
              <w:autoSpaceDN w:val="0"/>
              <w:adjustRightInd w:val="0"/>
              <w:rPr>
                <w:rFonts w:ascii="Arial" w:hAnsi="Arial" w:cs="Arial"/>
                <w:lang w:eastAsia="en-US"/>
              </w:rPr>
            </w:pPr>
            <w:proofErr w:type="gramStart"/>
            <w:r w:rsidRPr="00C174CE">
              <w:rPr>
                <w:rFonts w:ascii="Arial" w:hAnsi="Arial" w:cs="Arial"/>
                <w:b/>
                <w:bCs/>
                <w:lang w:eastAsia="en-US"/>
              </w:rPr>
              <w:t>human</w:t>
            </w:r>
            <w:proofErr w:type="gramEnd"/>
            <w:r w:rsidRPr="00C174CE">
              <w:rPr>
                <w:rFonts w:ascii="Arial" w:hAnsi="Arial" w:cs="Arial"/>
                <w:b/>
                <w:bCs/>
                <w:lang w:eastAsia="en-US"/>
              </w:rPr>
              <w:t xml:space="preserve"> characteristics.</w:t>
            </w:r>
          </w:p>
          <w:p w:rsidR="00C174CE" w:rsidRPr="00C174CE" w:rsidRDefault="00C174CE" w:rsidP="00C174CE">
            <w:pPr>
              <w:autoSpaceDE w:val="0"/>
              <w:autoSpaceDN w:val="0"/>
              <w:adjustRightInd w:val="0"/>
              <w:rPr>
                <w:rFonts w:ascii="Arial" w:hAnsi="Arial" w:cs="Arial"/>
                <w:lang w:eastAsia="en-US"/>
              </w:rPr>
            </w:pPr>
            <w:r w:rsidRPr="00C174CE">
              <w:rPr>
                <w:rFonts w:ascii="Arial" w:hAnsi="Arial" w:cs="Arial"/>
                <w:lang w:eastAsia="en-US"/>
              </w:rPr>
              <w:t>3.4.2 Understands how different people living in the same region maintain different ways of life</w:t>
            </w:r>
          </w:p>
          <w:p w:rsidR="00C12B78" w:rsidRPr="00C174CE" w:rsidRDefault="00C174CE" w:rsidP="00C174CE">
            <w:pPr>
              <w:autoSpaceDE w:val="0"/>
              <w:autoSpaceDN w:val="0"/>
              <w:adjustRightInd w:val="0"/>
              <w:rPr>
                <w:rFonts w:ascii="Arial" w:hAnsi="Arial" w:cs="Arial"/>
                <w:lang w:eastAsia="en-US"/>
              </w:rPr>
            </w:pPr>
            <w:r w:rsidRPr="00C174CE">
              <w:rPr>
                <w:rFonts w:ascii="Arial" w:hAnsi="Arial" w:cs="Arial"/>
                <w:lang w:eastAsia="en-US"/>
              </w:rPr>
              <w:t>3.4.3 Knows the basic components of culture (e.g., language, social organization, beliefs and customs, forms of shelter, economic activities).</w:t>
            </w:r>
          </w:p>
          <w:p w:rsidR="00C174CE" w:rsidRPr="00C174CE" w:rsidRDefault="00C174CE" w:rsidP="00C174CE">
            <w:pPr>
              <w:autoSpaceDE w:val="0"/>
              <w:autoSpaceDN w:val="0"/>
              <w:adjustRightInd w:val="0"/>
              <w:rPr>
                <w:rFonts w:ascii="Arial" w:hAnsi="Arial" w:cs="Arial"/>
                <w:lang w:eastAsia="en-US"/>
              </w:rPr>
            </w:pPr>
          </w:p>
          <w:p w:rsidR="00C174CE" w:rsidRPr="00C174CE" w:rsidRDefault="00C174CE" w:rsidP="00C174CE">
            <w:pPr>
              <w:autoSpaceDE w:val="0"/>
              <w:autoSpaceDN w:val="0"/>
              <w:adjustRightInd w:val="0"/>
              <w:rPr>
                <w:rFonts w:ascii="Arial" w:hAnsi="Arial" w:cs="Arial"/>
                <w:b/>
                <w:bCs/>
                <w:lang w:eastAsia="en-US"/>
              </w:rPr>
            </w:pPr>
            <w:r w:rsidRPr="00C174CE">
              <w:rPr>
                <w:rFonts w:ascii="Arial" w:hAnsi="Arial" w:cs="Arial"/>
                <w:b/>
                <w:bCs/>
                <w:lang w:eastAsia="en-US"/>
              </w:rPr>
              <w:t>STANDARD 5 – Understands the patterns of economic interdependence and movement on Earth’s surface</w:t>
            </w:r>
          </w:p>
          <w:p w:rsidR="00C174CE" w:rsidRPr="00C174CE" w:rsidRDefault="00C174CE" w:rsidP="00C174CE">
            <w:pPr>
              <w:autoSpaceDE w:val="0"/>
              <w:autoSpaceDN w:val="0"/>
              <w:adjustRightInd w:val="0"/>
              <w:rPr>
                <w:rFonts w:ascii="Arial" w:hAnsi="Arial" w:cs="Arial"/>
                <w:lang w:eastAsia="en-US"/>
              </w:rPr>
            </w:pPr>
            <w:r w:rsidRPr="00C174CE">
              <w:rPr>
                <w:rFonts w:ascii="Arial" w:hAnsi="Arial" w:cs="Arial"/>
                <w:lang w:eastAsia="en-US"/>
              </w:rPr>
              <w:t xml:space="preserve">3.5.1 Knows economic activities that use natural resources in the local region (e.g., agriculture, mining, fishing, </w:t>
            </w:r>
            <w:proofErr w:type="gramStart"/>
            <w:r w:rsidRPr="00C174CE">
              <w:rPr>
                <w:rFonts w:ascii="Arial" w:hAnsi="Arial" w:cs="Arial"/>
                <w:lang w:eastAsia="en-US"/>
              </w:rPr>
              <w:t>forestry</w:t>
            </w:r>
            <w:proofErr w:type="gramEnd"/>
            <w:r w:rsidRPr="00C174CE">
              <w:rPr>
                <w:rFonts w:ascii="Arial" w:hAnsi="Arial" w:cs="Arial"/>
                <w:lang w:eastAsia="en-US"/>
              </w:rPr>
              <w:t>) and the importance of the activities to this area.</w:t>
            </w:r>
          </w:p>
          <w:p w:rsidR="00C174CE" w:rsidRPr="00C174CE" w:rsidRDefault="00C174CE" w:rsidP="00C174CE">
            <w:pPr>
              <w:autoSpaceDE w:val="0"/>
              <w:autoSpaceDN w:val="0"/>
              <w:adjustRightInd w:val="0"/>
              <w:rPr>
                <w:rFonts w:ascii="Arial" w:hAnsi="Arial" w:cs="Arial"/>
                <w:lang w:eastAsia="en-US"/>
              </w:rPr>
            </w:pPr>
          </w:p>
          <w:p w:rsidR="00C174CE" w:rsidRPr="00C174CE" w:rsidRDefault="00C174CE" w:rsidP="00C174CE">
            <w:pPr>
              <w:autoSpaceDE w:val="0"/>
              <w:autoSpaceDN w:val="0"/>
              <w:adjustRightInd w:val="0"/>
              <w:rPr>
                <w:rFonts w:ascii="Arial" w:hAnsi="Arial" w:cs="Arial"/>
                <w:b/>
                <w:bCs/>
                <w:lang w:eastAsia="en-US"/>
              </w:rPr>
            </w:pPr>
            <w:r w:rsidRPr="00C174CE">
              <w:rPr>
                <w:rFonts w:ascii="Arial" w:hAnsi="Arial" w:cs="Arial"/>
                <w:b/>
                <w:bCs/>
                <w:lang w:eastAsia="en-US"/>
              </w:rPr>
              <w:t>STANDARD 6 – Understands human-environment interactions and global development.</w:t>
            </w:r>
          </w:p>
          <w:p w:rsidR="00C174CE" w:rsidRPr="00C174CE" w:rsidRDefault="00C174CE" w:rsidP="00C174CE">
            <w:pPr>
              <w:autoSpaceDE w:val="0"/>
              <w:autoSpaceDN w:val="0"/>
              <w:adjustRightInd w:val="0"/>
              <w:rPr>
                <w:rFonts w:ascii="Arial" w:hAnsi="Arial" w:cs="Arial"/>
                <w:lang w:eastAsia="en-US"/>
              </w:rPr>
            </w:pPr>
            <w:r w:rsidRPr="00C174CE">
              <w:rPr>
                <w:rFonts w:ascii="Arial" w:hAnsi="Arial" w:cs="Arial"/>
                <w:lang w:eastAsia="en-US"/>
              </w:rPr>
              <w:t>3.6.1 Knows how humans adapt to variations in the physical environment (e.g., choices of clothing, housing styles, agricultural practices, recreational activities, food, daily and seasonal patterns of life)</w:t>
            </w:r>
          </w:p>
          <w:p w:rsidR="00C174CE" w:rsidRDefault="00C174CE" w:rsidP="00C174CE">
            <w:pPr>
              <w:autoSpaceDE w:val="0"/>
              <w:autoSpaceDN w:val="0"/>
              <w:adjustRightInd w:val="0"/>
              <w:rPr>
                <w:rFonts w:ascii="Arial" w:hAnsi="Arial" w:cs="Arial"/>
                <w:lang w:eastAsia="en-US"/>
              </w:rPr>
            </w:pPr>
            <w:r w:rsidRPr="00C174CE">
              <w:rPr>
                <w:rFonts w:ascii="Arial" w:hAnsi="Arial" w:cs="Arial"/>
                <w:lang w:eastAsia="en-US"/>
              </w:rPr>
              <w:t>3.6.2 Knows the ways in which resources can be managed and why it is important to do so (e.g., soil conservation practices, recycling nonrenewable resources)</w:t>
            </w:r>
          </w:p>
          <w:p w:rsidR="00815C1A" w:rsidRPr="00C174CE" w:rsidRDefault="00815C1A" w:rsidP="00C174CE">
            <w:pPr>
              <w:autoSpaceDE w:val="0"/>
              <w:autoSpaceDN w:val="0"/>
              <w:adjustRightInd w:val="0"/>
              <w:rPr>
                <w:rFonts w:ascii="Arial" w:hAnsi="Arial" w:cs="Arial"/>
                <w:sz w:val="19"/>
                <w:szCs w:val="19"/>
                <w:lang w:eastAsia="en-US"/>
              </w:rPr>
            </w:pPr>
          </w:p>
        </w:tc>
      </w:tr>
      <w:tr w:rsidR="00C12B78" w:rsidRPr="00D83F69">
        <w:tc>
          <w:tcPr>
            <w:tcW w:w="4390" w:type="dxa"/>
            <w:tcBorders>
              <w:bottom w:val="single" w:sz="4" w:space="0" w:color="auto"/>
            </w:tcBorders>
          </w:tcPr>
          <w:p w:rsidR="00C12B78" w:rsidRDefault="00C12B78" w:rsidP="00C12B78">
            <w:pPr>
              <w:rPr>
                <w:rFonts w:ascii="Arial" w:hAnsi="Arial" w:cs="Arial"/>
                <w:b/>
              </w:rPr>
            </w:pPr>
            <w:r w:rsidRPr="00D83F69">
              <w:rPr>
                <w:rFonts w:ascii="Arial" w:hAnsi="Arial" w:cs="Arial"/>
                <w:b/>
              </w:rPr>
              <w:t>Essential questions:</w:t>
            </w:r>
          </w:p>
          <w:p w:rsidR="009146C1" w:rsidRPr="00D83F69" w:rsidRDefault="009146C1" w:rsidP="00C12B78">
            <w:pPr>
              <w:rPr>
                <w:rFonts w:ascii="Arial" w:hAnsi="Arial" w:cs="Arial"/>
                <w:b/>
              </w:rPr>
            </w:pPr>
          </w:p>
          <w:p w:rsidR="00514282" w:rsidRDefault="00514282" w:rsidP="00C174CE">
            <w:pPr>
              <w:numPr>
                <w:ilvl w:val="0"/>
                <w:numId w:val="2"/>
              </w:numPr>
              <w:rPr>
                <w:rFonts w:ascii="Arial" w:hAnsi="Arial" w:cs="Arial"/>
              </w:rPr>
            </w:pPr>
            <w:r>
              <w:rPr>
                <w:rFonts w:ascii="Arial" w:hAnsi="Arial" w:cs="Arial"/>
              </w:rPr>
              <w:t>What is culture?</w:t>
            </w:r>
          </w:p>
          <w:p w:rsidR="00514282" w:rsidRDefault="00514282" w:rsidP="00C174CE">
            <w:pPr>
              <w:numPr>
                <w:ilvl w:val="0"/>
                <w:numId w:val="2"/>
              </w:numPr>
              <w:rPr>
                <w:rFonts w:ascii="Arial" w:hAnsi="Arial" w:cs="Arial"/>
              </w:rPr>
            </w:pPr>
            <w:r>
              <w:rPr>
                <w:rFonts w:ascii="Arial" w:hAnsi="Arial" w:cs="Arial"/>
              </w:rPr>
              <w:t>How are cultures around the world similar and different?</w:t>
            </w:r>
          </w:p>
          <w:p w:rsidR="00514282" w:rsidRDefault="00514282" w:rsidP="00C174CE">
            <w:pPr>
              <w:numPr>
                <w:ilvl w:val="0"/>
                <w:numId w:val="2"/>
              </w:numPr>
              <w:rPr>
                <w:rFonts w:ascii="Arial" w:hAnsi="Arial" w:cs="Arial"/>
              </w:rPr>
            </w:pPr>
            <w:r>
              <w:rPr>
                <w:rFonts w:ascii="Arial" w:hAnsi="Arial" w:cs="Arial"/>
              </w:rPr>
              <w:t>How do different people adapt to the environment that they live in?</w:t>
            </w:r>
          </w:p>
          <w:p w:rsidR="00514282" w:rsidRDefault="00514282" w:rsidP="00514282">
            <w:pPr>
              <w:numPr>
                <w:ilvl w:val="0"/>
                <w:numId w:val="2"/>
              </w:numPr>
              <w:rPr>
                <w:rFonts w:ascii="Arial" w:hAnsi="Arial" w:cs="Arial"/>
              </w:rPr>
            </w:pPr>
            <w:r>
              <w:rPr>
                <w:rFonts w:ascii="Arial" w:hAnsi="Arial" w:cs="Arial"/>
              </w:rPr>
              <w:lastRenderedPageBreak/>
              <w:t>How does the ecosystem that people live in affect how they live and work?</w:t>
            </w:r>
          </w:p>
          <w:p w:rsidR="00F935BC" w:rsidRPr="00F935BC" w:rsidRDefault="00F935BC" w:rsidP="00F935BC">
            <w:pPr>
              <w:numPr>
                <w:ilvl w:val="0"/>
                <w:numId w:val="2"/>
              </w:numPr>
              <w:rPr>
                <w:rFonts w:ascii="Arial" w:hAnsi="Arial" w:cs="Arial"/>
              </w:rPr>
            </w:pPr>
            <w:r>
              <w:rPr>
                <w:rFonts w:ascii="Arial" w:hAnsi="Arial" w:cs="Arial"/>
              </w:rPr>
              <w:t>What is a democracy?</w:t>
            </w:r>
          </w:p>
        </w:tc>
        <w:tc>
          <w:tcPr>
            <w:tcW w:w="5216" w:type="dxa"/>
            <w:tcBorders>
              <w:bottom w:val="single" w:sz="4" w:space="0" w:color="auto"/>
            </w:tcBorders>
          </w:tcPr>
          <w:p w:rsidR="00C12B78" w:rsidRDefault="00C12B78" w:rsidP="00C12B78">
            <w:pPr>
              <w:rPr>
                <w:rFonts w:ascii="Arial" w:hAnsi="Arial" w:cs="Arial"/>
                <w:b/>
              </w:rPr>
            </w:pPr>
            <w:r w:rsidRPr="00D83F69">
              <w:rPr>
                <w:rFonts w:ascii="Arial" w:hAnsi="Arial" w:cs="Arial"/>
                <w:b/>
              </w:rPr>
              <w:lastRenderedPageBreak/>
              <w:t>Expected language:</w:t>
            </w:r>
          </w:p>
          <w:p w:rsidR="00514282" w:rsidRDefault="00514282" w:rsidP="00514282">
            <w:pPr>
              <w:numPr>
                <w:ilvl w:val="0"/>
                <w:numId w:val="3"/>
              </w:numPr>
              <w:rPr>
                <w:rFonts w:ascii="Arial" w:hAnsi="Arial" w:cs="Arial"/>
              </w:rPr>
            </w:pPr>
            <w:r>
              <w:rPr>
                <w:rFonts w:ascii="Arial" w:hAnsi="Arial" w:cs="Arial"/>
              </w:rPr>
              <w:t>Culture</w:t>
            </w:r>
          </w:p>
          <w:p w:rsidR="00514282" w:rsidRDefault="00514282" w:rsidP="00514282">
            <w:pPr>
              <w:numPr>
                <w:ilvl w:val="0"/>
                <w:numId w:val="3"/>
              </w:numPr>
              <w:rPr>
                <w:rFonts w:ascii="Arial" w:hAnsi="Arial" w:cs="Arial"/>
              </w:rPr>
            </w:pPr>
            <w:r>
              <w:rPr>
                <w:rFonts w:ascii="Arial" w:hAnsi="Arial" w:cs="Arial"/>
              </w:rPr>
              <w:t>Language</w:t>
            </w:r>
          </w:p>
          <w:p w:rsidR="00514282" w:rsidRDefault="00514282" w:rsidP="00514282">
            <w:pPr>
              <w:numPr>
                <w:ilvl w:val="0"/>
                <w:numId w:val="3"/>
              </w:numPr>
              <w:rPr>
                <w:rFonts w:ascii="Arial" w:hAnsi="Arial" w:cs="Arial"/>
              </w:rPr>
            </w:pPr>
            <w:r>
              <w:rPr>
                <w:rFonts w:ascii="Arial" w:hAnsi="Arial" w:cs="Arial"/>
              </w:rPr>
              <w:t>Religion</w:t>
            </w:r>
          </w:p>
          <w:p w:rsidR="00514282" w:rsidRDefault="00514282" w:rsidP="00514282">
            <w:pPr>
              <w:numPr>
                <w:ilvl w:val="0"/>
                <w:numId w:val="3"/>
              </w:numPr>
              <w:rPr>
                <w:rFonts w:ascii="Arial" w:hAnsi="Arial" w:cs="Arial"/>
              </w:rPr>
            </w:pPr>
            <w:r>
              <w:rPr>
                <w:rFonts w:ascii="Arial" w:hAnsi="Arial" w:cs="Arial"/>
              </w:rPr>
              <w:t>Agriculture</w:t>
            </w:r>
          </w:p>
          <w:p w:rsidR="00514282" w:rsidRDefault="00514282" w:rsidP="00514282">
            <w:pPr>
              <w:numPr>
                <w:ilvl w:val="0"/>
                <w:numId w:val="3"/>
              </w:numPr>
              <w:rPr>
                <w:rFonts w:ascii="Arial" w:hAnsi="Arial" w:cs="Arial"/>
              </w:rPr>
            </w:pPr>
            <w:r>
              <w:rPr>
                <w:rFonts w:ascii="Arial" w:hAnsi="Arial" w:cs="Arial"/>
              </w:rPr>
              <w:t>Shelter</w:t>
            </w:r>
          </w:p>
          <w:p w:rsidR="00514282" w:rsidRDefault="00514282" w:rsidP="00514282">
            <w:pPr>
              <w:numPr>
                <w:ilvl w:val="0"/>
                <w:numId w:val="3"/>
              </w:numPr>
              <w:rPr>
                <w:rFonts w:ascii="Arial" w:hAnsi="Arial" w:cs="Arial"/>
              </w:rPr>
            </w:pPr>
            <w:r>
              <w:rPr>
                <w:rFonts w:ascii="Arial" w:hAnsi="Arial" w:cs="Arial"/>
              </w:rPr>
              <w:lastRenderedPageBreak/>
              <w:t>Resources</w:t>
            </w:r>
          </w:p>
          <w:p w:rsidR="00F935BC" w:rsidRDefault="00F935BC" w:rsidP="00514282">
            <w:pPr>
              <w:numPr>
                <w:ilvl w:val="0"/>
                <w:numId w:val="3"/>
              </w:numPr>
              <w:rPr>
                <w:rFonts w:ascii="Arial" w:hAnsi="Arial" w:cs="Arial"/>
              </w:rPr>
            </w:pPr>
            <w:r>
              <w:rPr>
                <w:rFonts w:ascii="Arial" w:hAnsi="Arial" w:cs="Arial"/>
              </w:rPr>
              <w:t>Democracy</w:t>
            </w:r>
          </w:p>
          <w:p w:rsidR="00F935BC" w:rsidRDefault="00F935BC" w:rsidP="00514282">
            <w:pPr>
              <w:numPr>
                <w:ilvl w:val="0"/>
                <w:numId w:val="3"/>
              </w:numPr>
              <w:rPr>
                <w:rFonts w:ascii="Arial" w:hAnsi="Arial" w:cs="Arial"/>
              </w:rPr>
            </w:pPr>
            <w:r>
              <w:rPr>
                <w:rFonts w:ascii="Arial" w:hAnsi="Arial" w:cs="Arial"/>
              </w:rPr>
              <w:t>Government</w:t>
            </w:r>
          </w:p>
          <w:p w:rsidR="00F935BC" w:rsidRPr="00514282" w:rsidRDefault="00F935BC" w:rsidP="00514282">
            <w:pPr>
              <w:numPr>
                <w:ilvl w:val="0"/>
                <w:numId w:val="3"/>
              </w:numPr>
              <w:rPr>
                <w:rFonts w:ascii="Arial" w:hAnsi="Arial" w:cs="Arial"/>
              </w:rPr>
            </w:pPr>
            <w:r>
              <w:rPr>
                <w:rFonts w:ascii="Arial" w:hAnsi="Arial" w:cs="Arial"/>
              </w:rPr>
              <w:t>Voting</w:t>
            </w:r>
          </w:p>
        </w:tc>
      </w:tr>
      <w:tr w:rsidR="00C12B78" w:rsidRP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tc>
          <w:tcPr>
            <w:tcW w:w="9606" w:type="dxa"/>
            <w:gridSpan w:val="2"/>
            <w:tcBorders>
              <w:bottom w:val="single" w:sz="4" w:space="0" w:color="auto"/>
            </w:tcBorders>
          </w:tcPr>
          <w:p w:rsidR="00C12B78" w:rsidRPr="00D83F69" w:rsidRDefault="00C12B78" w:rsidP="00C12B78">
            <w:pPr>
              <w:rPr>
                <w:rFonts w:ascii="Arial" w:hAnsi="Arial" w:cs="Arial"/>
                <w:b/>
              </w:rPr>
            </w:pPr>
          </w:p>
          <w:p w:rsidR="009146C1" w:rsidRDefault="0040399B" w:rsidP="00C35C50">
            <w:pPr>
              <w:rPr>
                <w:rFonts w:ascii="Arial" w:hAnsi="Arial" w:cs="Arial"/>
              </w:rPr>
            </w:pPr>
            <w:r>
              <w:rPr>
                <w:rFonts w:ascii="Arial" w:hAnsi="Arial" w:cs="Arial"/>
              </w:rPr>
              <w:t>Making Comparisons</w:t>
            </w:r>
          </w:p>
          <w:p w:rsidR="0040399B" w:rsidRDefault="0040399B" w:rsidP="00C35C50">
            <w:pPr>
              <w:rPr>
                <w:rFonts w:ascii="Arial" w:hAnsi="Arial" w:cs="Arial"/>
              </w:rPr>
            </w:pPr>
            <w:r>
              <w:rPr>
                <w:rFonts w:ascii="Arial" w:hAnsi="Arial" w:cs="Arial"/>
              </w:rPr>
              <w:t>Graphic organizers</w:t>
            </w:r>
          </w:p>
          <w:p w:rsidR="009146C1" w:rsidRDefault="00C35C50" w:rsidP="00C35C50">
            <w:pPr>
              <w:rPr>
                <w:rFonts w:ascii="Arial" w:hAnsi="Arial" w:cs="Arial"/>
              </w:rPr>
            </w:pPr>
            <w:r w:rsidRPr="00827770">
              <w:rPr>
                <w:rFonts w:ascii="Arial" w:hAnsi="Arial" w:cs="Arial"/>
              </w:rPr>
              <w:t>Cla</w:t>
            </w:r>
            <w:r w:rsidR="0040399B">
              <w:rPr>
                <w:rFonts w:ascii="Arial" w:hAnsi="Arial" w:cs="Arial"/>
              </w:rPr>
              <w:t>ss discussion and participation</w:t>
            </w:r>
          </w:p>
          <w:p w:rsidR="009146C1" w:rsidRDefault="00C35C50" w:rsidP="00C35C50">
            <w:pPr>
              <w:rPr>
                <w:rFonts w:ascii="Arial" w:hAnsi="Arial" w:cs="Arial"/>
              </w:rPr>
            </w:pPr>
            <w:r w:rsidRPr="00827770">
              <w:rPr>
                <w:rFonts w:ascii="Arial" w:hAnsi="Arial" w:cs="Arial"/>
              </w:rPr>
              <w:t>Investig</w:t>
            </w:r>
            <w:r w:rsidR="009146C1">
              <w:rPr>
                <w:rFonts w:ascii="Arial" w:hAnsi="Arial" w:cs="Arial"/>
              </w:rPr>
              <w:t xml:space="preserve">ation </w:t>
            </w:r>
            <w:r w:rsidR="0040399B">
              <w:rPr>
                <w:rFonts w:ascii="Arial" w:hAnsi="Arial" w:cs="Arial"/>
              </w:rPr>
              <w:t>review</w:t>
            </w:r>
          </w:p>
          <w:p w:rsidR="00C35C50" w:rsidRDefault="009146C1" w:rsidP="00C35C50">
            <w:pPr>
              <w:rPr>
                <w:rFonts w:ascii="Arial" w:hAnsi="Arial" w:cs="Arial"/>
              </w:rPr>
            </w:pPr>
            <w:r>
              <w:rPr>
                <w:rFonts w:ascii="Arial" w:hAnsi="Arial" w:cs="Arial"/>
              </w:rPr>
              <w:t>H</w:t>
            </w:r>
            <w:r w:rsidR="0040399B">
              <w:rPr>
                <w:rFonts w:ascii="Arial" w:hAnsi="Arial" w:cs="Arial"/>
              </w:rPr>
              <w:t>ands on activities</w:t>
            </w:r>
          </w:p>
          <w:p w:rsidR="00224C64" w:rsidRDefault="00224C64" w:rsidP="00C35C50">
            <w:pPr>
              <w:rPr>
                <w:rFonts w:ascii="Arial" w:hAnsi="Arial" w:cs="Arial"/>
              </w:rPr>
            </w:pPr>
            <w:r>
              <w:rPr>
                <w:rFonts w:ascii="Arial" w:hAnsi="Arial" w:cs="Arial"/>
              </w:rPr>
              <w:t>Small group activities</w:t>
            </w:r>
          </w:p>
          <w:p w:rsidR="009146C1" w:rsidRDefault="009146C1" w:rsidP="00C35C50">
            <w:pPr>
              <w:rPr>
                <w:rFonts w:ascii="Arial" w:hAnsi="Arial" w:cs="Arial"/>
              </w:rPr>
            </w:pPr>
            <w:r>
              <w:rPr>
                <w:rFonts w:ascii="Arial" w:hAnsi="Arial" w:cs="Arial"/>
              </w:rPr>
              <w:t>Posters</w:t>
            </w:r>
          </w:p>
          <w:p w:rsidR="00514282" w:rsidRDefault="00514282" w:rsidP="00C35C50">
            <w:pPr>
              <w:rPr>
                <w:rFonts w:ascii="Arial" w:hAnsi="Arial" w:cs="Arial"/>
              </w:rPr>
            </w:pPr>
            <w:r>
              <w:rPr>
                <w:rFonts w:ascii="Arial" w:hAnsi="Arial" w:cs="Arial"/>
              </w:rPr>
              <w:t>Maps</w:t>
            </w:r>
          </w:p>
          <w:p w:rsidR="00C12B78" w:rsidRDefault="00C35C50" w:rsidP="00514282">
            <w:pPr>
              <w:rPr>
                <w:rFonts w:ascii="Arial" w:hAnsi="Arial" w:cs="Arial"/>
              </w:rPr>
            </w:pPr>
            <w:r>
              <w:rPr>
                <w:rFonts w:ascii="Arial" w:hAnsi="Arial" w:cs="Arial"/>
              </w:rPr>
              <w:t>Quizzes</w:t>
            </w:r>
          </w:p>
          <w:p w:rsidR="00E86B3F" w:rsidRPr="00514282" w:rsidRDefault="00E86B3F" w:rsidP="00514282">
            <w:pPr>
              <w:rPr>
                <w:rFonts w:ascii="Arial" w:hAnsi="Arial" w:cs="Arial"/>
              </w:rPr>
            </w:pPr>
          </w:p>
        </w:tc>
      </w:tr>
      <w:tr w:rsidR="00C12B78" w:rsidRP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tc>
          <w:tcPr>
            <w:tcW w:w="9606"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688"/>
            </w:tblGrid>
            <w:tr w:rsidR="0040399B" w:rsidRPr="00F63024" w:rsidTr="00F63024">
              <w:tc>
                <w:tcPr>
                  <w:tcW w:w="4687" w:type="dxa"/>
                </w:tcPr>
                <w:p w:rsidR="0040399B" w:rsidRPr="00F63024" w:rsidRDefault="0040399B" w:rsidP="00F63024">
                  <w:pPr>
                    <w:tabs>
                      <w:tab w:val="left" w:pos="2487"/>
                    </w:tabs>
                    <w:rPr>
                      <w:rFonts w:ascii="Arial" w:hAnsi="Arial" w:cs="Arial"/>
                      <w:b/>
                    </w:rPr>
                  </w:pPr>
                  <w:r w:rsidRPr="00F63024">
                    <w:rPr>
                      <w:rFonts w:ascii="Arial" w:hAnsi="Arial" w:cs="Arial"/>
                      <w:b/>
                    </w:rPr>
                    <w:t xml:space="preserve">Week </w:t>
                  </w:r>
                  <w:r w:rsidR="00F935BC">
                    <w:rPr>
                      <w:rFonts w:ascii="Arial" w:hAnsi="Arial" w:cs="Arial"/>
                      <w:b/>
                    </w:rPr>
                    <w:t>1</w:t>
                  </w:r>
                  <w:r w:rsidRPr="00F63024">
                    <w:rPr>
                      <w:rFonts w:ascii="Arial" w:hAnsi="Arial" w:cs="Arial"/>
                      <w:b/>
                    </w:rPr>
                    <w:t xml:space="preserve">: </w:t>
                  </w:r>
                  <w:r w:rsidRPr="00F63024">
                    <w:rPr>
                      <w:rFonts w:ascii="Arial" w:hAnsi="Arial" w:cs="Arial"/>
                    </w:rPr>
                    <w:t xml:space="preserve">  </w:t>
                  </w:r>
                  <w:r w:rsidR="00F935BC">
                    <w:rPr>
                      <w:rFonts w:ascii="Arial" w:hAnsi="Arial" w:cs="Arial"/>
                      <w:b/>
                    </w:rPr>
                    <w:t>April 16</w:t>
                  </w:r>
                  <w:r w:rsidR="00F935BC" w:rsidRPr="00F935BC">
                    <w:rPr>
                      <w:rFonts w:ascii="Arial" w:hAnsi="Arial" w:cs="Arial"/>
                      <w:b/>
                      <w:vertAlign w:val="superscript"/>
                    </w:rPr>
                    <w:t>th</w:t>
                  </w:r>
                  <w:r w:rsidR="00F935BC">
                    <w:rPr>
                      <w:rFonts w:ascii="Arial" w:hAnsi="Arial" w:cs="Arial"/>
                      <w:b/>
                    </w:rPr>
                    <w:t xml:space="preserve"> – 20</w:t>
                  </w:r>
                  <w:r w:rsidR="00F935BC" w:rsidRPr="00F935BC">
                    <w:rPr>
                      <w:rFonts w:ascii="Arial" w:hAnsi="Arial" w:cs="Arial"/>
                      <w:b/>
                      <w:vertAlign w:val="superscript"/>
                    </w:rPr>
                    <w:t>th</w:t>
                  </w:r>
                  <w:r w:rsidRPr="00F63024">
                    <w:rPr>
                      <w:rFonts w:ascii="Arial" w:hAnsi="Arial" w:cs="Arial"/>
                      <w:b/>
                    </w:rPr>
                    <w:t xml:space="preserve"> </w:t>
                  </w:r>
                </w:p>
                <w:p w:rsidR="00394695" w:rsidRDefault="00394695" w:rsidP="0040399B">
                  <w:pPr>
                    <w:rPr>
                      <w:rFonts w:ascii="Arial" w:hAnsi="Arial" w:cs="Arial"/>
                    </w:rPr>
                  </w:pPr>
                </w:p>
                <w:p w:rsidR="006F0AC8" w:rsidRPr="00F63024" w:rsidRDefault="00F935BC" w:rsidP="0040399B">
                  <w:pPr>
                    <w:rPr>
                      <w:rFonts w:ascii="Arial" w:hAnsi="Arial" w:cs="Arial"/>
                    </w:rPr>
                  </w:pPr>
                  <w:r>
                    <w:rPr>
                      <w:rFonts w:ascii="Arial" w:hAnsi="Arial" w:cs="Arial"/>
                    </w:rPr>
                    <w:t xml:space="preserve">Greek </w:t>
                  </w:r>
                  <w:r w:rsidR="006F0AC8">
                    <w:rPr>
                      <w:rFonts w:ascii="Arial" w:hAnsi="Arial" w:cs="Arial"/>
                    </w:rPr>
                    <w:t>Culture</w:t>
                  </w:r>
                </w:p>
              </w:tc>
              <w:tc>
                <w:tcPr>
                  <w:tcW w:w="4688" w:type="dxa"/>
                </w:tcPr>
                <w:p w:rsidR="0055213A" w:rsidRDefault="00F935BC" w:rsidP="00F63024">
                  <w:pPr>
                    <w:numPr>
                      <w:ilvl w:val="0"/>
                      <w:numId w:val="4"/>
                    </w:numPr>
                    <w:rPr>
                      <w:rFonts w:ascii="Arial" w:hAnsi="Arial" w:cs="Arial"/>
                    </w:rPr>
                  </w:pPr>
                  <w:r>
                    <w:rPr>
                      <w:rFonts w:ascii="Arial" w:hAnsi="Arial" w:cs="Arial"/>
                    </w:rPr>
                    <w:t>Greek pictures and information with a worksheet</w:t>
                  </w:r>
                </w:p>
                <w:p w:rsidR="00F935BC" w:rsidRDefault="00F935BC" w:rsidP="00F63024">
                  <w:pPr>
                    <w:numPr>
                      <w:ilvl w:val="0"/>
                      <w:numId w:val="4"/>
                    </w:numPr>
                    <w:rPr>
                      <w:rFonts w:ascii="Arial" w:hAnsi="Arial" w:cs="Arial"/>
                    </w:rPr>
                  </w:pPr>
                  <w:r>
                    <w:rPr>
                      <w:rFonts w:ascii="Arial" w:hAnsi="Arial" w:cs="Arial"/>
                    </w:rPr>
                    <w:t>Map to identify where Greece is</w:t>
                  </w:r>
                </w:p>
                <w:p w:rsidR="007D37D4" w:rsidRDefault="007D37D4" w:rsidP="00F63024">
                  <w:pPr>
                    <w:numPr>
                      <w:ilvl w:val="0"/>
                      <w:numId w:val="4"/>
                    </w:numPr>
                    <w:rPr>
                      <w:rFonts w:ascii="Arial" w:hAnsi="Arial" w:cs="Arial"/>
                    </w:rPr>
                  </w:pPr>
                  <w:proofErr w:type="spellStart"/>
                  <w:r>
                    <w:rPr>
                      <w:rFonts w:ascii="Arial" w:hAnsi="Arial" w:cs="Arial"/>
                    </w:rPr>
                    <w:t>Youtube</w:t>
                  </w:r>
                  <w:proofErr w:type="spellEnd"/>
                  <w:r>
                    <w:rPr>
                      <w:rFonts w:ascii="Arial" w:hAnsi="Arial" w:cs="Arial"/>
                    </w:rPr>
                    <w:t xml:space="preserve"> video</w:t>
                  </w:r>
                  <w:r w:rsidR="00F935BC">
                    <w:rPr>
                      <w:rFonts w:ascii="Arial" w:hAnsi="Arial" w:cs="Arial"/>
                    </w:rPr>
                    <w:t xml:space="preserve"> on Greek dancing</w:t>
                  </w:r>
                </w:p>
                <w:p w:rsidR="00F935BC" w:rsidRDefault="00F935BC" w:rsidP="00F63024">
                  <w:pPr>
                    <w:numPr>
                      <w:ilvl w:val="0"/>
                      <w:numId w:val="4"/>
                    </w:numPr>
                    <w:rPr>
                      <w:rFonts w:ascii="Arial" w:hAnsi="Arial" w:cs="Arial"/>
                    </w:rPr>
                  </w:pPr>
                  <w:r>
                    <w:rPr>
                      <w:rFonts w:ascii="Arial" w:hAnsi="Arial" w:cs="Arial"/>
                    </w:rPr>
                    <w:t>Discuss the birthplace of democracy</w:t>
                  </w:r>
                </w:p>
                <w:p w:rsidR="00E86B3F" w:rsidRPr="00F63024" w:rsidRDefault="00E86B3F" w:rsidP="00F63024">
                  <w:pPr>
                    <w:numPr>
                      <w:ilvl w:val="0"/>
                      <w:numId w:val="4"/>
                    </w:numPr>
                    <w:rPr>
                      <w:rFonts w:ascii="Arial" w:hAnsi="Arial" w:cs="Arial"/>
                    </w:rPr>
                  </w:pPr>
                  <w:r>
                    <w:rPr>
                      <w:rFonts w:ascii="Arial" w:hAnsi="Arial" w:cs="Arial"/>
                    </w:rPr>
                    <w:t>Compare and contrast Colombia and Greece</w:t>
                  </w:r>
                </w:p>
              </w:tc>
            </w:tr>
            <w:tr w:rsidR="00F935BC" w:rsidRPr="00F63024" w:rsidTr="00F63024">
              <w:tc>
                <w:tcPr>
                  <w:tcW w:w="4687" w:type="dxa"/>
                </w:tcPr>
                <w:p w:rsidR="00F935BC" w:rsidRPr="00F63024" w:rsidRDefault="00F935BC" w:rsidP="00F935BC">
                  <w:pPr>
                    <w:tabs>
                      <w:tab w:val="left" w:pos="2487"/>
                    </w:tabs>
                    <w:rPr>
                      <w:rFonts w:ascii="Arial" w:hAnsi="Arial" w:cs="Arial"/>
                      <w:b/>
                    </w:rPr>
                  </w:pPr>
                  <w:r w:rsidRPr="00F63024">
                    <w:rPr>
                      <w:rFonts w:ascii="Arial" w:hAnsi="Arial" w:cs="Arial"/>
                      <w:b/>
                    </w:rPr>
                    <w:t xml:space="preserve">Week </w:t>
                  </w:r>
                  <w:r>
                    <w:rPr>
                      <w:rFonts w:ascii="Arial" w:hAnsi="Arial" w:cs="Arial"/>
                      <w:b/>
                    </w:rPr>
                    <w:t>2</w:t>
                  </w:r>
                  <w:r w:rsidRPr="00F63024">
                    <w:rPr>
                      <w:rFonts w:ascii="Arial" w:hAnsi="Arial" w:cs="Arial"/>
                      <w:b/>
                    </w:rPr>
                    <w:t xml:space="preserve">: </w:t>
                  </w:r>
                  <w:r w:rsidRPr="00F63024">
                    <w:rPr>
                      <w:rFonts w:ascii="Arial" w:hAnsi="Arial" w:cs="Arial"/>
                    </w:rPr>
                    <w:t xml:space="preserve">  </w:t>
                  </w:r>
                  <w:r>
                    <w:rPr>
                      <w:rFonts w:ascii="Arial" w:hAnsi="Arial" w:cs="Arial"/>
                      <w:b/>
                    </w:rPr>
                    <w:t>April 23</w:t>
                  </w:r>
                  <w:r w:rsidRPr="00F935BC">
                    <w:rPr>
                      <w:rFonts w:ascii="Arial" w:hAnsi="Arial" w:cs="Arial"/>
                      <w:b/>
                      <w:vertAlign w:val="superscript"/>
                    </w:rPr>
                    <w:t>rd</w:t>
                  </w:r>
                  <w:r>
                    <w:rPr>
                      <w:rFonts w:ascii="Arial" w:hAnsi="Arial" w:cs="Arial"/>
                      <w:b/>
                    </w:rPr>
                    <w:t xml:space="preserve"> – 27</w:t>
                  </w:r>
                  <w:r w:rsidRPr="00F935BC">
                    <w:rPr>
                      <w:rFonts w:ascii="Arial" w:hAnsi="Arial" w:cs="Arial"/>
                      <w:b/>
                      <w:vertAlign w:val="superscript"/>
                    </w:rPr>
                    <w:t>th</w:t>
                  </w:r>
                  <w:r w:rsidRPr="00F63024">
                    <w:rPr>
                      <w:rFonts w:ascii="Arial" w:hAnsi="Arial" w:cs="Arial"/>
                      <w:b/>
                    </w:rPr>
                    <w:t xml:space="preserve"> </w:t>
                  </w:r>
                </w:p>
                <w:p w:rsidR="00F935BC" w:rsidRDefault="00F935BC" w:rsidP="00F935BC">
                  <w:pPr>
                    <w:rPr>
                      <w:rFonts w:ascii="Arial" w:hAnsi="Arial" w:cs="Arial"/>
                    </w:rPr>
                  </w:pPr>
                </w:p>
                <w:p w:rsidR="00F935BC" w:rsidRPr="00F63024" w:rsidRDefault="00F935BC" w:rsidP="00F935BC">
                  <w:pPr>
                    <w:tabs>
                      <w:tab w:val="left" w:pos="2487"/>
                    </w:tabs>
                    <w:rPr>
                      <w:rFonts w:ascii="Arial" w:hAnsi="Arial" w:cs="Arial"/>
                      <w:b/>
                    </w:rPr>
                  </w:pPr>
                  <w:r>
                    <w:rPr>
                      <w:rFonts w:ascii="Arial" w:hAnsi="Arial" w:cs="Arial"/>
                    </w:rPr>
                    <w:t>Chinese Culture</w:t>
                  </w:r>
                </w:p>
              </w:tc>
              <w:tc>
                <w:tcPr>
                  <w:tcW w:w="4688" w:type="dxa"/>
                </w:tcPr>
                <w:p w:rsidR="00F935BC" w:rsidRDefault="00E86B3F" w:rsidP="00F63024">
                  <w:pPr>
                    <w:numPr>
                      <w:ilvl w:val="0"/>
                      <w:numId w:val="4"/>
                    </w:numPr>
                    <w:rPr>
                      <w:rFonts w:ascii="Arial" w:hAnsi="Arial" w:cs="Arial"/>
                    </w:rPr>
                  </w:pPr>
                  <w:proofErr w:type="spellStart"/>
                  <w:r>
                    <w:rPr>
                      <w:rFonts w:ascii="Arial" w:hAnsi="Arial" w:cs="Arial"/>
                    </w:rPr>
                    <w:t>Youtube</w:t>
                  </w:r>
                  <w:proofErr w:type="spellEnd"/>
                  <w:r>
                    <w:rPr>
                      <w:rFonts w:ascii="Arial" w:hAnsi="Arial" w:cs="Arial"/>
                    </w:rPr>
                    <w:t xml:space="preserve"> video on Chinese culture</w:t>
                  </w:r>
                </w:p>
                <w:p w:rsidR="00E86B3F" w:rsidRDefault="00E86B3F" w:rsidP="00F63024">
                  <w:pPr>
                    <w:numPr>
                      <w:ilvl w:val="0"/>
                      <w:numId w:val="4"/>
                    </w:numPr>
                    <w:rPr>
                      <w:rFonts w:ascii="Arial" w:hAnsi="Arial" w:cs="Arial"/>
                    </w:rPr>
                  </w:pPr>
                  <w:r>
                    <w:rPr>
                      <w:rFonts w:ascii="Arial" w:hAnsi="Arial" w:cs="Arial"/>
                    </w:rPr>
                    <w:t>Chinese worksheet with cultural information</w:t>
                  </w:r>
                </w:p>
                <w:p w:rsidR="00E86B3F" w:rsidRDefault="00E86B3F" w:rsidP="00F63024">
                  <w:pPr>
                    <w:numPr>
                      <w:ilvl w:val="0"/>
                      <w:numId w:val="4"/>
                    </w:numPr>
                    <w:rPr>
                      <w:rFonts w:ascii="Arial" w:hAnsi="Arial" w:cs="Arial"/>
                    </w:rPr>
                  </w:pPr>
                  <w:r>
                    <w:rPr>
                      <w:rFonts w:ascii="Arial" w:hAnsi="Arial" w:cs="Arial"/>
                    </w:rPr>
                    <w:t>Map to identify where China is</w:t>
                  </w:r>
                </w:p>
                <w:p w:rsidR="00E86B3F" w:rsidRDefault="00E86B3F" w:rsidP="00E86B3F">
                  <w:pPr>
                    <w:numPr>
                      <w:ilvl w:val="0"/>
                      <w:numId w:val="4"/>
                    </w:numPr>
                    <w:rPr>
                      <w:rFonts w:ascii="Arial" w:hAnsi="Arial" w:cs="Arial"/>
                    </w:rPr>
                  </w:pPr>
                  <w:r>
                    <w:rPr>
                      <w:rFonts w:ascii="Arial" w:hAnsi="Arial" w:cs="Arial"/>
                    </w:rPr>
                    <w:t>Compare and contrast Colombia and China</w:t>
                  </w:r>
                </w:p>
                <w:p w:rsidR="00E86B3F" w:rsidRPr="00E86B3F" w:rsidRDefault="00E86B3F" w:rsidP="00E86B3F">
                  <w:pPr>
                    <w:numPr>
                      <w:ilvl w:val="0"/>
                      <w:numId w:val="4"/>
                    </w:numPr>
                    <w:rPr>
                      <w:rFonts w:ascii="Arial" w:hAnsi="Arial" w:cs="Arial"/>
                    </w:rPr>
                  </w:pPr>
                  <w:r>
                    <w:rPr>
                      <w:rFonts w:ascii="Arial" w:hAnsi="Arial" w:cs="Arial"/>
                    </w:rPr>
                    <w:t>Talk about Chinese government</w:t>
                  </w:r>
                </w:p>
              </w:tc>
            </w:tr>
            <w:tr w:rsidR="00F935BC" w:rsidRPr="00F63024" w:rsidTr="00F63024">
              <w:tc>
                <w:tcPr>
                  <w:tcW w:w="4687" w:type="dxa"/>
                </w:tcPr>
                <w:p w:rsidR="00F935BC" w:rsidRPr="00F63024" w:rsidRDefault="00F935BC" w:rsidP="00F935BC">
                  <w:pPr>
                    <w:tabs>
                      <w:tab w:val="left" w:pos="2487"/>
                    </w:tabs>
                    <w:rPr>
                      <w:rFonts w:ascii="Arial" w:hAnsi="Arial" w:cs="Arial"/>
                      <w:b/>
                    </w:rPr>
                  </w:pPr>
                  <w:r w:rsidRPr="00F63024">
                    <w:rPr>
                      <w:rFonts w:ascii="Arial" w:hAnsi="Arial" w:cs="Arial"/>
                      <w:b/>
                    </w:rPr>
                    <w:t xml:space="preserve">Week </w:t>
                  </w:r>
                  <w:r>
                    <w:rPr>
                      <w:rFonts w:ascii="Arial" w:hAnsi="Arial" w:cs="Arial"/>
                      <w:b/>
                    </w:rPr>
                    <w:t>3</w:t>
                  </w:r>
                  <w:r w:rsidRPr="00F63024">
                    <w:rPr>
                      <w:rFonts w:ascii="Arial" w:hAnsi="Arial" w:cs="Arial"/>
                      <w:b/>
                    </w:rPr>
                    <w:t xml:space="preserve">: </w:t>
                  </w:r>
                  <w:r w:rsidRPr="00F63024">
                    <w:rPr>
                      <w:rFonts w:ascii="Arial" w:hAnsi="Arial" w:cs="Arial"/>
                    </w:rPr>
                    <w:t xml:space="preserve">  </w:t>
                  </w:r>
                  <w:r>
                    <w:rPr>
                      <w:rFonts w:ascii="Arial" w:hAnsi="Arial" w:cs="Arial"/>
                      <w:b/>
                    </w:rPr>
                    <w:t>April 30</w:t>
                  </w:r>
                  <w:r w:rsidRPr="00F935BC">
                    <w:rPr>
                      <w:rFonts w:ascii="Arial" w:hAnsi="Arial" w:cs="Arial"/>
                      <w:b/>
                      <w:vertAlign w:val="superscript"/>
                    </w:rPr>
                    <w:t>th</w:t>
                  </w:r>
                  <w:r>
                    <w:rPr>
                      <w:rFonts w:ascii="Arial" w:hAnsi="Arial" w:cs="Arial"/>
                      <w:b/>
                    </w:rPr>
                    <w:t xml:space="preserve"> – May 4</w:t>
                  </w:r>
                  <w:r w:rsidRPr="00F935BC">
                    <w:rPr>
                      <w:rFonts w:ascii="Arial" w:hAnsi="Arial" w:cs="Arial"/>
                      <w:b/>
                      <w:vertAlign w:val="superscript"/>
                    </w:rPr>
                    <w:t>th</w:t>
                  </w:r>
                  <w:r w:rsidRPr="00F63024">
                    <w:rPr>
                      <w:rFonts w:ascii="Arial" w:hAnsi="Arial" w:cs="Arial"/>
                      <w:b/>
                    </w:rPr>
                    <w:t xml:space="preserve"> </w:t>
                  </w:r>
                </w:p>
                <w:p w:rsidR="00F935BC" w:rsidRDefault="00F935BC" w:rsidP="00F935BC">
                  <w:pPr>
                    <w:rPr>
                      <w:rFonts w:ascii="Arial" w:hAnsi="Arial" w:cs="Arial"/>
                    </w:rPr>
                  </w:pPr>
                </w:p>
                <w:p w:rsidR="00F935BC" w:rsidRPr="00F63024" w:rsidRDefault="00F935BC" w:rsidP="00F935BC">
                  <w:pPr>
                    <w:tabs>
                      <w:tab w:val="left" w:pos="2487"/>
                    </w:tabs>
                    <w:rPr>
                      <w:rFonts w:ascii="Arial" w:hAnsi="Arial" w:cs="Arial"/>
                      <w:b/>
                    </w:rPr>
                  </w:pPr>
                  <w:r>
                    <w:rPr>
                      <w:rFonts w:ascii="Arial" w:hAnsi="Arial" w:cs="Arial"/>
                    </w:rPr>
                    <w:t>Mexican Culture</w:t>
                  </w:r>
                </w:p>
              </w:tc>
              <w:tc>
                <w:tcPr>
                  <w:tcW w:w="4688" w:type="dxa"/>
                </w:tcPr>
                <w:p w:rsidR="00E86B3F" w:rsidRDefault="00E86B3F" w:rsidP="00E86B3F">
                  <w:pPr>
                    <w:numPr>
                      <w:ilvl w:val="0"/>
                      <w:numId w:val="4"/>
                    </w:numPr>
                    <w:rPr>
                      <w:rFonts w:ascii="Arial" w:hAnsi="Arial" w:cs="Arial"/>
                    </w:rPr>
                  </w:pPr>
                  <w:proofErr w:type="spellStart"/>
                  <w:r>
                    <w:rPr>
                      <w:rFonts w:ascii="Arial" w:hAnsi="Arial" w:cs="Arial"/>
                    </w:rPr>
                    <w:t>Youtube</w:t>
                  </w:r>
                  <w:proofErr w:type="spellEnd"/>
                  <w:r>
                    <w:rPr>
                      <w:rFonts w:ascii="Arial" w:hAnsi="Arial" w:cs="Arial"/>
                    </w:rPr>
                    <w:t xml:space="preserve"> video on Mexican culture</w:t>
                  </w:r>
                </w:p>
                <w:p w:rsidR="00E86B3F" w:rsidRDefault="00E86B3F" w:rsidP="00E86B3F">
                  <w:pPr>
                    <w:numPr>
                      <w:ilvl w:val="0"/>
                      <w:numId w:val="4"/>
                    </w:numPr>
                    <w:rPr>
                      <w:rFonts w:ascii="Arial" w:hAnsi="Arial" w:cs="Arial"/>
                    </w:rPr>
                  </w:pPr>
                  <w:r>
                    <w:rPr>
                      <w:rFonts w:ascii="Arial" w:hAnsi="Arial" w:cs="Arial"/>
                    </w:rPr>
                    <w:t>Mexican worksheet with cultural information</w:t>
                  </w:r>
                </w:p>
                <w:p w:rsidR="00E86B3F" w:rsidRDefault="00E86B3F" w:rsidP="00E86B3F">
                  <w:pPr>
                    <w:numPr>
                      <w:ilvl w:val="0"/>
                      <w:numId w:val="4"/>
                    </w:numPr>
                    <w:rPr>
                      <w:rFonts w:ascii="Arial" w:hAnsi="Arial" w:cs="Arial"/>
                    </w:rPr>
                  </w:pPr>
                  <w:r>
                    <w:rPr>
                      <w:rFonts w:ascii="Arial" w:hAnsi="Arial" w:cs="Arial"/>
                    </w:rPr>
                    <w:t>Map to identify where Mexico is</w:t>
                  </w:r>
                </w:p>
                <w:p w:rsidR="00E86B3F" w:rsidRDefault="00E86B3F" w:rsidP="00E86B3F">
                  <w:pPr>
                    <w:numPr>
                      <w:ilvl w:val="0"/>
                      <w:numId w:val="4"/>
                    </w:numPr>
                    <w:rPr>
                      <w:rFonts w:ascii="Arial" w:hAnsi="Arial" w:cs="Arial"/>
                    </w:rPr>
                  </w:pPr>
                  <w:r>
                    <w:rPr>
                      <w:rFonts w:ascii="Arial" w:hAnsi="Arial" w:cs="Arial"/>
                    </w:rPr>
                    <w:t>Compare and contrast Colombia and Mexico</w:t>
                  </w:r>
                </w:p>
                <w:p w:rsidR="00F935BC" w:rsidRDefault="00E86B3F" w:rsidP="00E86B3F">
                  <w:pPr>
                    <w:numPr>
                      <w:ilvl w:val="0"/>
                      <w:numId w:val="4"/>
                    </w:numPr>
                    <w:rPr>
                      <w:rFonts w:ascii="Arial" w:hAnsi="Arial" w:cs="Arial"/>
                    </w:rPr>
                  </w:pPr>
                  <w:r>
                    <w:rPr>
                      <w:rFonts w:ascii="Arial" w:hAnsi="Arial" w:cs="Arial"/>
                    </w:rPr>
                    <w:t>Talk about Mexican government</w:t>
                  </w:r>
                </w:p>
              </w:tc>
            </w:tr>
            <w:tr w:rsidR="0040399B" w:rsidRPr="00F63024" w:rsidTr="00F63024">
              <w:tc>
                <w:tcPr>
                  <w:tcW w:w="4687" w:type="dxa"/>
                </w:tcPr>
                <w:p w:rsidR="0040399B" w:rsidRPr="00F63024" w:rsidRDefault="0040399B" w:rsidP="0040399B">
                  <w:pPr>
                    <w:rPr>
                      <w:rFonts w:ascii="Arial" w:hAnsi="Arial" w:cs="Arial"/>
                      <w:b/>
                      <w:bCs/>
                    </w:rPr>
                  </w:pPr>
                  <w:r w:rsidRPr="00F63024">
                    <w:rPr>
                      <w:rFonts w:ascii="Arial" w:hAnsi="Arial" w:cs="Arial"/>
                      <w:b/>
                      <w:bCs/>
                    </w:rPr>
                    <w:t xml:space="preserve">Week </w:t>
                  </w:r>
                  <w:r w:rsidR="00F935BC">
                    <w:rPr>
                      <w:rFonts w:ascii="Arial" w:hAnsi="Arial" w:cs="Arial"/>
                      <w:b/>
                      <w:bCs/>
                    </w:rPr>
                    <w:t>4: May 7</w:t>
                  </w:r>
                  <w:r w:rsidR="00F935BC" w:rsidRPr="00F935BC">
                    <w:rPr>
                      <w:rFonts w:ascii="Arial" w:hAnsi="Arial" w:cs="Arial"/>
                      <w:b/>
                      <w:bCs/>
                      <w:vertAlign w:val="superscript"/>
                    </w:rPr>
                    <w:t>th</w:t>
                  </w:r>
                  <w:r w:rsidR="00F935BC">
                    <w:rPr>
                      <w:rFonts w:ascii="Arial" w:hAnsi="Arial" w:cs="Arial"/>
                      <w:b/>
                      <w:bCs/>
                    </w:rPr>
                    <w:t xml:space="preserve"> – 11</w:t>
                  </w:r>
                  <w:r w:rsidR="00F935BC" w:rsidRPr="00F935BC">
                    <w:rPr>
                      <w:rFonts w:ascii="Arial" w:hAnsi="Arial" w:cs="Arial"/>
                      <w:b/>
                      <w:bCs/>
                      <w:vertAlign w:val="superscript"/>
                    </w:rPr>
                    <w:t>th</w:t>
                  </w:r>
                </w:p>
                <w:p w:rsidR="0040399B" w:rsidRPr="00F63024" w:rsidRDefault="0040399B" w:rsidP="0040399B">
                  <w:pPr>
                    <w:rPr>
                      <w:rFonts w:ascii="Arial" w:hAnsi="Arial" w:cs="Arial"/>
                    </w:rPr>
                  </w:pPr>
                </w:p>
                <w:p w:rsidR="00394695" w:rsidRPr="00F63024" w:rsidRDefault="00F935BC" w:rsidP="0040399B">
                  <w:pPr>
                    <w:rPr>
                      <w:rFonts w:ascii="Arial" w:hAnsi="Arial" w:cs="Arial"/>
                    </w:rPr>
                  </w:pPr>
                  <w:r>
                    <w:rPr>
                      <w:rFonts w:ascii="Arial" w:hAnsi="Arial" w:cs="Arial"/>
                    </w:rPr>
                    <w:t xml:space="preserve">Egyptian Culture </w:t>
                  </w:r>
                </w:p>
              </w:tc>
              <w:tc>
                <w:tcPr>
                  <w:tcW w:w="4688" w:type="dxa"/>
                </w:tcPr>
                <w:p w:rsidR="00E86B3F" w:rsidRDefault="00E86B3F" w:rsidP="00E86B3F">
                  <w:pPr>
                    <w:numPr>
                      <w:ilvl w:val="0"/>
                      <w:numId w:val="4"/>
                    </w:numPr>
                    <w:rPr>
                      <w:rFonts w:ascii="Arial" w:hAnsi="Arial" w:cs="Arial"/>
                    </w:rPr>
                  </w:pPr>
                  <w:proofErr w:type="spellStart"/>
                  <w:r>
                    <w:rPr>
                      <w:rFonts w:ascii="Arial" w:hAnsi="Arial" w:cs="Arial"/>
                    </w:rPr>
                    <w:t>Youtube</w:t>
                  </w:r>
                  <w:proofErr w:type="spellEnd"/>
                  <w:r>
                    <w:rPr>
                      <w:rFonts w:ascii="Arial" w:hAnsi="Arial" w:cs="Arial"/>
                    </w:rPr>
                    <w:t xml:space="preserve"> video on Egyptian culture</w:t>
                  </w:r>
                </w:p>
                <w:p w:rsidR="00E86B3F" w:rsidRDefault="00E86B3F" w:rsidP="00E86B3F">
                  <w:pPr>
                    <w:numPr>
                      <w:ilvl w:val="0"/>
                      <w:numId w:val="4"/>
                    </w:numPr>
                    <w:rPr>
                      <w:rFonts w:ascii="Arial" w:hAnsi="Arial" w:cs="Arial"/>
                    </w:rPr>
                  </w:pPr>
                  <w:r>
                    <w:rPr>
                      <w:rFonts w:ascii="Arial" w:hAnsi="Arial" w:cs="Arial"/>
                    </w:rPr>
                    <w:t>Egyptian worksheet with cultural information</w:t>
                  </w:r>
                </w:p>
                <w:p w:rsidR="00E86B3F" w:rsidRDefault="00E86B3F" w:rsidP="00E86B3F">
                  <w:pPr>
                    <w:numPr>
                      <w:ilvl w:val="0"/>
                      <w:numId w:val="4"/>
                    </w:numPr>
                    <w:rPr>
                      <w:rFonts w:ascii="Arial" w:hAnsi="Arial" w:cs="Arial"/>
                    </w:rPr>
                  </w:pPr>
                  <w:r>
                    <w:rPr>
                      <w:rFonts w:ascii="Arial" w:hAnsi="Arial" w:cs="Arial"/>
                    </w:rPr>
                    <w:t>Map to identify where Egypt is</w:t>
                  </w:r>
                </w:p>
                <w:p w:rsidR="00E86B3F" w:rsidRDefault="00E86B3F" w:rsidP="00E86B3F">
                  <w:pPr>
                    <w:numPr>
                      <w:ilvl w:val="0"/>
                      <w:numId w:val="4"/>
                    </w:numPr>
                    <w:rPr>
                      <w:rFonts w:ascii="Arial" w:hAnsi="Arial" w:cs="Arial"/>
                    </w:rPr>
                  </w:pPr>
                  <w:r>
                    <w:rPr>
                      <w:rFonts w:ascii="Arial" w:hAnsi="Arial" w:cs="Arial"/>
                    </w:rPr>
                    <w:t>Compare and contrast Colombia and Egypt</w:t>
                  </w:r>
                </w:p>
                <w:p w:rsidR="007D37D4" w:rsidRPr="00F63024" w:rsidRDefault="00E86B3F" w:rsidP="00E86B3F">
                  <w:pPr>
                    <w:numPr>
                      <w:ilvl w:val="0"/>
                      <w:numId w:val="4"/>
                    </w:numPr>
                    <w:rPr>
                      <w:rFonts w:ascii="Arial" w:hAnsi="Arial" w:cs="Arial"/>
                    </w:rPr>
                  </w:pPr>
                  <w:r>
                    <w:rPr>
                      <w:rFonts w:ascii="Arial" w:hAnsi="Arial" w:cs="Arial"/>
                    </w:rPr>
                    <w:t>Talk about Egyptian government</w:t>
                  </w:r>
                </w:p>
              </w:tc>
            </w:tr>
            <w:tr w:rsidR="00F935BC" w:rsidRPr="00F63024" w:rsidTr="00F63024">
              <w:tc>
                <w:tcPr>
                  <w:tcW w:w="4687" w:type="dxa"/>
                </w:tcPr>
                <w:p w:rsidR="00F935BC" w:rsidRDefault="00F935BC" w:rsidP="0040399B">
                  <w:pPr>
                    <w:rPr>
                      <w:rFonts w:ascii="Arial" w:hAnsi="Arial" w:cs="Arial"/>
                      <w:b/>
                      <w:bCs/>
                    </w:rPr>
                  </w:pPr>
                  <w:r>
                    <w:rPr>
                      <w:rFonts w:ascii="Arial" w:hAnsi="Arial" w:cs="Arial"/>
                      <w:b/>
                      <w:bCs/>
                    </w:rPr>
                    <w:lastRenderedPageBreak/>
                    <w:t>Week 5: May 14</w:t>
                  </w:r>
                  <w:r w:rsidRPr="00F935BC">
                    <w:rPr>
                      <w:rFonts w:ascii="Arial" w:hAnsi="Arial" w:cs="Arial"/>
                      <w:b/>
                      <w:bCs/>
                      <w:vertAlign w:val="superscript"/>
                    </w:rPr>
                    <w:t>th</w:t>
                  </w:r>
                  <w:r>
                    <w:rPr>
                      <w:rFonts w:ascii="Arial" w:hAnsi="Arial" w:cs="Arial"/>
                      <w:b/>
                      <w:bCs/>
                    </w:rPr>
                    <w:t xml:space="preserve"> – 18</w:t>
                  </w:r>
                  <w:r w:rsidRPr="00F935BC">
                    <w:rPr>
                      <w:rFonts w:ascii="Arial" w:hAnsi="Arial" w:cs="Arial"/>
                      <w:b/>
                      <w:bCs/>
                      <w:vertAlign w:val="superscript"/>
                    </w:rPr>
                    <w:t>th</w:t>
                  </w:r>
                </w:p>
                <w:p w:rsidR="00F935BC" w:rsidRDefault="00F935BC" w:rsidP="0040399B">
                  <w:pPr>
                    <w:rPr>
                      <w:rFonts w:ascii="Arial" w:hAnsi="Arial" w:cs="Arial"/>
                      <w:b/>
                      <w:bCs/>
                    </w:rPr>
                  </w:pPr>
                </w:p>
                <w:p w:rsidR="00F935BC" w:rsidRPr="00F935BC" w:rsidRDefault="00F935BC" w:rsidP="0040399B">
                  <w:pPr>
                    <w:rPr>
                      <w:rFonts w:ascii="Arial" w:hAnsi="Arial" w:cs="Arial"/>
                      <w:bCs/>
                    </w:rPr>
                  </w:pPr>
                  <w:r>
                    <w:rPr>
                      <w:rFonts w:ascii="Arial" w:hAnsi="Arial" w:cs="Arial"/>
                      <w:bCs/>
                    </w:rPr>
                    <w:t>African Culture</w:t>
                  </w:r>
                </w:p>
              </w:tc>
              <w:tc>
                <w:tcPr>
                  <w:tcW w:w="4688" w:type="dxa"/>
                </w:tcPr>
                <w:p w:rsidR="00E86B3F" w:rsidRDefault="00E86B3F" w:rsidP="00E86B3F">
                  <w:pPr>
                    <w:numPr>
                      <w:ilvl w:val="0"/>
                      <w:numId w:val="4"/>
                    </w:numPr>
                    <w:rPr>
                      <w:rFonts w:ascii="Arial" w:hAnsi="Arial" w:cs="Arial"/>
                    </w:rPr>
                  </w:pPr>
                  <w:proofErr w:type="spellStart"/>
                  <w:r>
                    <w:rPr>
                      <w:rFonts w:ascii="Arial" w:hAnsi="Arial" w:cs="Arial"/>
                    </w:rPr>
                    <w:t>Youtube</w:t>
                  </w:r>
                  <w:proofErr w:type="spellEnd"/>
                  <w:r>
                    <w:rPr>
                      <w:rFonts w:ascii="Arial" w:hAnsi="Arial" w:cs="Arial"/>
                    </w:rPr>
                    <w:t xml:space="preserve"> video on African culture</w:t>
                  </w:r>
                </w:p>
                <w:p w:rsidR="00E86B3F" w:rsidRDefault="00E86B3F" w:rsidP="00E86B3F">
                  <w:pPr>
                    <w:numPr>
                      <w:ilvl w:val="0"/>
                      <w:numId w:val="4"/>
                    </w:numPr>
                    <w:rPr>
                      <w:rFonts w:ascii="Arial" w:hAnsi="Arial" w:cs="Arial"/>
                    </w:rPr>
                  </w:pPr>
                  <w:r>
                    <w:rPr>
                      <w:rFonts w:ascii="Arial" w:hAnsi="Arial" w:cs="Arial"/>
                    </w:rPr>
                    <w:t>African worksheet with cultural information</w:t>
                  </w:r>
                </w:p>
                <w:p w:rsidR="00E86B3F" w:rsidRDefault="00E86B3F" w:rsidP="00E86B3F">
                  <w:pPr>
                    <w:numPr>
                      <w:ilvl w:val="0"/>
                      <w:numId w:val="4"/>
                    </w:numPr>
                    <w:rPr>
                      <w:rFonts w:ascii="Arial" w:hAnsi="Arial" w:cs="Arial"/>
                    </w:rPr>
                  </w:pPr>
                  <w:r>
                    <w:rPr>
                      <w:rFonts w:ascii="Arial" w:hAnsi="Arial" w:cs="Arial"/>
                    </w:rPr>
                    <w:t>Map to identify where Africa is</w:t>
                  </w:r>
                </w:p>
                <w:p w:rsidR="00E86B3F" w:rsidRDefault="00E86B3F" w:rsidP="00E86B3F">
                  <w:pPr>
                    <w:numPr>
                      <w:ilvl w:val="0"/>
                      <w:numId w:val="4"/>
                    </w:numPr>
                    <w:rPr>
                      <w:rFonts w:ascii="Arial" w:hAnsi="Arial" w:cs="Arial"/>
                    </w:rPr>
                  </w:pPr>
                  <w:r>
                    <w:rPr>
                      <w:rFonts w:ascii="Arial" w:hAnsi="Arial" w:cs="Arial"/>
                    </w:rPr>
                    <w:t>Compare and contrast Colombia and Africa</w:t>
                  </w:r>
                </w:p>
                <w:p w:rsidR="00F935BC" w:rsidRDefault="00E86B3F" w:rsidP="00E86B3F">
                  <w:pPr>
                    <w:numPr>
                      <w:ilvl w:val="0"/>
                      <w:numId w:val="4"/>
                    </w:numPr>
                    <w:rPr>
                      <w:rFonts w:ascii="Arial" w:hAnsi="Arial" w:cs="Arial"/>
                    </w:rPr>
                  </w:pPr>
                  <w:r>
                    <w:rPr>
                      <w:rFonts w:ascii="Arial" w:hAnsi="Arial" w:cs="Arial"/>
                    </w:rPr>
                    <w:t>Talk about African governments</w:t>
                  </w:r>
                </w:p>
              </w:tc>
            </w:tr>
            <w:tr w:rsidR="0040399B" w:rsidRPr="00F63024" w:rsidTr="00F63024">
              <w:tc>
                <w:tcPr>
                  <w:tcW w:w="4687" w:type="dxa"/>
                </w:tcPr>
                <w:p w:rsidR="0040399B" w:rsidRDefault="00F935BC" w:rsidP="0040399B">
                  <w:pPr>
                    <w:rPr>
                      <w:rFonts w:ascii="Arial" w:hAnsi="Arial" w:cs="Arial"/>
                      <w:b/>
                    </w:rPr>
                  </w:pPr>
                  <w:r>
                    <w:rPr>
                      <w:rFonts w:ascii="Arial" w:hAnsi="Arial" w:cs="Arial"/>
                      <w:b/>
                    </w:rPr>
                    <w:t>Week 6: May 21</w:t>
                  </w:r>
                  <w:r w:rsidRPr="00F935BC">
                    <w:rPr>
                      <w:rFonts w:ascii="Arial" w:hAnsi="Arial" w:cs="Arial"/>
                      <w:b/>
                      <w:vertAlign w:val="superscript"/>
                    </w:rPr>
                    <w:t>st</w:t>
                  </w:r>
                  <w:r>
                    <w:rPr>
                      <w:rFonts w:ascii="Arial" w:hAnsi="Arial" w:cs="Arial"/>
                      <w:b/>
                    </w:rPr>
                    <w:t xml:space="preserve"> – 25</w:t>
                  </w:r>
                  <w:r w:rsidRPr="00F935BC">
                    <w:rPr>
                      <w:rFonts w:ascii="Arial" w:hAnsi="Arial" w:cs="Arial"/>
                      <w:b/>
                      <w:vertAlign w:val="superscript"/>
                    </w:rPr>
                    <w:t>th</w:t>
                  </w:r>
                </w:p>
                <w:p w:rsidR="00F935BC" w:rsidRDefault="00F935BC" w:rsidP="0040399B">
                  <w:pPr>
                    <w:rPr>
                      <w:rFonts w:ascii="Arial" w:hAnsi="Arial" w:cs="Arial"/>
                      <w:b/>
                    </w:rPr>
                  </w:pPr>
                </w:p>
                <w:p w:rsidR="00F935BC" w:rsidRPr="00E86B3F" w:rsidRDefault="00E86B3F" w:rsidP="0040399B">
                  <w:pPr>
                    <w:rPr>
                      <w:rFonts w:ascii="Arial" w:hAnsi="Arial" w:cs="Arial"/>
                    </w:rPr>
                  </w:pPr>
                  <w:r>
                    <w:rPr>
                      <w:rFonts w:ascii="Arial" w:hAnsi="Arial" w:cs="Arial"/>
                    </w:rPr>
                    <w:t>United States Culture</w:t>
                  </w:r>
                </w:p>
              </w:tc>
              <w:tc>
                <w:tcPr>
                  <w:tcW w:w="4688" w:type="dxa"/>
                </w:tcPr>
                <w:p w:rsidR="00E86B3F" w:rsidRDefault="00E86B3F" w:rsidP="00E86B3F">
                  <w:pPr>
                    <w:numPr>
                      <w:ilvl w:val="0"/>
                      <w:numId w:val="4"/>
                    </w:numPr>
                    <w:rPr>
                      <w:rFonts w:ascii="Arial" w:hAnsi="Arial" w:cs="Arial"/>
                    </w:rPr>
                  </w:pPr>
                  <w:proofErr w:type="spellStart"/>
                  <w:r>
                    <w:rPr>
                      <w:rFonts w:ascii="Arial" w:hAnsi="Arial" w:cs="Arial"/>
                    </w:rPr>
                    <w:t>Youtube</w:t>
                  </w:r>
                  <w:proofErr w:type="spellEnd"/>
                  <w:r>
                    <w:rPr>
                      <w:rFonts w:ascii="Arial" w:hAnsi="Arial" w:cs="Arial"/>
                    </w:rPr>
                    <w:t xml:space="preserve"> video on United States culture</w:t>
                  </w:r>
                </w:p>
                <w:p w:rsidR="00E86B3F" w:rsidRDefault="00E86B3F" w:rsidP="00E86B3F">
                  <w:pPr>
                    <w:numPr>
                      <w:ilvl w:val="0"/>
                      <w:numId w:val="4"/>
                    </w:numPr>
                    <w:rPr>
                      <w:rFonts w:ascii="Arial" w:hAnsi="Arial" w:cs="Arial"/>
                    </w:rPr>
                  </w:pPr>
                  <w:r>
                    <w:rPr>
                      <w:rFonts w:ascii="Arial" w:hAnsi="Arial" w:cs="Arial"/>
                    </w:rPr>
                    <w:t>United States worksheet with cultural information</w:t>
                  </w:r>
                </w:p>
                <w:p w:rsidR="00E86B3F" w:rsidRDefault="00E86B3F" w:rsidP="00E86B3F">
                  <w:pPr>
                    <w:numPr>
                      <w:ilvl w:val="0"/>
                      <w:numId w:val="4"/>
                    </w:numPr>
                    <w:rPr>
                      <w:rFonts w:ascii="Arial" w:hAnsi="Arial" w:cs="Arial"/>
                    </w:rPr>
                  </w:pPr>
                  <w:r>
                    <w:rPr>
                      <w:rFonts w:ascii="Arial" w:hAnsi="Arial" w:cs="Arial"/>
                    </w:rPr>
                    <w:t>Map to identify where United States is</w:t>
                  </w:r>
                </w:p>
                <w:p w:rsidR="00E86B3F" w:rsidRDefault="00E86B3F" w:rsidP="00E86B3F">
                  <w:pPr>
                    <w:numPr>
                      <w:ilvl w:val="0"/>
                      <w:numId w:val="4"/>
                    </w:numPr>
                    <w:rPr>
                      <w:rFonts w:ascii="Arial" w:hAnsi="Arial" w:cs="Arial"/>
                    </w:rPr>
                  </w:pPr>
                  <w:r>
                    <w:rPr>
                      <w:rFonts w:ascii="Arial" w:hAnsi="Arial" w:cs="Arial"/>
                    </w:rPr>
                    <w:t>Compare and contrast Colombia and United States</w:t>
                  </w:r>
                </w:p>
                <w:p w:rsidR="0040399B" w:rsidRPr="00E86B3F" w:rsidRDefault="00E86B3F" w:rsidP="00E86B3F">
                  <w:pPr>
                    <w:numPr>
                      <w:ilvl w:val="0"/>
                      <w:numId w:val="4"/>
                    </w:numPr>
                    <w:rPr>
                      <w:rFonts w:ascii="Arial" w:hAnsi="Arial" w:cs="Arial"/>
                    </w:rPr>
                  </w:pPr>
                  <w:r w:rsidRPr="00E86B3F">
                    <w:rPr>
                      <w:rFonts w:ascii="Arial" w:hAnsi="Arial" w:cs="Arial"/>
                    </w:rPr>
                    <w:t xml:space="preserve">Talk about </w:t>
                  </w:r>
                  <w:r>
                    <w:rPr>
                      <w:rFonts w:ascii="Arial" w:hAnsi="Arial" w:cs="Arial"/>
                    </w:rPr>
                    <w:t>United States</w:t>
                  </w:r>
                  <w:r w:rsidRPr="00E86B3F">
                    <w:rPr>
                      <w:rFonts w:ascii="Arial" w:hAnsi="Arial" w:cs="Arial"/>
                    </w:rPr>
                    <w:t xml:space="preserve"> government</w:t>
                  </w:r>
                </w:p>
              </w:tc>
            </w:tr>
            <w:tr w:rsidR="00F935BC" w:rsidRPr="00F63024" w:rsidTr="00F63024">
              <w:tc>
                <w:tcPr>
                  <w:tcW w:w="4687" w:type="dxa"/>
                </w:tcPr>
                <w:p w:rsidR="00F935BC" w:rsidRDefault="00F935BC" w:rsidP="0040399B">
                  <w:pPr>
                    <w:rPr>
                      <w:rFonts w:ascii="Arial" w:hAnsi="Arial" w:cs="Arial"/>
                      <w:b/>
                    </w:rPr>
                  </w:pPr>
                  <w:r>
                    <w:rPr>
                      <w:rFonts w:ascii="Arial" w:hAnsi="Arial" w:cs="Arial"/>
                      <w:b/>
                    </w:rPr>
                    <w:t>Week 7: May 28</w:t>
                  </w:r>
                  <w:r w:rsidRPr="00F935BC">
                    <w:rPr>
                      <w:rFonts w:ascii="Arial" w:hAnsi="Arial" w:cs="Arial"/>
                      <w:b/>
                      <w:vertAlign w:val="superscript"/>
                    </w:rPr>
                    <w:t>th</w:t>
                  </w:r>
                  <w:r>
                    <w:rPr>
                      <w:rFonts w:ascii="Arial" w:hAnsi="Arial" w:cs="Arial"/>
                      <w:b/>
                    </w:rPr>
                    <w:t xml:space="preserve"> – June 1</w:t>
                  </w:r>
                  <w:r w:rsidRPr="00F935BC">
                    <w:rPr>
                      <w:rFonts w:ascii="Arial" w:hAnsi="Arial" w:cs="Arial"/>
                      <w:b/>
                      <w:vertAlign w:val="superscript"/>
                    </w:rPr>
                    <w:t>st</w:t>
                  </w:r>
                </w:p>
                <w:p w:rsidR="00F935BC" w:rsidRDefault="00F935BC" w:rsidP="0040399B">
                  <w:pPr>
                    <w:rPr>
                      <w:rFonts w:ascii="Arial" w:hAnsi="Arial" w:cs="Arial"/>
                      <w:b/>
                    </w:rPr>
                  </w:pPr>
                </w:p>
                <w:p w:rsidR="00F935BC" w:rsidRPr="00E86B3F" w:rsidRDefault="00E86B3F" w:rsidP="0040399B">
                  <w:pPr>
                    <w:rPr>
                      <w:rFonts w:ascii="Arial" w:hAnsi="Arial" w:cs="Arial"/>
                    </w:rPr>
                  </w:pPr>
                  <w:r>
                    <w:rPr>
                      <w:rFonts w:ascii="Arial" w:hAnsi="Arial" w:cs="Arial"/>
                    </w:rPr>
                    <w:t>Compare/Contrast Cultures</w:t>
                  </w:r>
                </w:p>
              </w:tc>
              <w:tc>
                <w:tcPr>
                  <w:tcW w:w="4688" w:type="dxa"/>
                </w:tcPr>
                <w:p w:rsidR="00F935BC" w:rsidRDefault="00E86B3F" w:rsidP="00E86B3F">
                  <w:pPr>
                    <w:pStyle w:val="ListParagraph"/>
                    <w:numPr>
                      <w:ilvl w:val="0"/>
                      <w:numId w:val="5"/>
                    </w:numPr>
                    <w:rPr>
                      <w:rFonts w:ascii="Arial" w:hAnsi="Arial" w:cs="Arial"/>
                    </w:rPr>
                  </w:pPr>
                  <w:r>
                    <w:rPr>
                      <w:rFonts w:ascii="Arial" w:hAnsi="Arial" w:cs="Arial"/>
                    </w:rPr>
                    <w:t>Review information about different cultures that have been discussed</w:t>
                  </w:r>
                </w:p>
                <w:p w:rsidR="00E86B3F" w:rsidRDefault="00E86B3F" w:rsidP="00E86B3F">
                  <w:pPr>
                    <w:pStyle w:val="ListParagraph"/>
                    <w:numPr>
                      <w:ilvl w:val="0"/>
                      <w:numId w:val="5"/>
                    </w:numPr>
                    <w:rPr>
                      <w:rFonts w:ascii="Arial" w:hAnsi="Arial" w:cs="Arial"/>
                    </w:rPr>
                  </w:pPr>
                  <w:r>
                    <w:rPr>
                      <w:rFonts w:ascii="Arial" w:hAnsi="Arial" w:cs="Arial"/>
                    </w:rPr>
                    <w:t>Compare/contrast using Venn Diagrams</w:t>
                  </w:r>
                </w:p>
                <w:p w:rsidR="00E86B3F" w:rsidRPr="00E86B3F" w:rsidRDefault="00E86B3F" w:rsidP="00E86B3F">
                  <w:pPr>
                    <w:pStyle w:val="ListParagraph"/>
                    <w:numPr>
                      <w:ilvl w:val="0"/>
                      <w:numId w:val="5"/>
                    </w:numPr>
                    <w:rPr>
                      <w:rFonts w:ascii="Arial" w:hAnsi="Arial" w:cs="Arial"/>
                    </w:rPr>
                  </w:pPr>
                  <w:r>
                    <w:rPr>
                      <w:rFonts w:ascii="Arial" w:hAnsi="Arial" w:cs="Arial"/>
                    </w:rPr>
                    <w:t>Discuss different types of government—use a Venn Diagram</w:t>
                  </w:r>
                </w:p>
              </w:tc>
            </w:tr>
            <w:tr w:rsidR="00F935BC" w:rsidRPr="00F63024" w:rsidTr="00F63024">
              <w:tc>
                <w:tcPr>
                  <w:tcW w:w="4687" w:type="dxa"/>
                </w:tcPr>
                <w:p w:rsidR="00F935BC" w:rsidRDefault="00F935BC" w:rsidP="0040399B">
                  <w:pPr>
                    <w:rPr>
                      <w:rFonts w:ascii="Arial" w:hAnsi="Arial" w:cs="Arial"/>
                      <w:b/>
                    </w:rPr>
                  </w:pPr>
                  <w:r>
                    <w:rPr>
                      <w:rFonts w:ascii="Arial" w:hAnsi="Arial" w:cs="Arial"/>
                      <w:b/>
                    </w:rPr>
                    <w:t>Week 8: June 4</w:t>
                  </w:r>
                  <w:r w:rsidRPr="00F935BC">
                    <w:rPr>
                      <w:rFonts w:ascii="Arial" w:hAnsi="Arial" w:cs="Arial"/>
                      <w:b/>
                      <w:vertAlign w:val="superscript"/>
                    </w:rPr>
                    <w:t>th</w:t>
                  </w:r>
                  <w:r>
                    <w:rPr>
                      <w:rFonts w:ascii="Arial" w:hAnsi="Arial" w:cs="Arial"/>
                      <w:b/>
                    </w:rPr>
                    <w:t xml:space="preserve"> – 8</w:t>
                  </w:r>
                  <w:r w:rsidRPr="00F935BC">
                    <w:rPr>
                      <w:rFonts w:ascii="Arial" w:hAnsi="Arial" w:cs="Arial"/>
                      <w:b/>
                      <w:vertAlign w:val="superscript"/>
                    </w:rPr>
                    <w:t>th</w:t>
                  </w:r>
                  <w:r>
                    <w:rPr>
                      <w:rFonts w:ascii="Arial" w:hAnsi="Arial" w:cs="Arial"/>
                      <w:b/>
                    </w:rPr>
                    <w:t xml:space="preserve"> </w:t>
                  </w:r>
                </w:p>
                <w:p w:rsidR="00F935BC" w:rsidRDefault="00F935BC" w:rsidP="0040399B">
                  <w:pPr>
                    <w:rPr>
                      <w:rFonts w:ascii="Arial" w:hAnsi="Arial" w:cs="Arial"/>
                      <w:b/>
                    </w:rPr>
                  </w:pPr>
                </w:p>
                <w:p w:rsidR="00F935BC" w:rsidRPr="00E86B3F" w:rsidRDefault="00E86B3F" w:rsidP="0040399B">
                  <w:pPr>
                    <w:rPr>
                      <w:rFonts w:ascii="Arial" w:hAnsi="Arial" w:cs="Arial"/>
                    </w:rPr>
                  </w:pPr>
                  <w:r w:rsidRPr="00E86B3F">
                    <w:rPr>
                      <w:rFonts w:ascii="Arial" w:hAnsi="Arial" w:cs="Arial"/>
                    </w:rPr>
                    <w:t>Democratic Ideas</w:t>
                  </w:r>
                </w:p>
              </w:tc>
              <w:tc>
                <w:tcPr>
                  <w:tcW w:w="4688" w:type="dxa"/>
                </w:tcPr>
                <w:p w:rsidR="00F935BC" w:rsidRDefault="00E86B3F" w:rsidP="00E86B3F">
                  <w:pPr>
                    <w:pStyle w:val="ListParagraph"/>
                    <w:numPr>
                      <w:ilvl w:val="0"/>
                      <w:numId w:val="6"/>
                    </w:numPr>
                    <w:rPr>
                      <w:rFonts w:ascii="Arial" w:hAnsi="Arial" w:cs="Arial"/>
                    </w:rPr>
                  </w:pPr>
                  <w:r>
                    <w:rPr>
                      <w:rFonts w:ascii="Arial" w:hAnsi="Arial" w:cs="Arial"/>
                    </w:rPr>
                    <w:t>Review which countries have a democracy and which do not</w:t>
                  </w:r>
                </w:p>
                <w:p w:rsidR="00E86B3F" w:rsidRDefault="00E86B3F" w:rsidP="00E86B3F">
                  <w:pPr>
                    <w:pStyle w:val="ListParagraph"/>
                    <w:numPr>
                      <w:ilvl w:val="0"/>
                      <w:numId w:val="6"/>
                    </w:numPr>
                    <w:rPr>
                      <w:rFonts w:ascii="Arial" w:hAnsi="Arial" w:cs="Arial"/>
                    </w:rPr>
                  </w:pPr>
                  <w:r>
                    <w:rPr>
                      <w:rFonts w:ascii="Arial" w:hAnsi="Arial" w:cs="Arial"/>
                    </w:rPr>
                    <w:t>Use a Venn Diagram comparing against democracy</w:t>
                  </w:r>
                </w:p>
                <w:p w:rsidR="00E86B3F" w:rsidRPr="00E86B3F" w:rsidRDefault="00E86B3F" w:rsidP="00E86B3F">
                  <w:pPr>
                    <w:pStyle w:val="ListParagraph"/>
                    <w:numPr>
                      <w:ilvl w:val="0"/>
                      <w:numId w:val="6"/>
                    </w:numPr>
                    <w:rPr>
                      <w:rFonts w:ascii="Arial" w:hAnsi="Arial" w:cs="Arial"/>
                    </w:rPr>
                  </w:pPr>
                  <w:r>
                    <w:rPr>
                      <w:rFonts w:ascii="Arial" w:hAnsi="Arial" w:cs="Arial"/>
                    </w:rPr>
                    <w:t>Write notes on democratic values</w:t>
                  </w:r>
                </w:p>
              </w:tc>
            </w:tr>
            <w:tr w:rsidR="00F935BC" w:rsidRPr="00F63024" w:rsidTr="00F63024">
              <w:tc>
                <w:tcPr>
                  <w:tcW w:w="4687" w:type="dxa"/>
                </w:tcPr>
                <w:p w:rsidR="00F935BC" w:rsidRDefault="00F935BC" w:rsidP="0040399B">
                  <w:pPr>
                    <w:rPr>
                      <w:rFonts w:ascii="Arial" w:hAnsi="Arial" w:cs="Arial"/>
                      <w:b/>
                    </w:rPr>
                  </w:pPr>
                  <w:r>
                    <w:rPr>
                      <w:rFonts w:ascii="Arial" w:hAnsi="Arial" w:cs="Arial"/>
                      <w:b/>
                    </w:rPr>
                    <w:t xml:space="preserve">Week 9: June </w:t>
                  </w:r>
                  <w:r w:rsidR="00E86B3F">
                    <w:rPr>
                      <w:rFonts w:ascii="Arial" w:hAnsi="Arial" w:cs="Arial"/>
                      <w:b/>
                    </w:rPr>
                    <w:t>11</w:t>
                  </w:r>
                  <w:r w:rsidR="00E86B3F" w:rsidRPr="00E86B3F">
                    <w:rPr>
                      <w:rFonts w:ascii="Arial" w:hAnsi="Arial" w:cs="Arial"/>
                      <w:b/>
                      <w:vertAlign w:val="superscript"/>
                    </w:rPr>
                    <w:t>th</w:t>
                  </w:r>
                  <w:r w:rsidR="00E86B3F">
                    <w:rPr>
                      <w:rFonts w:ascii="Arial" w:hAnsi="Arial" w:cs="Arial"/>
                      <w:b/>
                    </w:rPr>
                    <w:t xml:space="preserve"> – 15</w:t>
                  </w:r>
                  <w:r w:rsidR="00E86B3F" w:rsidRPr="00E86B3F">
                    <w:rPr>
                      <w:rFonts w:ascii="Arial" w:hAnsi="Arial" w:cs="Arial"/>
                      <w:b/>
                      <w:vertAlign w:val="superscript"/>
                    </w:rPr>
                    <w:t>th</w:t>
                  </w:r>
                </w:p>
                <w:p w:rsidR="00E86B3F" w:rsidRDefault="00E86B3F" w:rsidP="0040399B">
                  <w:pPr>
                    <w:rPr>
                      <w:rFonts w:ascii="Arial" w:hAnsi="Arial" w:cs="Arial"/>
                      <w:b/>
                    </w:rPr>
                  </w:pPr>
                </w:p>
                <w:p w:rsidR="00E86B3F" w:rsidRPr="00E86B3F" w:rsidRDefault="00E86B3F" w:rsidP="0040399B">
                  <w:pPr>
                    <w:rPr>
                      <w:rFonts w:ascii="Arial" w:hAnsi="Arial" w:cs="Arial"/>
                    </w:rPr>
                  </w:pPr>
                  <w:r w:rsidRPr="00E86B3F">
                    <w:rPr>
                      <w:rFonts w:ascii="Arial" w:hAnsi="Arial" w:cs="Arial"/>
                    </w:rPr>
                    <w:t>Review of Year</w:t>
                  </w:r>
                </w:p>
              </w:tc>
              <w:tc>
                <w:tcPr>
                  <w:tcW w:w="4688" w:type="dxa"/>
                </w:tcPr>
                <w:p w:rsidR="00F935BC" w:rsidRPr="00E86B3F" w:rsidRDefault="00E86B3F" w:rsidP="00E86B3F">
                  <w:pPr>
                    <w:pStyle w:val="ListParagraph"/>
                    <w:numPr>
                      <w:ilvl w:val="0"/>
                      <w:numId w:val="7"/>
                    </w:numPr>
                    <w:rPr>
                      <w:rFonts w:ascii="Arial" w:hAnsi="Arial" w:cs="Arial"/>
                    </w:rPr>
                  </w:pPr>
                  <w:r>
                    <w:rPr>
                      <w:rFonts w:ascii="Arial" w:hAnsi="Arial" w:cs="Arial"/>
                    </w:rPr>
                    <w:t>Review cultures, geography, and democratic ideals from the year</w:t>
                  </w:r>
                </w:p>
              </w:tc>
            </w:tr>
          </w:tbl>
          <w:p w:rsidR="00C12B78" w:rsidRPr="00D83F69" w:rsidRDefault="00C12B78" w:rsidP="0040399B">
            <w:pPr>
              <w:rPr>
                <w:rFonts w:ascii="Arial" w:hAnsi="Arial" w:cs="Arial"/>
              </w:rPr>
            </w:pPr>
          </w:p>
        </w:tc>
      </w:tr>
      <w:tr w:rsidR="00C12B78" w:rsidRPr="00D83F69">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trPr>
          <w:trHeight w:val="490"/>
        </w:trPr>
        <w:tc>
          <w:tcPr>
            <w:tcW w:w="9606" w:type="dxa"/>
            <w:gridSpan w:val="2"/>
            <w:shd w:val="clear" w:color="auto" w:fill="auto"/>
            <w:vAlign w:val="center"/>
          </w:tcPr>
          <w:p w:rsidR="009146C1" w:rsidRDefault="009146C1" w:rsidP="009C5366">
            <w:pPr>
              <w:rPr>
                <w:rFonts w:ascii="Arial" w:hAnsi="Arial" w:cs="Arial"/>
              </w:rPr>
            </w:pPr>
          </w:p>
          <w:p w:rsidR="009C5366" w:rsidRDefault="009C5366" w:rsidP="009C5366">
            <w:pPr>
              <w:rPr>
                <w:rFonts w:ascii="Arial" w:hAnsi="Arial" w:cs="Arial"/>
              </w:rPr>
            </w:pPr>
            <w:r>
              <w:rPr>
                <w:rFonts w:ascii="Arial" w:hAnsi="Arial" w:cs="Arial"/>
              </w:rPr>
              <w:t>Photocopies</w:t>
            </w:r>
          </w:p>
          <w:p w:rsidR="00E86B3F" w:rsidRDefault="00E86B3F" w:rsidP="009C5366">
            <w:pPr>
              <w:rPr>
                <w:rFonts w:ascii="Arial" w:hAnsi="Arial" w:cs="Arial"/>
              </w:rPr>
            </w:pPr>
            <w:r>
              <w:rPr>
                <w:rFonts w:ascii="Arial" w:hAnsi="Arial" w:cs="Arial"/>
              </w:rPr>
              <w:t>Venn Diagrams</w:t>
            </w:r>
          </w:p>
          <w:p w:rsidR="00E86B3F" w:rsidRDefault="00E86B3F" w:rsidP="009C5366">
            <w:pPr>
              <w:rPr>
                <w:rFonts w:ascii="Arial" w:hAnsi="Arial" w:cs="Arial"/>
              </w:rPr>
            </w:pPr>
            <w:r>
              <w:rPr>
                <w:rFonts w:ascii="Arial" w:hAnsi="Arial" w:cs="Arial"/>
              </w:rPr>
              <w:t>Maps</w:t>
            </w:r>
          </w:p>
          <w:p w:rsidR="00ED1596" w:rsidRDefault="002F77F4" w:rsidP="009C5366">
            <w:pPr>
              <w:rPr>
                <w:rFonts w:ascii="Arial" w:hAnsi="Arial" w:cs="Arial"/>
              </w:rPr>
            </w:pPr>
            <w:r>
              <w:rPr>
                <w:rFonts w:ascii="Arial" w:hAnsi="Arial" w:cs="Arial"/>
              </w:rPr>
              <w:t>P</w:t>
            </w:r>
            <w:r w:rsidRPr="002F77F4">
              <w:rPr>
                <w:rFonts w:ascii="Arial" w:hAnsi="Arial" w:cs="Arial"/>
              </w:rPr>
              <w:t>oster</w:t>
            </w:r>
            <w:r w:rsidR="00ED1596">
              <w:rPr>
                <w:rFonts w:ascii="Arial" w:hAnsi="Arial" w:cs="Arial"/>
              </w:rPr>
              <w:t xml:space="preserve"> board</w:t>
            </w:r>
          </w:p>
          <w:p w:rsidR="00B52F0F" w:rsidRDefault="00B52F0F" w:rsidP="009C5366">
            <w:pPr>
              <w:rPr>
                <w:rFonts w:ascii="Arial" w:hAnsi="Arial" w:cs="Arial"/>
              </w:rPr>
            </w:pPr>
            <w:r>
              <w:rPr>
                <w:rFonts w:ascii="Arial" w:hAnsi="Arial" w:cs="Arial"/>
              </w:rPr>
              <w:t>Videos, internet, real photographs</w:t>
            </w:r>
          </w:p>
          <w:p w:rsidR="00ED1596" w:rsidRDefault="00ED1596" w:rsidP="009C5366">
            <w:pPr>
              <w:rPr>
                <w:rFonts w:ascii="Arial" w:hAnsi="Arial" w:cs="Arial"/>
              </w:rPr>
            </w:pPr>
            <w:r>
              <w:rPr>
                <w:rFonts w:ascii="Arial" w:hAnsi="Arial" w:cs="Arial"/>
              </w:rPr>
              <w:t>Video beam</w:t>
            </w:r>
          </w:p>
          <w:p w:rsidR="00ED1596" w:rsidRDefault="007546EE" w:rsidP="009C5366">
            <w:pPr>
              <w:rPr>
                <w:rFonts w:ascii="Arial" w:hAnsi="Arial" w:cs="Arial"/>
              </w:rPr>
            </w:pPr>
            <w:r>
              <w:rPr>
                <w:rFonts w:ascii="Arial" w:hAnsi="Arial" w:cs="Arial"/>
              </w:rPr>
              <w:t>C</w:t>
            </w:r>
            <w:r w:rsidRPr="007546EE">
              <w:rPr>
                <w:rFonts w:ascii="Arial" w:hAnsi="Arial" w:cs="Arial"/>
              </w:rPr>
              <w:t xml:space="preserve">onstruction paper, crayons, </w:t>
            </w:r>
            <w:r>
              <w:rPr>
                <w:rFonts w:ascii="Arial" w:hAnsi="Arial" w:cs="Arial"/>
              </w:rPr>
              <w:t>markers, glue, scissors, pencil</w:t>
            </w:r>
          </w:p>
          <w:p w:rsidR="00EC57E3" w:rsidRDefault="00ED1596" w:rsidP="007D37D4">
            <w:pPr>
              <w:rPr>
                <w:rFonts w:ascii="Arial" w:hAnsi="Arial" w:cs="Arial"/>
              </w:rPr>
            </w:pPr>
            <w:r>
              <w:rPr>
                <w:rFonts w:ascii="Arial" w:hAnsi="Arial" w:cs="Arial"/>
              </w:rPr>
              <w:t>White paper</w:t>
            </w:r>
          </w:p>
          <w:p w:rsidR="00E86B3F" w:rsidRDefault="00E86B3F" w:rsidP="007D37D4">
            <w:pPr>
              <w:rPr>
                <w:rFonts w:ascii="Arial" w:hAnsi="Arial" w:cs="Arial"/>
              </w:rPr>
            </w:pPr>
            <w:proofErr w:type="spellStart"/>
            <w:r>
              <w:rPr>
                <w:rFonts w:ascii="Arial" w:hAnsi="Arial" w:cs="Arial"/>
              </w:rPr>
              <w:t>SmartBoard</w:t>
            </w:r>
            <w:proofErr w:type="spellEnd"/>
          </w:p>
          <w:p w:rsidR="00E86B3F" w:rsidRPr="00D83F69" w:rsidRDefault="00E86B3F" w:rsidP="007D37D4">
            <w:pPr>
              <w:rPr>
                <w:rFonts w:ascii="Arial" w:hAnsi="Arial" w:cs="Arial"/>
                <w:b/>
              </w:rPr>
            </w:pPr>
            <w:r>
              <w:rPr>
                <w:rFonts w:ascii="Arial" w:hAnsi="Arial" w:cs="Arial"/>
              </w:rPr>
              <w:t>YouTube</w:t>
            </w:r>
          </w:p>
        </w:tc>
      </w:tr>
    </w:tbl>
    <w:p w:rsidR="00C12B78" w:rsidRDefault="00C12B78" w:rsidP="00C12B78">
      <w:pPr>
        <w:rPr>
          <w:rFonts w:ascii="Arial" w:hAnsi="Arial" w:cs="Arial"/>
        </w:rPr>
      </w:pPr>
    </w:p>
    <w:p w:rsidR="00E15A2E" w:rsidRDefault="00E15A2E" w:rsidP="00E15A2E">
      <w:pPr>
        <w:rPr>
          <w:rFonts w:ascii="Arial" w:hAnsi="Arial" w:cs="Arial"/>
        </w:rPr>
      </w:pPr>
      <w:r>
        <w:rPr>
          <w:rFonts w:ascii="Arial" w:hAnsi="Arial" w:cs="Arial"/>
        </w:rPr>
        <w:t xml:space="preserve">At the end </w:t>
      </w:r>
      <w:r w:rsidR="00B52F0F">
        <w:rPr>
          <w:rFonts w:ascii="Arial" w:hAnsi="Arial" w:cs="Arial"/>
        </w:rPr>
        <w:t>of unit</w:t>
      </w:r>
      <w:r>
        <w:rPr>
          <w:rFonts w:ascii="Arial" w:hAnsi="Arial" w:cs="Arial"/>
        </w:rPr>
        <w:t>:</w:t>
      </w:r>
    </w:p>
    <w:p w:rsidR="00E15A2E" w:rsidRPr="004E1915" w:rsidRDefault="00E15A2E" w:rsidP="00E15A2E">
      <w:pPr>
        <w:rPr>
          <w:rFonts w:ascii="Arial" w:hAnsi="Arial" w:cs="Arial"/>
        </w:rPr>
      </w:pPr>
    </w:p>
    <w:p w:rsidR="00E15A2E" w:rsidRPr="00F10F96" w:rsidRDefault="00E15A2E" w:rsidP="00E15A2E">
      <w:pPr>
        <w:pStyle w:val="BodyText3"/>
        <w:pBdr>
          <w:right w:val="single" w:sz="4" w:space="0" w:color="auto"/>
        </w:pBdr>
        <w:rPr>
          <w:sz w:val="22"/>
          <w:szCs w:val="22"/>
        </w:rPr>
      </w:pPr>
      <w:r w:rsidRPr="00F10F96">
        <w:rPr>
          <w:sz w:val="22"/>
          <w:szCs w:val="22"/>
        </w:rPr>
        <w:t>CURRICULUM COVERAGE: Percentage of planned curriculum that was taught and assessed</w:t>
      </w:r>
      <w:r>
        <w:rPr>
          <w:sz w:val="22"/>
          <w:szCs w:val="22"/>
        </w:rPr>
        <w:t xml:space="preserve"> ___</w:t>
      </w:r>
      <w:r w:rsidR="00220AE9">
        <w:rPr>
          <w:b w:val="0"/>
          <w:sz w:val="22"/>
          <w:szCs w:val="22"/>
          <w:u w:val="single"/>
        </w:rPr>
        <w:t>___________</w:t>
      </w:r>
    </w:p>
    <w:p w:rsidR="00E15A2E" w:rsidRDefault="00E15A2E" w:rsidP="00E15A2E">
      <w:pPr>
        <w:pStyle w:val="BodyText3"/>
        <w:pBdr>
          <w:right w:val="single" w:sz="4" w:space="0" w:color="auto"/>
        </w:pBdr>
        <w:rPr>
          <w:sz w:val="22"/>
          <w:szCs w:val="22"/>
        </w:rPr>
      </w:pPr>
    </w:p>
    <w:p w:rsidR="00E15A2E" w:rsidRPr="00B67A78" w:rsidRDefault="00E15A2E" w:rsidP="00E15A2E">
      <w:pPr>
        <w:pStyle w:val="BodyText3"/>
        <w:pBdr>
          <w:right w:val="single" w:sz="4" w:space="0" w:color="auto"/>
        </w:pBdr>
        <w:rPr>
          <w:b w:val="0"/>
          <w:sz w:val="22"/>
          <w:szCs w:val="22"/>
        </w:rPr>
      </w:pPr>
      <w:r w:rsidRPr="00F10F96">
        <w:rPr>
          <w:sz w:val="22"/>
          <w:szCs w:val="22"/>
        </w:rPr>
        <w:lastRenderedPageBreak/>
        <w:t xml:space="preserve">REFLECTIONS: </w:t>
      </w:r>
      <w:r w:rsidR="00C174CE">
        <w:rPr>
          <w:b w:val="0"/>
          <w:sz w:val="22"/>
          <w:szCs w:val="22"/>
        </w:rPr>
        <w:t xml:space="preserve">We only </w:t>
      </w:r>
      <w:r w:rsidR="00815C1A">
        <w:rPr>
          <w:b w:val="0"/>
          <w:sz w:val="22"/>
          <w:szCs w:val="22"/>
        </w:rPr>
        <w:t xml:space="preserve">covered </w:t>
      </w:r>
      <w:r w:rsidR="00C174CE">
        <w:rPr>
          <w:b w:val="0"/>
          <w:sz w:val="22"/>
          <w:szCs w:val="22"/>
        </w:rPr>
        <w:t xml:space="preserve">about </w:t>
      </w:r>
      <w:r w:rsidR="00F935BC">
        <w:rPr>
          <w:b w:val="0"/>
          <w:sz w:val="22"/>
          <w:szCs w:val="22"/>
        </w:rPr>
        <w:t>50</w:t>
      </w:r>
      <w:r w:rsidR="00C174CE">
        <w:rPr>
          <w:b w:val="0"/>
          <w:sz w:val="22"/>
          <w:szCs w:val="22"/>
        </w:rPr>
        <w:t xml:space="preserve">% of the curriculum because </w:t>
      </w:r>
      <w:r w:rsidR="00815C1A">
        <w:rPr>
          <w:b w:val="0"/>
          <w:sz w:val="22"/>
          <w:szCs w:val="22"/>
        </w:rPr>
        <w:t>the school had so many holidays</w:t>
      </w:r>
      <w:r w:rsidR="00F935BC">
        <w:rPr>
          <w:b w:val="0"/>
          <w:sz w:val="22"/>
          <w:szCs w:val="22"/>
        </w:rPr>
        <w:t xml:space="preserve"> and special days</w:t>
      </w:r>
      <w:r w:rsidR="00815C1A">
        <w:rPr>
          <w:b w:val="0"/>
          <w:sz w:val="22"/>
          <w:szCs w:val="22"/>
        </w:rPr>
        <w:t xml:space="preserve"> on Fridays, so we missed a </w:t>
      </w:r>
      <w:r w:rsidR="00F935BC">
        <w:rPr>
          <w:b w:val="0"/>
          <w:sz w:val="22"/>
          <w:szCs w:val="22"/>
        </w:rPr>
        <w:t>lot of Social Studies classes.  We finished longitude, latitude, and time zones.  We also had to extend the lessons of latitude and longitude because the students had difficulty with it.  Next year, I’m going to spend even more time on this difficult subject.  I introduced what culture is and we discussed it, but that is as far as we got.</w:t>
      </w:r>
    </w:p>
    <w:p w:rsidR="00C12B78" w:rsidRPr="00F10F96" w:rsidRDefault="00C12B78" w:rsidP="00E15A2E">
      <w:pPr>
        <w:rPr>
          <w:b/>
          <w:sz w:val="22"/>
          <w:szCs w:val="22"/>
        </w:rPr>
      </w:pP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4305B"/>
    <w:multiLevelType w:val="multilevel"/>
    <w:tmpl w:val="7B00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0740C9"/>
    <w:multiLevelType w:val="hybridMultilevel"/>
    <w:tmpl w:val="2758C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3734248"/>
    <w:multiLevelType w:val="hybridMultilevel"/>
    <w:tmpl w:val="25C8E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35465C7"/>
    <w:multiLevelType w:val="hybridMultilevel"/>
    <w:tmpl w:val="9034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B42678"/>
    <w:multiLevelType w:val="hybridMultilevel"/>
    <w:tmpl w:val="2B641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71858D6"/>
    <w:multiLevelType w:val="hybridMultilevel"/>
    <w:tmpl w:val="A87A0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B1965ED"/>
    <w:multiLevelType w:val="hybridMultilevel"/>
    <w:tmpl w:val="62084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46F"/>
    <w:rsid w:val="00135D15"/>
    <w:rsid w:val="00184924"/>
    <w:rsid w:val="00190AEB"/>
    <w:rsid w:val="00213D64"/>
    <w:rsid w:val="00220AE9"/>
    <w:rsid w:val="00224C64"/>
    <w:rsid w:val="002F77F4"/>
    <w:rsid w:val="0032518B"/>
    <w:rsid w:val="00325A3D"/>
    <w:rsid w:val="00347BB7"/>
    <w:rsid w:val="00394695"/>
    <w:rsid w:val="003B2DD2"/>
    <w:rsid w:val="0040399B"/>
    <w:rsid w:val="0043182E"/>
    <w:rsid w:val="004C1A27"/>
    <w:rsid w:val="004D3A38"/>
    <w:rsid w:val="005077BA"/>
    <w:rsid w:val="00514282"/>
    <w:rsid w:val="0055213A"/>
    <w:rsid w:val="00562121"/>
    <w:rsid w:val="005705FE"/>
    <w:rsid w:val="005931C8"/>
    <w:rsid w:val="0060108C"/>
    <w:rsid w:val="006B1E99"/>
    <w:rsid w:val="006C171B"/>
    <w:rsid w:val="006D7C0A"/>
    <w:rsid w:val="006F0AC8"/>
    <w:rsid w:val="00736CE7"/>
    <w:rsid w:val="00743AF7"/>
    <w:rsid w:val="007546EE"/>
    <w:rsid w:val="00797620"/>
    <w:rsid w:val="007D37D4"/>
    <w:rsid w:val="00815C1A"/>
    <w:rsid w:val="008415F7"/>
    <w:rsid w:val="00857962"/>
    <w:rsid w:val="00862802"/>
    <w:rsid w:val="0086302D"/>
    <w:rsid w:val="009146C1"/>
    <w:rsid w:val="00994417"/>
    <w:rsid w:val="009C5366"/>
    <w:rsid w:val="009E4879"/>
    <w:rsid w:val="00A92AAB"/>
    <w:rsid w:val="00AB6B61"/>
    <w:rsid w:val="00B03CB8"/>
    <w:rsid w:val="00B52F0F"/>
    <w:rsid w:val="00B9574B"/>
    <w:rsid w:val="00C12B78"/>
    <w:rsid w:val="00C174CE"/>
    <w:rsid w:val="00C3174F"/>
    <w:rsid w:val="00C35C50"/>
    <w:rsid w:val="00CF246F"/>
    <w:rsid w:val="00D652C8"/>
    <w:rsid w:val="00D83F69"/>
    <w:rsid w:val="00E15A2E"/>
    <w:rsid w:val="00E42021"/>
    <w:rsid w:val="00E70EB3"/>
    <w:rsid w:val="00E86B3F"/>
    <w:rsid w:val="00EC57E3"/>
    <w:rsid w:val="00ED1596"/>
    <w:rsid w:val="00ED3E3F"/>
    <w:rsid w:val="00EE7BDE"/>
    <w:rsid w:val="00F10F96"/>
    <w:rsid w:val="00F63024"/>
    <w:rsid w:val="00F7786B"/>
    <w:rsid w:val="00F77963"/>
    <w:rsid w:val="00F80CF9"/>
    <w:rsid w:val="00F935BC"/>
    <w:rsid w:val="00FF7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uiPriority w:val="59"/>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rsid w:val="004D3A38"/>
    <w:rPr>
      <w:rFonts w:ascii="Calibri" w:eastAsia="Calibri" w:hAnsi="Calibri" w:cs="Times New Roman"/>
      <w:sz w:val="22"/>
      <w:szCs w:val="22"/>
      <w:lang w:val="en-US" w:eastAsia="en-US"/>
    </w:rPr>
  </w:style>
  <w:style w:type="paragraph" w:customStyle="1" w:styleId="Default">
    <w:name w:val="Default"/>
    <w:rsid w:val="00F7796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174CE"/>
    <w:rPr>
      <w:rFonts w:ascii="Tahoma" w:hAnsi="Tahoma" w:cs="Tahoma"/>
      <w:sz w:val="16"/>
      <w:szCs w:val="16"/>
    </w:rPr>
  </w:style>
  <w:style w:type="character" w:customStyle="1" w:styleId="BalloonTextChar">
    <w:name w:val="Balloon Text Char"/>
    <w:basedOn w:val="DefaultParagraphFont"/>
    <w:link w:val="BalloonText"/>
    <w:uiPriority w:val="99"/>
    <w:semiHidden/>
    <w:rsid w:val="00C174CE"/>
    <w:rPr>
      <w:rFonts w:ascii="Tahoma" w:hAnsi="Tahoma" w:cs="Tahoma"/>
      <w:sz w:val="16"/>
      <w:szCs w:val="16"/>
      <w:lang w:eastAsia="es-ES"/>
    </w:rPr>
  </w:style>
  <w:style w:type="paragraph" w:styleId="ListParagraph">
    <w:name w:val="List Paragraph"/>
    <w:basedOn w:val="Normal"/>
    <w:uiPriority w:val="34"/>
    <w:qFormat/>
    <w:rsid w:val="00E86B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eGrid">
    <w:name w:val="Table Grid"/>
    <w:basedOn w:val="TableNormal"/>
    <w:uiPriority w:val="59"/>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D3A38"/>
    <w:pPr>
      <w:tabs>
        <w:tab w:val="center" w:pos="4680"/>
        <w:tab w:val="right" w:pos="9360"/>
      </w:tabs>
    </w:pPr>
    <w:rPr>
      <w:rFonts w:ascii="Calibri" w:eastAsia="Calibri" w:hAnsi="Calibri"/>
      <w:sz w:val="22"/>
      <w:szCs w:val="22"/>
      <w:lang w:eastAsia="en-US"/>
    </w:rPr>
  </w:style>
  <w:style w:type="character" w:customStyle="1" w:styleId="HeaderChar">
    <w:name w:val="Header Char"/>
    <w:link w:val="Header"/>
    <w:rsid w:val="004D3A38"/>
    <w:rPr>
      <w:rFonts w:ascii="Calibri" w:eastAsia="Calibri" w:hAnsi="Calibri" w:cs="Times New Roman"/>
      <w:sz w:val="22"/>
      <w:szCs w:val="22"/>
      <w:lang w:val="en-US" w:eastAsia="en-US"/>
    </w:rPr>
  </w:style>
  <w:style w:type="paragraph" w:customStyle="1" w:styleId="Default">
    <w:name w:val="Default"/>
    <w:rsid w:val="00F7796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C174CE"/>
    <w:rPr>
      <w:rFonts w:ascii="Tahoma" w:hAnsi="Tahoma" w:cs="Tahoma"/>
      <w:sz w:val="16"/>
      <w:szCs w:val="16"/>
    </w:rPr>
  </w:style>
  <w:style w:type="character" w:customStyle="1" w:styleId="BalloonTextChar">
    <w:name w:val="Balloon Text Char"/>
    <w:basedOn w:val="DefaultParagraphFont"/>
    <w:link w:val="BalloonText"/>
    <w:uiPriority w:val="99"/>
    <w:semiHidden/>
    <w:rsid w:val="00C174CE"/>
    <w:rPr>
      <w:rFonts w:ascii="Tahoma" w:hAnsi="Tahoma" w:cs="Tahoma"/>
      <w:sz w:val="16"/>
      <w:szCs w:val="16"/>
      <w:lang w:eastAsia="es-ES"/>
    </w:rPr>
  </w:style>
  <w:style w:type="paragraph" w:styleId="ListParagraph">
    <w:name w:val="List Paragraph"/>
    <w:basedOn w:val="Normal"/>
    <w:uiPriority w:val="34"/>
    <w:qFormat/>
    <w:rsid w:val="00E86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4699</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K°2b</cp:lastModifiedBy>
  <cp:revision>2</cp:revision>
  <cp:lastPrinted>2008-04-21T13:53:00Z</cp:lastPrinted>
  <dcterms:created xsi:type="dcterms:W3CDTF">2012-04-25T13:34:00Z</dcterms:created>
  <dcterms:modified xsi:type="dcterms:W3CDTF">2012-04-25T13:34:00Z</dcterms:modified>
</cp:coreProperties>
</file>