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F41D7B" w:rsidTr="00F41D7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2"/>
                <w:szCs w:val="16"/>
              </w:rPr>
            </w:pPr>
            <w:r>
              <w:rPr>
                <w:noProof/>
              </w:rPr>
              <w:drawing>
                <wp:inline distT="0" distB="0" distL="0" distR="0">
                  <wp:extent cx="510540" cy="542290"/>
                  <wp:effectExtent l="0" t="0" r="0" b="0"/>
                  <wp:docPr id="3" name="Imagen 3"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 cy="54229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2"/>
                <w:szCs w:val="16"/>
              </w:rPr>
            </w:pPr>
            <w:r>
              <w:rPr>
                <w:sz w:val="16"/>
                <w:szCs w:val="16"/>
              </w:rPr>
              <w:t>SGC-GI- F77</w:t>
            </w:r>
          </w:p>
        </w:tc>
      </w:tr>
      <w:tr w:rsidR="00F41D7B" w:rsidTr="00F41D7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41D7B" w:rsidRDefault="00F66099" w:rsidP="00C70D8C">
            <w:pPr>
              <w:jc w:val="center"/>
              <w:rPr>
                <w:rFonts w:ascii="Arial Narrow" w:hAnsi="Arial Narrow"/>
                <w:i/>
                <w:sz w:val="14"/>
                <w:szCs w:val="18"/>
              </w:rPr>
            </w:pPr>
            <w:r>
              <w:rPr>
                <w:rFonts w:ascii="Arial Rounded MT Bold" w:hAnsi="Arial Rounded MT Bold"/>
                <w:sz w:val="22"/>
                <w:szCs w:val="28"/>
                <w:lang w:val="es-CO"/>
              </w:rPr>
              <w:t xml:space="preserve">2011 </w:t>
            </w:r>
            <w:r w:rsidR="00C70D8C">
              <w:rPr>
                <w:rFonts w:ascii="Arial Rounded MT Bold" w:hAnsi="Arial Rounded MT Bold"/>
                <w:sz w:val="22"/>
                <w:szCs w:val="28"/>
                <w:lang w:val="es-CO"/>
              </w:rPr>
              <w:t>-</w:t>
            </w:r>
            <w:r>
              <w:rPr>
                <w:rFonts w:ascii="Arial Rounded MT Bold" w:hAnsi="Arial Rounded MT Bold"/>
                <w:sz w:val="22"/>
                <w:szCs w:val="28"/>
                <w:lang w:val="es-CO"/>
              </w:rPr>
              <w:t xml:space="preserve">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6"/>
                <w:szCs w:val="16"/>
              </w:rPr>
            </w:pPr>
            <w:r>
              <w:rPr>
                <w:sz w:val="16"/>
                <w:szCs w:val="16"/>
              </w:rPr>
              <w:t>v. 03</w:t>
            </w:r>
          </w:p>
        </w:tc>
      </w:tr>
      <w:tr w:rsidR="00F41D7B" w:rsidTr="00F41D7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6"/>
                <w:szCs w:val="16"/>
              </w:rPr>
            </w:pPr>
            <w:r>
              <w:rPr>
                <w:sz w:val="16"/>
                <w:szCs w:val="16"/>
              </w:rPr>
              <w:t>August 2010</w:t>
            </w:r>
          </w:p>
        </w:tc>
      </w:tr>
    </w:tbl>
    <w:p w:rsidR="00FB35AD" w:rsidRPr="00FE7701" w:rsidRDefault="00FB35AD" w:rsidP="00FB35AD">
      <w:pPr>
        <w:jc w:val="center"/>
        <w:rPr>
          <w:rFonts w:ascii="Arial" w:hAnsi="Arial" w:cs="Arial"/>
          <w:b/>
          <w:sz w:val="20"/>
        </w:rPr>
      </w:pPr>
    </w:p>
    <w:p w:rsidR="00FB35AD" w:rsidRPr="002042CF" w:rsidRDefault="00FB35AD" w:rsidP="00FB35AD">
      <w:pPr>
        <w:pBdr>
          <w:between w:val="dotted" w:sz="4" w:space="1" w:color="auto"/>
        </w:pBdr>
        <w:spacing w:line="360" w:lineRule="auto"/>
        <w:rPr>
          <w:rFonts w:ascii="Arial" w:hAnsi="Arial" w:cs="Arial"/>
          <w:b/>
        </w:rPr>
      </w:pPr>
      <w:r w:rsidRPr="002042CF">
        <w:rPr>
          <w:rFonts w:ascii="Arial" w:hAnsi="Arial" w:cs="Arial"/>
          <w:b/>
        </w:rPr>
        <w:t>Subject (s): English Language Arts</w:t>
      </w:r>
      <w:r w:rsidR="00C70D8C" w:rsidRPr="002042CF">
        <w:rPr>
          <w:rFonts w:ascii="Arial" w:hAnsi="Arial" w:cs="Arial"/>
          <w:b/>
        </w:rPr>
        <w:t xml:space="preserve"> </w:t>
      </w:r>
      <w:proofErr w:type="gramStart"/>
      <w:r w:rsidRPr="002042CF">
        <w:rPr>
          <w:rFonts w:ascii="Arial" w:hAnsi="Arial" w:cs="Arial"/>
          <w:b/>
        </w:rPr>
        <w:t>Grade</w:t>
      </w:r>
      <w:r w:rsidR="00962523">
        <w:rPr>
          <w:rFonts w:ascii="Arial" w:hAnsi="Arial" w:cs="Arial"/>
          <w:b/>
        </w:rPr>
        <w:t xml:space="preserve"> :</w:t>
      </w:r>
      <w:proofErr w:type="gramEnd"/>
      <w:r w:rsidR="00962523">
        <w:rPr>
          <w:rFonts w:ascii="Arial" w:hAnsi="Arial" w:cs="Arial"/>
          <w:b/>
        </w:rPr>
        <w:t xml:space="preserve"> 3</w:t>
      </w:r>
      <w:r w:rsidR="00DC2ED9" w:rsidRPr="002042CF">
        <w:rPr>
          <w:rFonts w:ascii="Arial" w:hAnsi="Arial" w:cs="Arial"/>
          <w:b/>
        </w:rPr>
        <w:t>A/3B</w:t>
      </w:r>
      <w:r w:rsidRPr="002042CF">
        <w:rPr>
          <w:rFonts w:ascii="Arial" w:hAnsi="Arial" w:cs="Arial"/>
          <w:b/>
        </w:rPr>
        <w:t xml:space="preserve">  Term: </w:t>
      </w:r>
      <w:r w:rsidR="003D608C">
        <w:rPr>
          <w:rFonts w:ascii="Arial" w:hAnsi="Arial" w:cs="Arial"/>
          <w:b/>
        </w:rPr>
        <w:t>4</w:t>
      </w:r>
      <w:r w:rsidR="003D608C" w:rsidRPr="003D608C">
        <w:rPr>
          <w:rFonts w:ascii="Arial" w:hAnsi="Arial" w:cs="Arial"/>
          <w:b/>
          <w:vertAlign w:val="superscript"/>
        </w:rPr>
        <w:t>th</w:t>
      </w:r>
    </w:p>
    <w:p w:rsidR="00FB35AD" w:rsidRPr="002042CF" w:rsidRDefault="009520D8" w:rsidP="00FB35AD">
      <w:pPr>
        <w:pBdr>
          <w:between w:val="dotted" w:sz="4" w:space="1" w:color="auto"/>
        </w:pBdr>
        <w:spacing w:line="360" w:lineRule="auto"/>
        <w:rPr>
          <w:rFonts w:ascii="Arial" w:hAnsi="Arial" w:cs="Arial"/>
          <w:b/>
          <w:bCs/>
        </w:rPr>
      </w:pPr>
      <w:r w:rsidRPr="002042CF">
        <w:rPr>
          <w:rFonts w:ascii="Arial" w:hAnsi="Arial" w:cs="Arial"/>
          <w:b/>
          <w:bCs/>
        </w:rPr>
        <w:t xml:space="preserve">Name / Theme or Units:  </w:t>
      </w:r>
      <w:r w:rsidR="004E3BD4">
        <w:rPr>
          <w:rFonts w:ascii="Arial" w:hAnsi="Arial" w:cs="Arial"/>
          <w:b/>
          <w:bCs/>
        </w:rPr>
        <w:t>Theme 3: As We Grow</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Time Frame:</w:t>
      </w:r>
      <w:r w:rsidR="007B5A1D">
        <w:rPr>
          <w:rFonts w:ascii="Arial" w:hAnsi="Arial" w:cs="Arial"/>
          <w:b/>
          <w:bCs/>
        </w:rPr>
        <w:t xml:space="preserve"> </w:t>
      </w:r>
      <w:r w:rsidR="004E3BD4">
        <w:rPr>
          <w:rFonts w:ascii="Arial" w:hAnsi="Arial" w:cs="Arial"/>
          <w:b/>
          <w:bCs/>
        </w:rPr>
        <w:t>9</w:t>
      </w:r>
      <w:r w:rsidR="007B5A1D">
        <w:rPr>
          <w:rFonts w:ascii="Arial" w:hAnsi="Arial" w:cs="Arial"/>
          <w:b/>
          <w:bCs/>
        </w:rPr>
        <w:t xml:space="preserve"> weeks/45 Days</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Submitted by:</w:t>
      </w:r>
      <w:r w:rsidR="00F66099" w:rsidRPr="002042CF">
        <w:rPr>
          <w:rFonts w:ascii="Arial" w:hAnsi="Arial" w:cs="Arial"/>
          <w:b/>
          <w:bCs/>
        </w:rPr>
        <w:t xml:space="preserve"> Rebecca </w:t>
      </w:r>
      <w:proofErr w:type="spellStart"/>
      <w:r w:rsidR="00F66099" w:rsidRPr="002042CF">
        <w:rPr>
          <w:rFonts w:ascii="Arial" w:hAnsi="Arial" w:cs="Arial"/>
          <w:b/>
          <w:bCs/>
        </w:rPr>
        <w:t>Nickolaus</w:t>
      </w:r>
      <w:proofErr w:type="spellEnd"/>
      <w:r w:rsidR="00F66099" w:rsidRPr="002042CF">
        <w:rPr>
          <w:rFonts w:ascii="Arial" w:hAnsi="Arial" w:cs="Arial"/>
          <w:b/>
          <w:bCs/>
        </w:rPr>
        <w:t xml:space="preserve"> and Allison Hunter</w:t>
      </w:r>
    </w:p>
    <w:p w:rsidR="00FB35AD" w:rsidRPr="002042CF" w:rsidRDefault="00FB35AD" w:rsidP="00FB35A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FB35AD" w:rsidRPr="002042CF">
        <w:trPr>
          <w:trHeight w:val="571"/>
        </w:trPr>
        <w:tc>
          <w:tcPr>
            <w:tcW w:w="9606" w:type="dxa"/>
            <w:gridSpan w:val="2"/>
            <w:shd w:val="clear" w:color="auto" w:fill="auto"/>
            <w:vAlign w:val="center"/>
          </w:tcPr>
          <w:p w:rsidR="00C70D8C" w:rsidRPr="002042CF" w:rsidRDefault="00E8130C" w:rsidP="003D608C">
            <w:pPr>
              <w:rPr>
                <w:rFonts w:ascii="Arial" w:hAnsi="Arial" w:cs="Arial"/>
                <w:bCs/>
              </w:rPr>
            </w:pPr>
            <w:r>
              <w:rPr>
                <w:rFonts w:ascii="Arial" w:hAnsi="Arial" w:cs="Arial"/>
                <w:b/>
                <w:bCs/>
              </w:rPr>
              <w:t>OVERVIEW</w:t>
            </w:r>
            <w:r w:rsidR="00FB35AD" w:rsidRPr="002042CF">
              <w:rPr>
                <w:rFonts w:ascii="Arial" w:hAnsi="Arial" w:cs="Arial"/>
                <w:b/>
                <w:bCs/>
              </w:rPr>
              <w:t>:</w:t>
            </w:r>
            <w:r w:rsidR="00C70D8C" w:rsidRPr="002042CF">
              <w:rPr>
                <w:rFonts w:ascii="Arial" w:hAnsi="Arial" w:cs="Arial"/>
                <w:b/>
                <w:bCs/>
              </w:rPr>
              <w:t xml:space="preserve"> </w:t>
            </w:r>
            <w:r w:rsidR="00C70D8C" w:rsidRPr="002042CF">
              <w:rPr>
                <w:rFonts w:ascii="Arial" w:hAnsi="Arial" w:cs="Arial"/>
                <w:bCs/>
              </w:rPr>
              <w:t xml:space="preserve">Students will learn from </w:t>
            </w:r>
            <w:r w:rsidR="003D608C">
              <w:rPr>
                <w:rFonts w:ascii="Arial" w:hAnsi="Arial" w:cs="Arial"/>
                <w:bCs/>
              </w:rPr>
              <w:t xml:space="preserve">Theme 3: As We Grow.  They will practice fluency, comprehension, </w:t>
            </w:r>
            <w:r w:rsidR="003D608C" w:rsidRPr="002042CF">
              <w:rPr>
                <w:rFonts w:ascii="Arial" w:hAnsi="Arial" w:cs="Arial"/>
                <w:bCs/>
              </w:rPr>
              <w:t xml:space="preserve">vocabulary, phonics, and phonemic awareness.  </w:t>
            </w:r>
            <w:r w:rsidR="003D608C">
              <w:rPr>
                <w:rFonts w:ascii="Arial" w:hAnsi="Arial" w:cs="Arial"/>
                <w:bCs/>
              </w:rPr>
              <w:t xml:space="preserve">The students will be learning about pronouns, author’s purpose, plot, cause and effect, using context clues, and possessive nouns.  </w:t>
            </w:r>
            <w:r w:rsidR="003D608C" w:rsidRPr="002042CF">
              <w:rPr>
                <w:rFonts w:ascii="Arial" w:hAnsi="Arial" w:cs="Arial"/>
                <w:bCs/>
              </w:rPr>
              <w:t>While continuing to practice these reading skills, we will also be focusing on writing skills, such as writing complete sentences, organization, word choice, adding descriptive words, main idea and details, and adding a voice.</w:t>
            </w:r>
            <w:r w:rsidR="003D608C">
              <w:rPr>
                <w:rFonts w:ascii="Arial" w:hAnsi="Arial" w:cs="Arial"/>
                <w:bCs/>
              </w:rPr>
              <w:t xml:space="preserve">  </w:t>
            </w:r>
            <w:proofErr w:type="gramStart"/>
            <w:r w:rsidR="003D608C">
              <w:rPr>
                <w:rFonts w:ascii="Arial" w:hAnsi="Arial" w:cs="Arial"/>
                <w:bCs/>
              </w:rPr>
              <w:t>This</w:t>
            </w:r>
            <w:proofErr w:type="gramEnd"/>
            <w:r w:rsidR="003D608C">
              <w:rPr>
                <w:rFonts w:ascii="Arial" w:hAnsi="Arial" w:cs="Arial"/>
                <w:bCs/>
              </w:rPr>
              <w:t xml:space="preserve"> nine weeks, we are focusing on writing poetry, summaries, and persuasive paragraphs.</w:t>
            </w:r>
          </w:p>
        </w:tc>
      </w:tr>
      <w:tr w:rsidR="00FB35AD" w:rsidRPr="002042CF">
        <w:trPr>
          <w:trHeight w:val="357"/>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STAGE 1 – IDENTIFY DESIRED RESULTS</w:t>
            </w:r>
          </w:p>
        </w:tc>
      </w:tr>
      <w:tr w:rsidR="00FB35AD" w:rsidRPr="002042CF">
        <w:trPr>
          <w:trHeight w:val="1096"/>
        </w:trPr>
        <w:tc>
          <w:tcPr>
            <w:tcW w:w="9606" w:type="dxa"/>
            <w:gridSpan w:val="2"/>
            <w:vAlign w:val="center"/>
          </w:tcPr>
          <w:p w:rsidR="006376AA" w:rsidRDefault="006376AA" w:rsidP="006376AA">
            <w:pPr>
              <w:rPr>
                <w:rFonts w:ascii="Arial" w:hAnsi="Arial" w:cs="Arial"/>
                <w:b/>
              </w:rPr>
            </w:pPr>
            <w:r w:rsidRPr="002042CF">
              <w:rPr>
                <w:rFonts w:ascii="Arial" w:hAnsi="Arial" w:cs="Arial"/>
                <w:b/>
              </w:rPr>
              <w:t xml:space="preserve">Content Standards and Benchmarks : </w:t>
            </w:r>
          </w:p>
          <w:p w:rsidR="003D608C" w:rsidRDefault="003D608C" w:rsidP="006376AA">
            <w:pPr>
              <w:rPr>
                <w:rFonts w:ascii="Arial" w:hAnsi="Arial" w:cs="Arial"/>
                <w:b/>
              </w:rPr>
            </w:pPr>
          </w:p>
          <w:p w:rsidR="00C45589" w:rsidRPr="005B1A88" w:rsidRDefault="003D608C" w:rsidP="008B02D0">
            <w:pPr>
              <w:rPr>
                <w:rFonts w:ascii="Arial" w:hAnsi="Arial" w:cs="Arial"/>
                <w:lang w:eastAsia="es-CO"/>
              </w:rPr>
            </w:pPr>
            <w:r w:rsidRPr="005B1A88">
              <w:rPr>
                <w:rFonts w:ascii="Arial" w:hAnsi="Arial" w:cs="Arial"/>
                <w:b/>
                <w:i/>
                <w:iCs/>
                <w:lang w:eastAsia="es-CO"/>
              </w:rPr>
              <w:t>Decoding and Word Recognition</w:t>
            </w:r>
            <w:r w:rsidRPr="003D608C">
              <w:rPr>
                <w:rFonts w:ascii="Arial" w:hAnsi="Arial" w:cs="Arial"/>
                <w:lang w:eastAsia="es-CO"/>
              </w:rPr>
              <w:br/>
              <w:t xml:space="preserve">3.1.1.1 Know and use complex word families when reading (e.g., </w:t>
            </w:r>
            <w:r w:rsidRPr="005B1A88">
              <w:rPr>
                <w:rFonts w:ascii="Arial" w:hAnsi="Arial" w:cs="Arial"/>
                <w:i/>
                <w:iCs/>
                <w:lang w:eastAsia="es-CO"/>
              </w:rPr>
              <w:t>-</w:t>
            </w:r>
            <w:proofErr w:type="spellStart"/>
            <w:r w:rsidRPr="005B1A88">
              <w:rPr>
                <w:rFonts w:ascii="Arial" w:hAnsi="Arial" w:cs="Arial"/>
                <w:i/>
                <w:iCs/>
                <w:lang w:eastAsia="es-CO"/>
              </w:rPr>
              <w:t>ight</w:t>
            </w:r>
            <w:proofErr w:type="spellEnd"/>
            <w:r w:rsidRPr="005B1A88">
              <w:rPr>
                <w:rFonts w:ascii="Arial" w:hAnsi="Arial" w:cs="Arial"/>
                <w:i/>
                <w:iCs/>
                <w:lang w:eastAsia="es-CO"/>
              </w:rPr>
              <w:t xml:space="preserve">) </w:t>
            </w:r>
            <w:r w:rsidRPr="003D608C">
              <w:rPr>
                <w:rFonts w:ascii="Arial" w:hAnsi="Arial" w:cs="Arial"/>
                <w:lang w:eastAsia="es-CO"/>
              </w:rPr>
              <w:t>to decode unfamiliar words.</w:t>
            </w:r>
            <w:r w:rsidRPr="005B1A88">
              <w:rPr>
                <w:rFonts w:ascii="Arial" w:hAnsi="Arial" w:cs="Arial"/>
                <w:lang w:eastAsia="es-CO"/>
              </w:rPr>
              <w:t xml:space="preserve"> </w:t>
            </w:r>
          </w:p>
          <w:p w:rsidR="003D608C" w:rsidRPr="005B1A88" w:rsidRDefault="003D608C" w:rsidP="00C45589">
            <w:pPr>
              <w:rPr>
                <w:rFonts w:ascii="Arial" w:hAnsi="Arial" w:cs="Arial"/>
                <w:lang w:eastAsia="es-CO"/>
              </w:rPr>
            </w:pPr>
            <w:r w:rsidRPr="003D608C">
              <w:rPr>
                <w:rFonts w:ascii="Arial" w:hAnsi="Arial" w:cs="Arial"/>
                <w:lang w:eastAsia="es-CO"/>
              </w:rPr>
              <w:t>3.1.1.3 Read aloud narrative and expository text fluently and accurately and with appropriate pacing, intonation, and expression.</w:t>
            </w:r>
          </w:p>
          <w:p w:rsidR="00C45589" w:rsidRPr="005B1A88" w:rsidRDefault="00C45589" w:rsidP="00C45589">
            <w:pPr>
              <w:rPr>
                <w:rFonts w:ascii="Arial" w:hAnsi="Arial" w:cs="Arial"/>
                <w:lang w:eastAsia="es-CO"/>
              </w:rPr>
            </w:pPr>
          </w:p>
          <w:p w:rsidR="008B02D0" w:rsidRPr="005B1A88" w:rsidRDefault="003D608C" w:rsidP="00C45589">
            <w:pPr>
              <w:rPr>
                <w:rFonts w:ascii="Arial" w:hAnsi="Arial" w:cs="Arial"/>
              </w:rPr>
            </w:pPr>
            <w:r w:rsidRPr="005B1A88">
              <w:rPr>
                <w:rFonts w:ascii="Arial" w:hAnsi="Arial" w:cs="Arial"/>
                <w:b/>
                <w:i/>
                <w:iCs/>
              </w:rPr>
              <w:t>Vocabulary and Concept Development</w:t>
            </w:r>
            <w:r w:rsidRPr="005B1A88">
              <w:rPr>
                <w:rFonts w:ascii="Arial" w:hAnsi="Arial" w:cs="Arial"/>
              </w:rPr>
              <w:br/>
            </w:r>
            <w:r w:rsidR="00C45589" w:rsidRPr="005B1A88">
              <w:rPr>
                <w:rFonts w:ascii="Arial" w:hAnsi="Arial" w:cs="Arial"/>
              </w:rPr>
              <w:t xml:space="preserve">3.1.1.4 Use knowledge of antonyms, synonyms, </w:t>
            </w:r>
            <w:r w:rsidRPr="005B1A88">
              <w:rPr>
                <w:rFonts w:ascii="Arial" w:hAnsi="Arial" w:cs="Arial"/>
              </w:rPr>
              <w:t xml:space="preserve">homophones, and homographs </w:t>
            </w:r>
            <w:r w:rsidR="00C45589" w:rsidRPr="005B1A88">
              <w:rPr>
                <w:rFonts w:ascii="Arial" w:hAnsi="Arial" w:cs="Arial"/>
              </w:rPr>
              <w:t>to determine the meanings of words.</w:t>
            </w:r>
          </w:p>
          <w:p w:rsidR="00C45589" w:rsidRPr="005B1A88" w:rsidRDefault="008B02D0" w:rsidP="00C45589">
            <w:pPr>
              <w:rPr>
                <w:rFonts w:ascii="Arial" w:hAnsi="Arial" w:cs="Arial"/>
              </w:rPr>
            </w:pPr>
            <w:r w:rsidRPr="005B1A88">
              <w:rPr>
                <w:rFonts w:ascii="Arial" w:hAnsi="Arial" w:cs="Arial"/>
              </w:rPr>
              <w:t>3.1.1.6 Use sentence and word context to find the meaning of unknown words.</w:t>
            </w:r>
            <w:r w:rsidR="003D608C" w:rsidRPr="005B1A88">
              <w:rPr>
                <w:rFonts w:ascii="Arial" w:hAnsi="Arial" w:cs="Arial"/>
              </w:rPr>
              <w:br/>
              <w:t>3.1.1.7 Use a dictionary to learn the meaning and other features of unknown words.</w:t>
            </w:r>
          </w:p>
          <w:p w:rsidR="00C45589" w:rsidRPr="005B1A88" w:rsidRDefault="00C45589" w:rsidP="00C45589">
            <w:pPr>
              <w:rPr>
                <w:rFonts w:ascii="Arial" w:hAnsi="Arial" w:cs="Arial"/>
                <w:b/>
                <w:i/>
                <w:iCs/>
                <w:lang w:eastAsia="es-CO"/>
              </w:rPr>
            </w:pPr>
          </w:p>
          <w:p w:rsidR="008B02D0" w:rsidRPr="005B1A88" w:rsidRDefault="00C45589" w:rsidP="00C45589">
            <w:pPr>
              <w:rPr>
                <w:rFonts w:ascii="Arial" w:hAnsi="Arial" w:cs="Arial"/>
                <w:b/>
                <w:i/>
                <w:iCs/>
              </w:rPr>
            </w:pPr>
            <w:r w:rsidRPr="005B1A88">
              <w:rPr>
                <w:rFonts w:ascii="Arial" w:hAnsi="Arial" w:cs="Arial"/>
                <w:b/>
                <w:i/>
                <w:iCs/>
              </w:rPr>
              <w:t>Comprehension and Analysis of Grade-Level-Appropriate Text</w:t>
            </w:r>
          </w:p>
          <w:p w:rsidR="008B02D0" w:rsidRPr="005B1A88" w:rsidRDefault="008B02D0" w:rsidP="00C45589">
            <w:pPr>
              <w:rPr>
                <w:rFonts w:ascii="Arial" w:hAnsi="Arial" w:cs="Arial"/>
                <w:iCs/>
              </w:rPr>
            </w:pPr>
            <w:r w:rsidRPr="005B1A88">
              <w:rPr>
                <w:rFonts w:ascii="Arial" w:hAnsi="Arial" w:cs="Arial"/>
                <w:iCs/>
              </w:rPr>
              <w:t>3.1.2.2 Ask questions and support answers by connecting prior knowledge with literal information found in, and inferred from, the text</w:t>
            </w:r>
          </w:p>
          <w:p w:rsidR="008B02D0" w:rsidRPr="005B1A88" w:rsidRDefault="008B02D0" w:rsidP="00C45589">
            <w:pPr>
              <w:rPr>
                <w:rFonts w:ascii="Arial" w:hAnsi="Arial" w:cs="Arial"/>
                <w:iCs/>
              </w:rPr>
            </w:pPr>
            <w:r w:rsidRPr="005B1A88">
              <w:rPr>
                <w:rFonts w:ascii="Arial" w:hAnsi="Arial" w:cs="Arial"/>
                <w:iCs/>
              </w:rPr>
              <w:t>3.1.2.3 Demonstrate comprehension by identifying answers in the text</w:t>
            </w:r>
          </w:p>
          <w:p w:rsidR="008B02D0" w:rsidRPr="005B1A88" w:rsidRDefault="008B02D0" w:rsidP="00C45589">
            <w:pPr>
              <w:rPr>
                <w:rFonts w:ascii="Arial" w:hAnsi="Arial" w:cs="Arial"/>
                <w:iCs/>
              </w:rPr>
            </w:pPr>
            <w:r w:rsidRPr="005B1A88">
              <w:rPr>
                <w:rFonts w:ascii="Arial" w:hAnsi="Arial" w:cs="Arial"/>
                <w:iCs/>
              </w:rPr>
              <w:t>3.1</w:t>
            </w:r>
            <w:r w:rsidR="005B1A88" w:rsidRPr="005B1A88">
              <w:rPr>
                <w:rFonts w:ascii="Arial" w:hAnsi="Arial" w:cs="Arial"/>
                <w:iCs/>
              </w:rPr>
              <w:t>.2.4 Recall major points in the</w:t>
            </w:r>
            <w:r w:rsidRPr="005B1A88">
              <w:rPr>
                <w:rFonts w:ascii="Arial" w:hAnsi="Arial" w:cs="Arial"/>
                <w:iCs/>
              </w:rPr>
              <w:t xml:space="preserve"> text and make and modify predictions about forthcoming information.</w:t>
            </w:r>
          </w:p>
          <w:p w:rsidR="005B1A88" w:rsidRPr="005B1A88" w:rsidRDefault="008B02D0" w:rsidP="005B1A88">
            <w:pPr>
              <w:rPr>
                <w:rFonts w:ascii="Arial" w:hAnsi="Arial" w:cs="Arial"/>
                <w:iCs/>
              </w:rPr>
            </w:pPr>
            <w:r w:rsidRPr="005B1A88">
              <w:rPr>
                <w:rFonts w:ascii="Arial" w:hAnsi="Arial" w:cs="Arial"/>
                <w:iCs/>
              </w:rPr>
              <w:t xml:space="preserve">3.1.2.5 </w:t>
            </w:r>
            <w:r w:rsidR="005B1A88" w:rsidRPr="005B1A88">
              <w:rPr>
                <w:rFonts w:ascii="Arial" w:hAnsi="Arial" w:cs="Arial"/>
                <w:iCs/>
              </w:rPr>
              <w:t>Distinguish the main idea and supporting details in expository text</w:t>
            </w:r>
          </w:p>
          <w:p w:rsidR="006376AA" w:rsidRPr="005B1A88" w:rsidRDefault="005B1A88" w:rsidP="006376AA">
            <w:pPr>
              <w:rPr>
                <w:rFonts w:ascii="Arial" w:hAnsi="Arial" w:cs="Arial"/>
                <w:shd w:val="clear" w:color="auto" w:fill="FFFF00"/>
              </w:rPr>
            </w:pPr>
            <w:r w:rsidRPr="005B1A88">
              <w:rPr>
                <w:rFonts w:ascii="Arial" w:hAnsi="Arial" w:cs="Arial"/>
                <w:iCs/>
              </w:rPr>
              <w:t>3.1.2.6 Extract appropriate and significant information from the text, including problems and solutions.</w:t>
            </w:r>
            <w:r w:rsidR="00C45589" w:rsidRPr="005B1A88">
              <w:rPr>
                <w:rFonts w:ascii="Arial" w:hAnsi="Arial" w:cs="Arial"/>
              </w:rPr>
              <w:br/>
            </w:r>
          </w:p>
          <w:p w:rsidR="005B1A88" w:rsidRPr="005B1A88" w:rsidRDefault="008B02D0" w:rsidP="008B02D0">
            <w:pPr>
              <w:rPr>
                <w:rFonts w:ascii="Arial" w:hAnsi="Arial" w:cs="Arial"/>
                <w:b/>
                <w:i/>
                <w:iCs/>
                <w:lang w:eastAsia="es-CO"/>
              </w:rPr>
            </w:pPr>
            <w:r w:rsidRPr="005B1A88">
              <w:rPr>
                <w:rFonts w:ascii="Arial" w:hAnsi="Arial" w:cs="Arial"/>
                <w:b/>
                <w:i/>
                <w:iCs/>
                <w:lang w:eastAsia="es-CO"/>
              </w:rPr>
              <w:t>Structural Features of Literature</w:t>
            </w:r>
          </w:p>
          <w:p w:rsidR="008B02D0" w:rsidRPr="008B02D0" w:rsidRDefault="005B1A88" w:rsidP="008B02D0">
            <w:pPr>
              <w:rPr>
                <w:rFonts w:ascii="Arial" w:hAnsi="Arial" w:cs="Arial"/>
                <w:shd w:val="clear" w:color="auto" w:fill="FFFF00"/>
                <w:vertAlign w:val="superscript"/>
                <w:lang w:eastAsia="es-CO"/>
              </w:rPr>
            </w:pPr>
            <w:r w:rsidRPr="005B1A88">
              <w:rPr>
                <w:rFonts w:ascii="Arial" w:hAnsi="Arial" w:cs="Arial"/>
                <w:iCs/>
                <w:lang w:eastAsia="es-CO"/>
              </w:rPr>
              <w:t>3.1.3.1 Distinguish common forms of literature (e.g., poetry, drama, fiction, nonfiction).</w:t>
            </w:r>
            <w:r w:rsidR="008B02D0" w:rsidRPr="008B02D0">
              <w:rPr>
                <w:rFonts w:ascii="Arial" w:hAnsi="Arial" w:cs="Arial"/>
                <w:shd w:val="clear" w:color="auto" w:fill="FFFF00"/>
                <w:lang w:eastAsia="es-CO"/>
              </w:rPr>
              <w:t xml:space="preserve"> </w:t>
            </w:r>
          </w:p>
          <w:p w:rsidR="008B02D0" w:rsidRPr="005B1A88" w:rsidRDefault="008B02D0" w:rsidP="008B02D0">
            <w:pPr>
              <w:rPr>
                <w:rFonts w:ascii="Arial" w:hAnsi="Arial" w:cs="Arial"/>
                <w:b/>
                <w:i/>
                <w:iCs/>
                <w:lang w:eastAsia="es-CO"/>
              </w:rPr>
            </w:pPr>
          </w:p>
          <w:p w:rsidR="005B1A88" w:rsidRDefault="008B02D0" w:rsidP="008B02D0">
            <w:pPr>
              <w:rPr>
                <w:rFonts w:ascii="Arial" w:hAnsi="Arial" w:cs="Arial"/>
                <w:b/>
                <w:i/>
                <w:iCs/>
              </w:rPr>
            </w:pPr>
            <w:r w:rsidRPr="005B1A88">
              <w:rPr>
                <w:rFonts w:ascii="Arial" w:hAnsi="Arial" w:cs="Arial"/>
                <w:b/>
                <w:i/>
                <w:iCs/>
              </w:rPr>
              <w:t>Narrative Analysis of Grade-Level-Appropriate Text</w:t>
            </w:r>
          </w:p>
          <w:p w:rsidR="005B1A88" w:rsidRDefault="005B1A88" w:rsidP="008B02D0">
            <w:pPr>
              <w:rPr>
                <w:rFonts w:ascii="Arial" w:hAnsi="Arial" w:cs="Arial"/>
                <w:iCs/>
              </w:rPr>
            </w:pPr>
            <w:r>
              <w:rPr>
                <w:rFonts w:ascii="Arial" w:hAnsi="Arial" w:cs="Arial"/>
                <w:iCs/>
              </w:rPr>
              <w:t>3.1.3.3 Determine what characters are like by what they say or do and by how the author or illustrator portrays them.</w:t>
            </w:r>
          </w:p>
          <w:p w:rsidR="005B1A88" w:rsidRDefault="005B1A88" w:rsidP="008B02D0">
            <w:pPr>
              <w:rPr>
                <w:rFonts w:ascii="Arial" w:hAnsi="Arial" w:cs="Arial"/>
                <w:iCs/>
              </w:rPr>
            </w:pPr>
            <w:r>
              <w:rPr>
                <w:rFonts w:ascii="Arial" w:hAnsi="Arial" w:cs="Arial"/>
                <w:iCs/>
              </w:rPr>
              <w:lastRenderedPageBreak/>
              <w:t>3.1.3.4 Determine the underlying them or author’s message in fiction and nonfiction text.</w:t>
            </w:r>
          </w:p>
          <w:p w:rsidR="005B1A88" w:rsidRDefault="005B1A88" w:rsidP="008B02D0">
            <w:pPr>
              <w:rPr>
                <w:rFonts w:ascii="Arial" w:hAnsi="Arial" w:cs="Arial"/>
                <w:iCs/>
              </w:rPr>
            </w:pPr>
            <w:r>
              <w:rPr>
                <w:rFonts w:ascii="Arial" w:hAnsi="Arial" w:cs="Arial"/>
                <w:iCs/>
              </w:rPr>
              <w:t>3.1.3.6 Identify the speaker or narrator in a selection.</w:t>
            </w:r>
          </w:p>
          <w:p w:rsidR="005B1A88" w:rsidRDefault="005B1A88" w:rsidP="008B02D0">
            <w:pPr>
              <w:rPr>
                <w:rFonts w:ascii="Arial" w:hAnsi="Arial" w:cs="Arial"/>
                <w:iCs/>
              </w:rPr>
            </w:pPr>
          </w:p>
          <w:p w:rsidR="005B1A88" w:rsidRPr="003A202A" w:rsidRDefault="005B1A88" w:rsidP="008B02D0">
            <w:pPr>
              <w:rPr>
                <w:rFonts w:ascii="Arial" w:hAnsi="Arial" w:cs="Arial"/>
                <w:b/>
                <w:iCs/>
              </w:rPr>
            </w:pPr>
            <w:r w:rsidRPr="003A202A">
              <w:rPr>
                <w:rFonts w:ascii="Arial" w:hAnsi="Arial" w:cs="Arial"/>
                <w:b/>
                <w:iCs/>
              </w:rPr>
              <w:t>Organization and Focus</w:t>
            </w:r>
          </w:p>
          <w:p w:rsidR="005B1A88" w:rsidRDefault="005B1A88" w:rsidP="008B02D0">
            <w:pPr>
              <w:rPr>
                <w:rFonts w:ascii="Arial" w:hAnsi="Arial" w:cs="Arial"/>
                <w:iCs/>
              </w:rPr>
            </w:pPr>
            <w:r>
              <w:rPr>
                <w:rFonts w:ascii="Arial" w:hAnsi="Arial" w:cs="Arial"/>
                <w:iCs/>
              </w:rPr>
              <w:t>3.2.1.1 Create a single paragraph</w:t>
            </w:r>
          </w:p>
          <w:p w:rsidR="005B1A88" w:rsidRDefault="005B1A88" w:rsidP="008B02D0">
            <w:pPr>
              <w:rPr>
                <w:rFonts w:ascii="Arial" w:hAnsi="Arial" w:cs="Arial"/>
                <w:iCs/>
              </w:rPr>
            </w:pPr>
            <w:r>
              <w:rPr>
                <w:rFonts w:ascii="Arial" w:hAnsi="Arial" w:cs="Arial"/>
                <w:iCs/>
              </w:rPr>
              <w:t>a. Develop a topic sentence.</w:t>
            </w:r>
          </w:p>
          <w:p w:rsidR="005B1A88" w:rsidRDefault="005B1A88" w:rsidP="008B02D0">
            <w:pPr>
              <w:rPr>
                <w:rFonts w:ascii="Arial" w:hAnsi="Arial" w:cs="Arial"/>
                <w:iCs/>
              </w:rPr>
            </w:pPr>
            <w:r>
              <w:rPr>
                <w:rFonts w:ascii="Arial" w:hAnsi="Arial" w:cs="Arial"/>
                <w:iCs/>
              </w:rPr>
              <w:t>b. Include simple supporting facts and details.</w:t>
            </w:r>
          </w:p>
          <w:p w:rsidR="005B1A88" w:rsidRDefault="005B1A88" w:rsidP="008B02D0">
            <w:pPr>
              <w:rPr>
                <w:rFonts w:ascii="Arial" w:hAnsi="Arial" w:cs="Arial"/>
                <w:iCs/>
              </w:rPr>
            </w:pPr>
          </w:p>
          <w:p w:rsidR="005B1A88" w:rsidRPr="003A202A" w:rsidRDefault="003A202A" w:rsidP="008B02D0">
            <w:pPr>
              <w:rPr>
                <w:rFonts w:ascii="Arial" w:hAnsi="Arial" w:cs="Arial"/>
                <w:b/>
                <w:iCs/>
              </w:rPr>
            </w:pPr>
            <w:r w:rsidRPr="003A202A">
              <w:rPr>
                <w:rFonts w:ascii="Arial" w:hAnsi="Arial" w:cs="Arial"/>
                <w:b/>
                <w:iCs/>
              </w:rPr>
              <w:t xml:space="preserve">Evaluation </w:t>
            </w:r>
            <w:r w:rsidR="005B1A88" w:rsidRPr="003A202A">
              <w:rPr>
                <w:rFonts w:ascii="Arial" w:hAnsi="Arial" w:cs="Arial"/>
                <w:b/>
                <w:iCs/>
              </w:rPr>
              <w:t>and Revision</w:t>
            </w:r>
          </w:p>
          <w:p w:rsidR="005B1A88" w:rsidRDefault="005B1A88" w:rsidP="008B02D0">
            <w:pPr>
              <w:rPr>
                <w:rFonts w:ascii="Arial" w:hAnsi="Arial" w:cs="Arial"/>
                <w:iCs/>
              </w:rPr>
            </w:pPr>
            <w:r>
              <w:rPr>
                <w:rFonts w:ascii="Arial" w:hAnsi="Arial" w:cs="Arial"/>
                <w:iCs/>
              </w:rPr>
              <w:t>3.2.1.4 Revise drafts to improve the coherence and logica</w:t>
            </w:r>
            <w:r w:rsidR="003A202A">
              <w:rPr>
                <w:rFonts w:ascii="Arial" w:hAnsi="Arial" w:cs="Arial"/>
                <w:iCs/>
              </w:rPr>
              <w:t>l progression of ideas by using an established rubric.</w:t>
            </w:r>
          </w:p>
          <w:p w:rsidR="003A202A" w:rsidRDefault="003A202A" w:rsidP="008B02D0">
            <w:pPr>
              <w:rPr>
                <w:rFonts w:ascii="Arial" w:hAnsi="Arial" w:cs="Arial"/>
                <w:iCs/>
              </w:rPr>
            </w:pPr>
            <w:r>
              <w:rPr>
                <w:rFonts w:ascii="Arial" w:hAnsi="Arial" w:cs="Arial"/>
                <w:iCs/>
              </w:rPr>
              <w:t>3.2.2.2 Write descriptions that use concrete sensory details to present and support unified impressions of people, places, things, or experiences.</w:t>
            </w:r>
          </w:p>
          <w:p w:rsidR="003A202A" w:rsidRDefault="003A202A" w:rsidP="008B02D0">
            <w:pPr>
              <w:rPr>
                <w:rFonts w:ascii="Arial" w:hAnsi="Arial" w:cs="Arial"/>
                <w:iCs/>
              </w:rPr>
            </w:pPr>
          </w:p>
          <w:p w:rsidR="003A202A" w:rsidRPr="003A202A" w:rsidRDefault="003A202A" w:rsidP="008B02D0">
            <w:pPr>
              <w:rPr>
                <w:rFonts w:ascii="Arial" w:hAnsi="Arial" w:cs="Arial"/>
                <w:b/>
                <w:iCs/>
              </w:rPr>
            </w:pPr>
            <w:r w:rsidRPr="003A202A">
              <w:rPr>
                <w:rFonts w:ascii="Arial" w:hAnsi="Arial" w:cs="Arial"/>
                <w:b/>
                <w:iCs/>
              </w:rPr>
              <w:t>Sentence Structure</w:t>
            </w:r>
          </w:p>
          <w:p w:rsidR="008B02D0" w:rsidRDefault="003A202A" w:rsidP="008B02D0">
            <w:pPr>
              <w:rPr>
                <w:rFonts w:ascii="Arial" w:hAnsi="Arial" w:cs="Arial"/>
                <w:iCs/>
              </w:rPr>
            </w:pPr>
            <w:r>
              <w:rPr>
                <w:rFonts w:ascii="Arial" w:hAnsi="Arial" w:cs="Arial"/>
                <w:iCs/>
              </w:rPr>
              <w:t>3.3.1 Understand and be able to use complete and correct declarative, interrogative, imperative, and exclamatory sentences in writing and speaking.</w:t>
            </w:r>
          </w:p>
          <w:p w:rsidR="003A202A" w:rsidRDefault="003A202A" w:rsidP="008B02D0">
            <w:pPr>
              <w:rPr>
                <w:rFonts w:ascii="Arial" w:hAnsi="Arial" w:cs="Arial"/>
                <w:iCs/>
              </w:rPr>
            </w:pPr>
          </w:p>
          <w:p w:rsidR="003A202A" w:rsidRPr="003A202A" w:rsidRDefault="003A202A" w:rsidP="008B02D0">
            <w:pPr>
              <w:rPr>
                <w:rFonts w:ascii="Arial" w:hAnsi="Arial" w:cs="Arial"/>
                <w:b/>
                <w:iCs/>
              </w:rPr>
            </w:pPr>
            <w:r w:rsidRPr="003A202A">
              <w:rPr>
                <w:rFonts w:ascii="Arial" w:hAnsi="Arial" w:cs="Arial"/>
                <w:b/>
                <w:iCs/>
              </w:rPr>
              <w:t>Grammar</w:t>
            </w:r>
          </w:p>
          <w:p w:rsidR="003A202A" w:rsidRDefault="003A202A" w:rsidP="008B02D0">
            <w:pPr>
              <w:rPr>
                <w:rFonts w:ascii="Arial" w:hAnsi="Arial" w:cs="Arial"/>
                <w:iCs/>
              </w:rPr>
            </w:pPr>
            <w:r>
              <w:rPr>
                <w:rFonts w:ascii="Arial" w:hAnsi="Arial" w:cs="Arial"/>
                <w:iCs/>
              </w:rPr>
              <w:t>3.3.2 Identify subjects and verbs that are in agreement and identify and use pronouns, adjectives, compound words, and articles correctly in writing and speaking</w:t>
            </w:r>
          </w:p>
          <w:p w:rsidR="003A202A" w:rsidRDefault="003A202A" w:rsidP="008B02D0">
            <w:pPr>
              <w:rPr>
                <w:rFonts w:ascii="Arial" w:hAnsi="Arial" w:cs="Arial"/>
                <w:iCs/>
              </w:rPr>
            </w:pPr>
            <w:r>
              <w:rPr>
                <w:rFonts w:ascii="Arial" w:hAnsi="Arial" w:cs="Arial"/>
                <w:iCs/>
              </w:rPr>
              <w:t>3.3.3 Identify and use past, present, and future tenses properly in writing and speaking</w:t>
            </w:r>
          </w:p>
          <w:p w:rsidR="003A202A" w:rsidRPr="003A202A" w:rsidRDefault="003A202A" w:rsidP="008B02D0">
            <w:pPr>
              <w:rPr>
                <w:rFonts w:ascii="Arial" w:hAnsi="Arial" w:cs="Arial"/>
                <w:iCs/>
              </w:rPr>
            </w:pPr>
            <w:r>
              <w:rPr>
                <w:rFonts w:ascii="Arial" w:hAnsi="Arial" w:cs="Arial"/>
                <w:iCs/>
              </w:rPr>
              <w:t>3.3.4 Identify and use subjects and verbs correctly in speaking and writing simple sentences.</w:t>
            </w:r>
          </w:p>
          <w:p w:rsidR="008B02D0" w:rsidRPr="005B1A88" w:rsidRDefault="008B02D0" w:rsidP="008B02D0">
            <w:pPr>
              <w:rPr>
                <w:rFonts w:ascii="Arial" w:hAnsi="Arial" w:cs="Arial"/>
                <w:b/>
                <w:i/>
                <w:iCs/>
                <w:lang w:eastAsia="es-CO"/>
              </w:rPr>
            </w:pPr>
          </w:p>
          <w:p w:rsidR="008B02D0" w:rsidRPr="005B1A88" w:rsidRDefault="003A202A" w:rsidP="008B02D0">
            <w:pPr>
              <w:rPr>
                <w:rFonts w:ascii="Arial" w:hAnsi="Arial" w:cs="Arial"/>
                <w:b/>
                <w:i/>
                <w:iCs/>
                <w:lang w:eastAsia="es-CO"/>
              </w:rPr>
            </w:pPr>
            <w:r w:rsidRPr="005B1A88">
              <w:rPr>
                <w:rFonts w:ascii="Arial" w:hAnsi="Arial" w:cs="Arial"/>
                <w:b/>
                <w:i/>
                <w:iCs/>
                <w:lang w:eastAsia="es-CO"/>
              </w:rPr>
              <w:t>Capitalization</w:t>
            </w:r>
          </w:p>
          <w:p w:rsidR="008B02D0" w:rsidRPr="005B1A88" w:rsidRDefault="003A202A" w:rsidP="008B02D0">
            <w:pPr>
              <w:rPr>
                <w:rFonts w:ascii="Arial" w:hAnsi="Arial" w:cs="Arial"/>
                <w:b/>
                <w:i/>
                <w:iCs/>
                <w:lang w:eastAsia="es-CO"/>
              </w:rPr>
            </w:pPr>
            <w:r>
              <w:rPr>
                <w:rFonts w:ascii="Arial" w:hAnsi="Arial" w:cs="Arial"/>
                <w:lang w:eastAsia="es-CO"/>
              </w:rPr>
              <w:t>3.3.8 Capitalize geographical names, holidays, historical periods, and special events correctly.</w:t>
            </w:r>
          </w:p>
          <w:p w:rsidR="008B02D0" w:rsidRPr="005B1A88" w:rsidRDefault="008B02D0" w:rsidP="008B02D0">
            <w:pPr>
              <w:rPr>
                <w:rFonts w:ascii="Arial" w:hAnsi="Arial" w:cs="Arial"/>
                <w:b/>
                <w:i/>
                <w:iCs/>
                <w:lang w:eastAsia="es-CO"/>
              </w:rPr>
            </w:pPr>
          </w:p>
          <w:p w:rsidR="008B02D0" w:rsidRPr="003A202A" w:rsidRDefault="003A202A" w:rsidP="008B02D0">
            <w:pPr>
              <w:rPr>
                <w:rFonts w:ascii="Arial" w:hAnsi="Arial" w:cs="Arial"/>
                <w:b/>
                <w:lang w:eastAsia="es-CO"/>
              </w:rPr>
            </w:pPr>
            <w:r w:rsidRPr="003A202A">
              <w:rPr>
                <w:rFonts w:ascii="Arial" w:hAnsi="Arial" w:cs="Arial"/>
                <w:b/>
                <w:lang w:eastAsia="es-CO"/>
              </w:rPr>
              <w:t>Oral Communication</w:t>
            </w:r>
          </w:p>
          <w:p w:rsidR="003A202A" w:rsidRPr="008B02D0" w:rsidRDefault="003A202A" w:rsidP="008B02D0">
            <w:pPr>
              <w:rPr>
                <w:rFonts w:ascii="Arial" w:hAnsi="Arial" w:cs="Arial"/>
                <w:lang w:eastAsia="es-CO"/>
              </w:rPr>
            </w:pPr>
            <w:r>
              <w:rPr>
                <w:rFonts w:ascii="Arial" w:hAnsi="Arial" w:cs="Arial"/>
                <w:lang w:eastAsia="es-CO"/>
              </w:rPr>
              <w:t>3.4.2.2 Plan and present dramatic interpretations of experiences, stories, poems, or plays with clear diction, pitch, tempo, and tone.</w:t>
            </w:r>
          </w:p>
          <w:p w:rsidR="00C45589" w:rsidRPr="002042CF" w:rsidRDefault="00C45589" w:rsidP="006376AA">
            <w:pPr>
              <w:rPr>
                <w:rFonts w:ascii="Arial" w:hAnsi="Arial" w:cs="Arial"/>
                <w:b/>
                <w:highlight w:val="yellow"/>
              </w:rPr>
            </w:pPr>
          </w:p>
          <w:p w:rsidR="006376AA" w:rsidRPr="002042CF" w:rsidRDefault="006376AA" w:rsidP="006376AA">
            <w:pPr>
              <w:rPr>
                <w:rFonts w:ascii="Arial" w:hAnsi="Arial" w:cs="Arial"/>
                <w:b/>
              </w:rPr>
            </w:pPr>
            <w:r w:rsidRPr="002042CF">
              <w:rPr>
                <w:rFonts w:ascii="Arial" w:hAnsi="Arial" w:cs="Arial"/>
                <w:b/>
              </w:rPr>
              <w:t>Life-long learning standards</w:t>
            </w:r>
          </w:p>
          <w:p w:rsidR="006376AA" w:rsidRPr="002042CF" w:rsidRDefault="006376AA" w:rsidP="006376AA">
            <w:pPr>
              <w:rPr>
                <w:rFonts w:ascii="Arial" w:hAnsi="Arial" w:cs="Arial"/>
                <w:b/>
                <w:highlight w:val="yellow"/>
              </w:rPr>
            </w:pPr>
          </w:p>
          <w:p w:rsidR="006376AA" w:rsidRPr="002042CF" w:rsidRDefault="006376AA" w:rsidP="006376AA">
            <w:pPr>
              <w:jc w:val="both"/>
              <w:rPr>
                <w:rFonts w:ascii="Arial" w:hAnsi="Arial" w:cs="Arial"/>
                <w:b/>
              </w:rPr>
            </w:pPr>
            <w:r w:rsidRPr="002042CF">
              <w:rPr>
                <w:rFonts w:ascii="Arial" w:hAnsi="Arial" w:cs="Arial"/>
                <w:b/>
              </w:rPr>
              <w:t>Learning- to- learn skills</w:t>
            </w:r>
          </w:p>
          <w:p w:rsidR="006376AA" w:rsidRPr="002042CF" w:rsidRDefault="006376AA" w:rsidP="006376AA">
            <w:pPr>
              <w:jc w:val="both"/>
              <w:rPr>
                <w:rFonts w:ascii="Arial" w:hAnsi="Arial" w:cs="Arial"/>
                <w:b/>
              </w:rPr>
            </w:pPr>
          </w:p>
          <w:p w:rsidR="006376AA" w:rsidRPr="002042CF" w:rsidRDefault="006376AA" w:rsidP="006376AA">
            <w:pPr>
              <w:numPr>
                <w:ilvl w:val="0"/>
                <w:numId w:val="1"/>
              </w:numPr>
              <w:jc w:val="both"/>
              <w:rPr>
                <w:rFonts w:ascii="Arial" w:hAnsi="Arial" w:cs="Arial"/>
              </w:rPr>
            </w:pPr>
            <w:r w:rsidRPr="002042CF">
              <w:rPr>
                <w:rFonts w:ascii="Arial" w:hAnsi="Arial" w:cs="Arial"/>
              </w:rPr>
              <w:t>Students use a variety of learning strategies, personal skills, and time management skills to enhance learning.</w:t>
            </w:r>
          </w:p>
          <w:p w:rsidR="006376AA" w:rsidRPr="002042CF" w:rsidRDefault="006376AA" w:rsidP="006376AA">
            <w:pPr>
              <w:numPr>
                <w:ilvl w:val="0"/>
                <w:numId w:val="1"/>
              </w:numPr>
              <w:jc w:val="both"/>
              <w:rPr>
                <w:rFonts w:ascii="Arial" w:hAnsi="Arial" w:cs="Arial"/>
              </w:rPr>
            </w:pPr>
            <w:r w:rsidRPr="002042CF">
              <w:rPr>
                <w:rFonts w:ascii="Arial" w:hAnsi="Arial" w:cs="Arial"/>
              </w:rPr>
              <w:t>Students use what they already know to acquire new knowledge, develop new skills, and expand understanding.</w:t>
            </w:r>
          </w:p>
          <w:p w:rsidR="006376AA" w:rsidRPr="002042CF" w:rsidRDefault="006376AA" w:rsidP="006376AA">
            <w:pPr>
              <w:ind w:left="360"/>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t>Communication skills</w:t>
            </w:r>
          </w:p>
          <w:p w:rsidR="006376AA" w:rsidRPr="002042CF" w:rsidRDefault="006376AA" w:rsidP="006376AA">
            <w:pPr>
              <w:numPr>
                <w:ilvl w:val="0"/>
                <w:numId w:val="2"/>
              </w:numPr>
              <w:jc w:val="both"/>
              <w:rPr>
                <w:rFonts w:ascii="Arial" w:hAnsi="Arial" w:cs="Arial"/>
                <w:b/>
              </w:rPr>
            </w:pPr>
            <w:r w:rsidRPr="002042CF">
              <w:rPr>
                <w:rFonts w:ascii="Arial" w:hAnsi="Arial" w:cs="Arial"/>
              </w:rPr>
              <w:t>Students communicate with clarity, purpose and understanding of audience in both Spanish and English.</w:t>
            </w:r>
          </w:p>
          <w:p w:rsidR="006376AA" w:rsidRPr="002042CF" w:rsidRDefault="006376AA" w:rsidP="006376AA">
            <w:pPr>
              <w:numPr>
                <w:ilvl w:val="0"/>
                <w:numId w:val="2"/>
              </w:numPr>
              <w:jc w:val="both"/>
              <w:rPr>
                <w:rFonts w:ascii="Arial" w:hAnsi="Arial" w:cs="Arial"/>
                <w:b/>
              </w:rPr>
            </w:pPr>
            <w:r w:rsidRPr="002042CF">
              <w:rPr>
                <w:rFonts w:ascii="Arial" w:hAnsi="Arial" w:cs="Arial"/>
              </w:rPr>
              <w:t>Students recognize, analyze and evaluate various forms of communication.</w:t>
            </w:r>
          </w:p>
          <w:p w:rsidR="006376AA" w:rsidRPr="002042CF" w:rsidRDefault="006376AA" w:rsidP="006376AA">
            <w:pPr>
              <w:ind w:left="360"/>
              <w:jc w:val="both"/>
              <w:rPr>
                <w:rFonts w:ascii="Arial" w:hAnsi="Arial" w:cs="Arial"/>
                <w:b/>
              </w:rPr>
            </w:pPr>
          </w:p>
          <w:p w:rsidR="006376AA" w:rsidRPr="002042CF" w:rsidRDefault="006376AA" w:rsidP="006376AA">
            <w:pPr>
              <w:jc w:val="both"/>
              <w:rPr>
                <w:rFonts w:ascii="Arial" w:hAnsi="Arial" w:cs="Arial"/>
                <w:b/>
              </w:rPr>
            </w:pPr>
            <w:r w:rsidRPr="002042CF">
              <w:rPr>
                <w:rFonts w:ascii="Arial" w:hAnsi="Arial" w:cs="Arial"/>
                <w:b/>
              </w:rPr>
              <w:t>Thinking and reasoning skills</w:t>
            </w:r>
          </w:p>
          <w:p w:rsidR="006376AA" w:rsidRPr="002042CF" w:rsidRDefault="006376AA" w:rsidP="006376AA">
            <w:pPr>
              <w:numPr>
                <w:ilvl w:val="0"/>
                <w:numId w:val="17"/>
              </w:numPr>
              <w:jc w:val="both"/>
              <w:rPr>
                <w:rFonts w:ascii="Arial" w:hAnsi="Arial" w:cs="Arial"/>
                <w:b/>
              </w:rPr>
            </w:pPr>
            <w:r w:rsidRPr="002042CF">
              <w:rPr>
                <w:rFonts w:ascii="Arial" w:hAnsi="Arial" w:cs="Arial"/>
              </w:rPr>
              <w:t xml:space="preserve">Students gather and use information effectively to gain new information and knowledge, classify and organize information support inferences, and justify </w:t>
            </w:r>
            <w:r w:rsidRPr="002042CF">
              <w:rPr>
                <w:rFonts w:ascii="Arial" w:hAnsi="Arial" w:cs="Arial"/>
              </w:rPr>
              <w:lastRenderedPageBreak/>
              <w:t>conclusions appropriate to the context and audience.</w:t>
            </w:r>
          </w:p>
          <w:p w:rsidR="006376AA" w:rsidRPr="002042CF" w:rsidRDefault="006376AA" w:rsidP="006376AA">
            <w:pPr>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t xml:space="preserve">Social and emotional development </w:t>
            </w:r>
          </w:p>
          <w:p w:rsidR="006376AA" w:rsidRPr="002042CF" w:rsidRDefault="006376AA" w:rsidP="006376AA">
            <w:pPr>
              <w:keepLines/>
              <w:numPr>
                <w:ilvl w:val="0"/>
                <w:numId w:val="18"/>
              </w:numPr>
              <w:tabs>
                <w:tab w:val="clear" w:pos="1080"/>
              </w:tabs>
              <w:ind w:left="720"/>
              <w:jc w:val="both"/>
              <w:rPr>
                <w:rFonts w:ascii="Arial" w:hAnsi="Arial" w:cs="Arial"/>
              </w:rPr>
            </w:pPr>
            <w:r w:rsidRPr="002042CF">
              <w:rPr>
                <w:rFonts w:ascii="Arial" w:hAnsi="Arial" w:cs="Arial"/>
              </w:rPr>
              <w:t>Students work with others in a variety of situations to set and achieve goals and establish productive relationships based on respect, tolerance and solidarity.</w:t>
            </w:r>
          </w:p>
          <w:p w:rsidR="006376AA" w:rsidRPr="002042CF" w:rsidRDefault="006376AA" w:rsidP="006376AA">
            <w:pPr>
              <w:numPr>
                <w:ilvl w:val="0"/>
                <w:numId w:val="18"/>
              </w:numPr>
              <w:tabs>
                <w:tab w:val="clear" w:pos="1080"/>
              </w:tabs>
              <w:ind w:left="720"/>
              <w:jc w:val="both"/>
              <w:rPr>
                <w:rFonts w:ascii="Arial" w:hAnsi="Arial" w:cs="Arial"/>
              </w:rPr>
            </w:pPr>
            <w:r w:rsidRPr="002042CF">
              <w:rPr>
                <w:rFonts w:ascii="Arial" w:hAnsi="Arial" w:cs="Arial"/>
              </w:rPr>
              <w:t>Students manage and evaluate their behavior as group members.</w:t>
            </w:r>
          </w:p>
          <w:p w:rsidR="002445C8" w:rsidRPr="002042CF" w:rsidRDefault="002445C8" w:rsidP="002445C8">
            <w:pPr>
              <w:ind w:left="400"/>
              <w:jc w:val="both"/>
              <w:rPr>
                <w:rFonts w:ascii="Arial" w:hAnsi="Arial" w:cs="Arial"/>
                <w:b/>
              </w:rPr>
            </w:pPr>
          </w:p>
          <w:p w:rsidR="002445C8" w:rsidRPr="002042CF" w:rsidRDefault="002445C8" w:rsidP="002445C8">
            <w:pPr>
              <w:rPr>
                <w:rFonts w:ascii="Arial" w:hAnsi="Arial" w:cs="Arial"/>
                <w:b/>
              </w:rPr>
            </w:pPr>
          </w:p>
          <w:p w:rsidR="00D5747E" w:rsidRPr="002042CF" w:rsidRDefault="00D5747E" w:rsidP="002445C8">
            <w:pPr>
              <w:ind w:left="760"/>
              <w:jc w:val="both"/>
              <w:rPr>
                <w:rFonts w:ascii="Arial" w:hAnsi="Arial" w:cs="Arial"/>
              </w:rPr>
            </w:pPr>
          </w:p>
          <w:p w:rsidR="00FB35AD" w:rsidRPr="002042CF" w:rsidRDefault="00FB35AD" w:rsidP="00D5747E">
            <w:pPr>
              <w:ind w:left="400"/>
              <w:jc w:val="both"/>
              <w:rPr>
                <w:rFonts w:ascii="Arial" w:hAnsi="Arial" w:cs="Arial"/>
              </w:rPr>
            </w:pPr>
          </w:p>
        </w:tc>
      </w:tr>
      <w:tr w:rsidR="00FB35AD" w:rsidRPr="002042CF">
        <w:tc>
          <w:tcPr>
            <w:tcW w:w="4390" w:type="dxa"/>
            <w:tcBorders>
              <w:bottom w:val="single" w:sz="4" w:space="0" w:color="auto"/>
            </w:tcBorders>
          </w:tcPr>
          <w:p w:rsidR="00FB35AD" w:rsidRPr="002042CF" w:rsidRDefault="00FB35AD" w:rsidP="00EF241C">
            <w:pPr>
              <w:rPr>
                <w:rFonts w:ascii="Arial" w:hAnsi="Arial" w:cs="Arial"/>
                <w:b/>
              </w:rPr>
            </w:pPr>
            <w:r w:rsidRPr="002042CF">
              <w:rPr>
                <w:rFonts w:ascii="Arial" w:hAnsi="Arial" w:cs="Arial"/>
                <w:b/>
              </w:rPr>
              <w:lastRenderedPageBreak/>
              <w:t>Essential questions:</w:t>
            </w:r>
          </w:p>
          <w:p w:rsidR="000E1B81" w:rsidRDefault="00E8130C" w:rsidP="00EF241C">
            <w:pPr>
              <w:pStyle w:val="ListParagraph"/>
              <w:numPr>
                <w:ilvl w:val="0"/>
                <w:numId w:val="28"/>
              </w:numPr>
              <w:rPr>
                <w:rFonts w:ascii="Arial" w:hAnsi="Arial" w:cs="Arial"/>
              </w:rPr>
            </w:pPr>
            <w:r>
              <w:rPr>
                <w:rFonts w:ascii="Arial" w:hAnsi="Arial" w:cs="Arial"/>
              </w:rPr>
              <w:t>How do you use context clues to understand a story?</w:t>
            </w:r>
          </w:p>
          <w:p w:rsidR="00E8130C" w:rsidRDefault="00E8130C" w:rsidP="00EF241C">
            <w:pPr>
              <w:pStyle w:val="ListParagraph"/>
              <w:numPr>
                <w:ilvl w:val="0"/>
                <w:numId w:val="28"/>
              </w:numPr>
              <w:rPr>
                <w:rFonts w:ascii="Arial" w:hAnsi="Arial" w:cs="Arial"/>
              </w:rPr>
            </w:pPr>
            <w:r>
              <w:rPr>
                <w:rFonts w:ascii="Arial" w:hAnsi="Arial" w:cs="Arial"/>
              </w:rPr>
              <w:t>What makes a good reader?</w:t>
            </w:r>
          </w:p>
          <w:p w:rsidR="00E8130C" w:rsidRDefault="00E8130C" w:rsidP="00EF241C">
            <w:pPr>
              <w:pStyle w:val="ListParagraph"/>
              <w:numPr>
                <w:ilvl w:val="0"/>
                <w:numId w:val="28"/>
              </w:numPr>
              <w:rPr>
                <w:rFonts w:ascii="Arial" w:hAnsi="Arial" w:cs="Arial"/>
              </w:rPr>
            </w:pPr>
            <w:r>
              <w:rPr>
                <w:rFonts w:ascii="Arial" w:hAnsi="Arial" w:cs="Arial"/>
              </w:rPr>
              <w:t>How do you use a possessive noun?</w:t>
            </w:r>
          </w:p>
          <w:p w:rsidR="00E8130C" w:rsidRDefault="00E8130C" w:rsidP="00E8130C">
            <w:pPr>
              <w:pStyle w:val="ListParagraph"/>
              <w:numPr>
                <w:ilvl w:val="0"/>
                <w:numId w:val="28"/>
              </w:numPr>
              <w:rPr>
                <w:rFonts w:ascii="Arial" w:hAnsi="Arial" w:cs="Arial"/>
              </w:rPr>
            </w:pPr>
            <w:r>
              <w:rPr>
                <w:rFonts w:ascii="Arial" w:hAnsi="Arial" w:cs="Arial"/>
              </w:rPr>
              <w:t>What are pronouns?</w:t>
            </w:r>
          </w:p>
          <w:p w:rsidR="00BA43E0" w:rsidRDefault="00BA43E0" w:rsidP="00E8130C">
            <w:pPr>
              <w:pStyle w:val="ListParagraph"/>
              <w:numPr>
                <w:ilvl w:val="0"/>
                <w:numId w:val="28"/>
              </w:numPr>
              <w:rPr>
                <w:rFonts w:ascii="Arial" w:hAnsi="Arial" w:cs="Arial"/>
              </w:rPr>
            </w:pPr>
            <w:r>
              <w:rPr>
                <w:rFonts w:ascii="Arial" w:hAnsi="Arial" w:cs="Arial"/>
              </w:rPr>
              <w:t>Why did the author write this story?</w:t>
            </w:r>
          </w:p>
          <w:p w:rsidR="00BA43E0" w:rsidRPr="00BA43E0" w:rsidRDefault="00BA43E0" w:rsidP="00BA43E0">
            <w:pPr>
              <w:pStyle w:val="ListParagraph"/>
              <w:numPr>
                <w:ilvl w:val="0"/>
                <w:numId w:val="28"/>
              </w:numPr>
              <w:rPr>
                <w:rFonts w:ascii="Arial" w:hAnsi="Arial" w:cs="Arial"/>
              </w:rPr>
            </w:pPr>
            <w:r>
              <w:rPr>
                <w:rFonts w:ascii="Arial" w:hAnsi="Arial" w:cs="Arial"/>
              </w:rPr>
              <w:t xml:space="preserve">What are the difference between </w:t>
            </w:r>
            <w:proofErr w:type="gramStart"/>
            <w:r w:rsidRPr="00BA43E0">
              <w:rPr>
                <w:rFonts w:ascii="Arial" w:hAnsi="Arial" w:cs="Arial"/>
              </w:rPr>
              <w:t>subject</w:t>
            </w:r>
            <w:proofErr w:type="gramEnd"/>
            <w:r w:rsidRPr="00BA43E0">
              <w:rPr>
                <w:rFonts w:ascii="Arial" w:hAnsi="Arial" w:cs="Arial"/>
              </w:rPr>
              <w:t xml:space="preserve"> and object pronouns?</w:t>
            </w:r>
          </w:p>
          <w:p w:rsidR="00BA43E0" w:rsidRDefault="00BA43E0" w:rsidP="00E8130C">
            <w:pPr>
              <w:pStyle w:val="ListParagraph"/>
              <w:numPr>
                <w:ilvl w:val="0"/>
                <w:numId w:val="28"/>
              </w:numPr>
              <w:rPr>
                <w:rFonts w:ascii="Arial" w:hAnsi="Arial" w:cs="Arial"/>
              </w:rPr>
            </w:pPr>
            <w:r>
              <w:rPr>
                <w:rFonts w:ascii="Arial" w:hAnsi="Arial" w:cs="Arial"/>
              </w:rPr>
              <w:t>What makes a good writer?</w:t>
            </w:r>
          </w:p>
          <w:p w:rsidR="00BA43E0" w:rsidRDefault="00BA43E0" w:rsidP="00E8130C">
            <w:pPr>
              <w:pStyle w:val="ListParagraph"/>
              <w:numPr>
                <w:ilvl w:val="0"/>
                <w:numId w:val="28"/>
              </w:numPr>
              <w:rPr>
                <w:rFonts w:ascii="Arial" w:hAnsi="Arial" w:cs="Arial"/>
              </w:rPr>
            </w:pPr>
            <w:r>
              <w:rPr>
                <w:rFonts w:ascii="Arial" w:hAnsi="Arial" w:cs="Arial"/>
              </w:rPr>
              <w:t>How do you summarize a story?</w:t>
            </w:r>
          </w:p>
          <w:p w:rsidR="00BA43E0" w:rsidRPr="00E8130C" w:rsidRDefault="00BA43E0" w:rsidP="00E8130C">
            <w:pPr>
              <w:pStyle w:val="ListParagraph"/>
              <w:numPr>
                <w:ilvl w:val="0"/>
                <w:numId w:val="28"/>
              </w:numPr>
              <w:rPr>
                <w:rFonts w:ascii="Arial" w:hAnsi="Arial" w:cs="Arial"/>
              </w:rPr>
            </w:pPr>
            <w:r>
              <w:rPr>
                <w:rFonts w:ascii="Arial" w:hAnsi="Arial" w:cs="Arial"/>
              </w:rPr>
              <w:t>What is the plot of story?</w:t>
            </w:r>
          </w:p>
        </w:tc>
        <w:tc>
          <w:tcPr>
            <w:tcW w:w="5216" w:type="dxa"/>
            <w:tcBorders>
              <w:bottom w:val="single" w:sz="4" w:space="0" w:color="auto"/>
            </w:tcBorders>
          </w:tcPr>
          <w:p w:rsidR="00411DA8" w:rsidRPr="002042CF" w:rsidRDefault="00FB35AD" w:rsidP="00EF241C">
            <w:pPr>
              <w:rPr>
                <w:rFonts w:ascii="Arial" w:hAnsi="Arial" w:cs="Arial"/>
                <w:b/>
              </w:rPr>
            </w:pPr>
            <w:r w:rsidRPr="002042CF">
              <w:rPr>
                <w:rFonts w:ascii="Arial" w:hAnsi="Arial" w:cs="Arial"/>
                <w:b/>
              </w:rPr>
              <w:t>Expected language:</w:t>
            </w:r>
          </w:p>
          <w:p w:rsidR="00FB35AD" w:rsidRPr="00E8130C" w:rsidRDefault="00411DA8" w:rsidP="00E8130C">
            <w:pPr>
              <w:pStyle w:val="ListParagraph"/>
              <w:numPr>
                <w:ilvl w:val="0"/>
                <w:numId w:val="29"/>
              </w:numPr>
              <w:rPr>
                <w:rFonts w:ascii="Arial" w:hAnsi="Arial" w:cs="Arial"/>
              </w:rPr>
            </w:pPr>
            <w:r w:rsidRPr="00E8130C">
              <w:rPr>
                <w:rFonts w:ascii="Arial" w:hAnsi="Arial" w:cs="Arial"/>
              </w:rPr>
              <w:t>” First…. Then… After... At the end...”</w:t>
            </w:r>
          </w:p>
          <w:p w:rsidR="00411DA8" w:rsidRPr="00E8130C" w:rsidRDefault="00A13FF9" w:rsidP="00E8130C">
            <w:pPr>
              <w:pStyle w:val="ListParagraph"/>
              <w:numPr>
                <w:ilvl w:val="0"/>
                <w:numId w:val="29"/>
              </w:numPr>
              <w:rPr>
                <w:rFonts w:ascii="Arial" w:hAnsi="Arial" w:cs="Arial"/>
              </w:rPr>
            </w:pPr>
            <w:r w:rsidRPr="00E8130C">
              <w:rPr>
                <w:rFonts w:ascii="Arial" w:hAnsi="Arial" w:cs="Arial"/>
              </w:rPr>
              <w:t>Characters and settings</w:t>
            </w:r>
          </w:p>
          <w:p w:rsidR="00A13FF9" w:rsidRPr="00E8130C" w:rsidRDefault="00B307C3" w:rsidP="00E8130C">
            <w:pPr>
              <w:pStyle w:val="ListParagraph"/>
              <w:numPr>
                <w:ilvl w:val="0"/>
                <w:numId w:val="29"/>
              </w:numPr>
              <w:rPr>
                <w:rFonts w:ascii="Arial" w:hAnsi="Arial" w:cs="Arial"/>
              </w:rPr>
            </w:pPr>
            <w:r w:rsidRPr="00E8130C">
              <w:rPr>
                <w:rFonts w:ascii="Arial" w:hAnsi="Arial" w:cs="Arial"/>
              </w:rPr>
              <w:t>Graphic organizers</w:t>
            </w:r>
          </w:p>
          <w:p w:rsidR="00123E54" w:rsidRPr="00E8130C" w:rsidRDefault="00123E54" w:rsidP="00E8130C">
            <w:pPr>
              <w:pStyle w:val="ListParagraph"/>
              <w:numPr>
                <w:ilvl w:val="0"/>
                <w:numId w:val="29"/>
              </w:numPr>
              <w:rPr>
                <w:rFonts w:ascii="Arial" w:hAnsi="Arial" w:cs="Arial"/>
              </w:rPr>
            </w:pPr>
            <w:r w:rsidRPr="00E8130C">
              <w:rPr>
                <w:rFonts w:ascii="Arial" w:hAnsi="Arial" w:cs="Arial"/>
              </w:rPr>
              <w:t>Organization</w:t>
            </w:r>
          </w:p>
          <w:p w:rsidR="00123E54" w:rsidRPr="00E8130C" w:rsidRDefault="002042CF" w:rsidP="00E8130C">
            <w:pPr>
              <w:pStyle w:val="ListParagraph"/>
              <w:numPr>
                <w:ilvl w:val="0"/>
                <w:numId w:val="29"/>
              </w:numPr>
              <w:rPr>
                <w:rFonts w:ascii="Arial" w:hAnsi="Arial" w:cs="Arial"/>
              </w:rPr>
            </w:pPr>
            <w:r w:rsidRPr="00E8130C">
              <w:rPr>
                <w:rFonts w:ascii="Arial" w:hAnsi="Arial" w:cs="Arial"/>
              </w:rPr>
              <w:t>Capital letters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Punctuation</w:t>
            </w:r>
          </w:p>
          <w:p w:rsidR="00123E54" w:rsidRPr="00E8130C" w:rsidRDefault="00123E54" w:rsidP="00E8130C">
            <w:pPr>
              <w:pStyle w:val="ListParagraph"/>
              <w:numPr>
                <w:ilvl w:val="0"/>
                <w:numId w:val="29"/>
              </w:numPr>
              <w:rPr>
                <w:rFonts w:ascii="Arial" w:hAnsi="Arial" w:cs="Arial"/>
              </w:rPr>
            </w:pPr>
            <w:r w:rsidRPr="00E8130C">
              <w:rPr>
                <w:rFonts w:ascii="Arial" w:hAnsi="Arial" w:cs="Arial"/>
              </w:rPr>
              <w:t>Word choice</w:t>
            </w:r>
          </w:p>
          <w:p w:rsidR="00C12D03" w:rsidRPr="00E8130C" w:rsidRDefault="002042CF" w:rsidP="00E8130C">
            <w:pPr>
              <w:pStyle w:val="ListParagraph"/>
              <w:numPr>
                <w:ilvl w:val="0"/>
                <w:numId w:val="29"/>
              </w:numPr>
              <w:rPr>
                <w:rFonts w:ascii="Arial" w:hAnsi="Arial" w:cs="Arial"/>
              </w:rPr>
            </w:pPr>
            <w:r w:rsidRPr="00E8130C">
              <w:rPr>
                <w:rFonts w:ascii="Arial" w:hAnsi="Arial" w:cs="Arial"/>
              </w:rPr>
              <w:t>Synonyms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Antonyms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Main Idea</w:t>
            </w:r>
          </w:p>
          <w:p w:rsidR="002042CF" w:rsidRPr="00BA43E0" w:rsidRDefault="002042CF" w:rsidP="00BA43E0">
            <w:pPr>
              <w:pStyle w:val="ListParagraph"/>
              <w:numPr>
                <w:ilvl w:val="0"/>
                <w:numId w:val="29"/>
              </w:numPr>
              <w:rPr>
                <w:rFonts w:ascii="Arial" w:hAnsi="Arial" w:cs="Arial"/>
              </w:rPr>
            </w:pPr>
            <w:r w:rsidRPr="00E8130C">
              <w:rPr>
                <w:rFonts w:ascii="Arial" w:hAnsi="Arial" w:cs="Arial"/>
              </w:rPr>
              <w:t>Details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Summarize</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Fiction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Nonfiction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Context Clues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Expression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Possessive noun</w:t>
            </w:r>
          </w:p>
          <w:p w:rsidR="00E8130C" w:rsidRDefault="00E8130C" w:rsidP="00E8130C">
            <w:pPr>
              <w:pStyle w:val="ListParagraph"/>
              <w:numPr>
                <w:ilvl w:val="0"/>
                <w:numId w:val="29"/>
              </w:numPr>
              <w:rPr>
                <w:rFonts w:ascii="Arial" w:hAnsi="Arial" w:cs="Arial"/>
              </w:rPr>
            </w:pPr>
            <w:r w:rsidRPr="00E8130C">
              <w:rPr>
                <w:rFonts w:ascii="Arial" w:hAnsi="Arial" w:cs="Arial"/>
              </w:rPr>
              <w:t>Pronoun</w:t>
            </w:r>
          </w:p>
          <w:p w:rsidR="00BA43E0" w:rsidRPr="00E8130C" w:rsidRDefault="00BA43E0" w:rsidP="00E8130C">
            <w:pPr>
              <w:pStyle w:val="ListParagraph"/>
              <w:numPr>
                <w:ilvl w:val="0"/>
                <w:numId w:val="29"/>
              </w:numPr>
              <w:rPr>
                <w:rFonts w:ascii="Arial" w:hAnsi="Arial" w:cs="Arial"/>
              </w:rPr>
            </w:pPr>
            <w:r>
              <w:rPr>
                <w:rFonts w:ascii="Arial" w:hAnsi="Arial" w:cs="Arial"/>
              </w:rPr>
              <w:t>Purpose</w:t>
            </w:r>
          </w:p>
        </w:tc>
      </w:tr>
      <w:tr w:rsidR="00FB35AD" w:rsidRPr="002042CF">
        <w:trPr>
          <w:trHeight w:val="854"/>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STAGE 2 – ASSESSMENT EVIDENCE</w:t>
            </w:r>
          </w:p>
          <w:p w:rsidR="00FB35AD" w:rsidRPr="002042CF" w:rsidRDefault="00FB35AD" w:rsidP="00EF241C">
            <w:pPr>
              <w:rPr>
                <w:rFonts w:ascii="Arial" w:hAnsi="Arial" w:cs="Arial"/>
              </w:rPr>
            </w:pPr>
            <w:r w:rsidRPr="002042CF">
              <w:rPr>
                <w:rFonts w:ascii="Arial" w:hAnsi="Arial" w:cs="Arial"/>
              </w:rPr>
              <w:t xml:space="preserve">List performance tasks or project, quizzes, graded assignments, prompts, etc.Include the rubrics you use to evaluate the performance tasks.  </w:t>
            </w:r>
          </w:p>
        </w:tc>
      </w:tr>
      <w:tr w:rsidR="00FB35AD" w:rsidRPr="002042CF">
        <w:tc>
          <w:tcPr>
            <w:tcW w:w="9606" w:type="dxa"/>
            <w:gridSpan w:val="2"/>
            <w:tcBorders>
              <w:bottom w:val="single" w:sz="4" w:space="0" w:color="auto"/>
            </w:tcBorders>
          </w:tcPr>
          <w:p w:rsidR="00AE4708" w:rsidRPr="002042CF" w:rsidRDefault="00AE4708" w:rsidP="00AE4708">
            <w:pPr>
              <w:numPr>
                <w:ilvl w:val="0"/>
                <w:numId w:val="6"/>
              </w:numPr>
              <w:rPr>
                <w:rFonts w:ascii="Arial" w:hAnsi="Arial" w:cs="Arial"/>
              </w:rPr>
            </w:pPr>
            <w:r w:rsidRPr="002042CF">
              <w:rPr>
                <w:rFonts w:ascii="Arial" w:hAnsi="Arial" w:cs="Arial"/>
              </w:rPr>
              <w:t>Class observa</w:t>
            </w:r>
            <w:r w:rsidR="00DE37A8">
              <w:rPr>
                <w:rFonts w:ascii="Arial" w:hAnsi="Arial" w:cs="Arial"/>
              </w:rPr>
              <w:t>tion (students</w:t>
            </w:r>
            <w:r w:rsidR="00BA43E0">
              <w:rPr>
                <w:rFonts w:ascii="Arial" w:hAnsi="Arial" w:cs="Arial"/>
              </w:rPr>
              <w:t>’</w:t>
            </w:r>
            <w:r w:rsidR="00DE37A8">
              <w:rPr>
                <w:rFonts w:ascii="Arial" w:hAnsi="Arial" w:cs="Arial"/>
              </w:rPr>
              <w:t xml:space="preserve"> oral responses)</w:t>
            </w:r>
          </w:p>
          <w:p w:rsidR="00AE4708" w:rsidRPr="002042CF" w:rsidRDefault="00DE37A8" w:rsidP="00AE4708">
            <w:pPr>
              <w:numPr>
                <w:ilvl w:val="0"/>
                <w:numId w:val="6"/>
              </w:numPr>
              <w:rPr>
                <w:rFonts w:ascii="Arial" w:hAnsi="Arial" w:cs="Arial"/>
              </w:rPr>
            </w:pPr>
            <w:r>
              <w:rPr>
                <w:rFonts w:ascii="Arial" w:hAnsi="Arial" w:cs="Arial"/>
              </w:rPr>
              <w:t>Guided</w:t>
            </w:r>
            <w:r w:rsidR="00AE4708" w:rsidRPr="002042CF">
              <w:rPr>
                <w:rFonts w:ascii="Arial" w:hAnsi="Arial" w:cs="Arial"/>
              </w:rPr>
              <w:t xml:space="preserve"> Reading</w:t>
            </w:r>
            <w:r>
              <w:rPr>
                <w:rFonts w:ascii="Arial" w:hAnsi="Arial" w:cs="Arial"/>
              </w:rPr>
              <w:t xml:space="preserve"> – monitor activities and fill out checklist</w:t>
            </w:r>
          </w:p>
          <w:p w:rsidR="00AE4708" w:rsidRPr="002042CF" w:rsidRDefault="00AE4708" w:rsidP="00AE4708">
            <w:pPr>
              <w:numPr>
                <w:ilvl w:val="0"/>
                <w:numId w:val="6"/>
              </w:numPr>
              <w:rPr>
                <w:rFonts w:ascii="Arial" w:hAnsi="Arial" w:cs="Arial"/>
              </w:rPr>
            </w:pPr>
            <w:r w:rsidRPr="002042CF">
              <w:rPr>
                <w:rFonts w:ascii="Arial" w:hAnsi="Arial" w:cs="Arial"/>
              </w:rPr>
              <w:t>Pre-test and posttest activities (spelling)</w:t>
            </w:r>
          </w:p>
          <w:p w:rsidR="00AE4708" w:rsidRPr="002042CF" w:rsidRDefault="00DE37A8" w:rsidP="00AE4708">
            <w:pPr>
              <w:numPr>
                <w:ilvl w:val="0"/>
                <w:numId w:val="6"/>
              </w:numPr>
              <w:rPr>
                <w:rFonts w:ascii="Arial" w:hAnsi="Arial" w:cs="Arial"/>
              </w:rPr>
            </w:pPr>
            <w:r>
              <w:rPr>
                <w:rFonts w:ascii="Arial" w:hAnsi="Arial" w:cs="Arial"/>
              </w:rPr>
              <w:t>Graphic organizers</w:t>
            </w:r>
          </w:p>
          <w:p w:rsidR="00AE4708" w:rsidRPr="002042CF" w:rsidRDefault="00AE4708" w:rsidP="00AE4708">
            <w:pPr>
              <w:numPr>
                <w:ilvl w:val="0"/>
                <w:numId w:val="6"/>
              </w:numPr>
              <w:rPr>
                <w:rFonts w:ascii="Arial" w:hAnsi="Arial" w:cs="Arial"/>
              </w:rPr>
            </w:pPr>
            <w:r w:rsidRPr="002042CF">
              <w:rPr>
                <w:rFonts w:ascii="Arial" w:hAnsi="Arial" w:cs="Arial"/>
              </w:rPr>
              <w:t xml:space="preserve">Practice book </w:t>
            </w:r>
          </w:p>
          <w:p w:rsidR="00AE4708" w:rsidRPr="002042CF" w:rsidRDefault="00AE4708" w:rsidP="00AE4708">
            <w:pPr>
              <w:numPr>
                <w:ilvl w:val="0"/>
                <w:numId w:val="6"/>
              </w:numPr>
              <w:rPr>
                <w:rFonts w:ascii="Arial" w:hAnsi="Arial" w:cs="Arial"/>
              </w:rPr>
            </w:pPr>
            <w:r w:rsidRPr="002042CF">
              <w:rPr>
                <w:rFonts w:ascii="Arial" w:hAnsi="Arial" w:cs="Arial"/>
              </w:rPr>
              <w:t>Quizzes (review words in context)</w:t>
            </w:r>
          </w:p>
          <w:p w:rsidR="00DE37A8" w:rsidRPr="00DE37A8" w:rsidRDefault="00DE37A8" w:rsidP="00DE37A8">
            <w:pPr>
              <w:numPr>
                <w:ilvl w:val="0"/>
                <w:numId w:val="6"/>
              </w:numPr>
              <w:rPr>
                <w:rFonts w:ascii="Arial" w:hAnsi="Arial" w:cs="Arial"/>
              </w:rPr>
            </w:pPr>
            <w:proofErr w:type="spellStart"/>
            <w:r>
              <w:rPr>
                <w:rFonts w:ascii="Arial" w:hAnsi="Arial" w:cs="Arial"/>
              </w:rPr>
              <w:t>Raz</w:t>
            </w:r>
            <w:proofErr w:type="spellEnd"/>
            <w:r>
              <w:rPr>
                <w:rFonts w:ascii="Arial" w:hAnsi="Arial" w:cs="Arial"/>
              </w:rPr>
              <w:t xml:space="preserve"> Kids – monitor activity and listen to running records</w:t>
            </w:r>
          </w:p>
          <w:p w:rsidR="00DE37A8" w:rsidRPr="002042CF" w:rsidRDefault="00DE37A8" w:rsidP="00AE4708">
            <w:pPr>
              <w:numPr>
                <w:ilvl w:val="0"/>
                <w:numId w:val="6"/>
              </w:numPr>
              <w:rPr>
                <w:rFonts w:ascii="Arial" w:hAnsi="Arial" w:cs="Arial"/>
              </w:rPr>
            </w:pPr>
            <w:r>
              <w:rPr>
                <w:rFonts w:ascii="Arial" w:hAnsi="Arial" w:cs="Arial"/>
              </w:rPr>
              <w:t>Reader’s Theater</w:t>
            </w:r>
          </w:p>
          <w:p w:rsidR="00AE4708" w:rsidRPr="002042CF" w:rsidRDefault="00AE4708" w:rsidP="00AE4708">
            <w:pPr>
              <w:numPr>
                <w:ilvl w:val="0"/>
                <w:numId w:val="6"/>
              </w:numPr>
              <w:rPr>
                <w:rFonts w:ascii="Arial" w:hAnsi="Arial" w:cs="Arial"/>
              </w:rPr>
            </w:pPr>
            <w:r w:rsidRPr="002042CF">
              <w:rPr>
                <w:rFonts w:ascii="Arial" w:hAnsi="Arial" w:cs="Arial"/>
              </w:rPr>
              <w:t>Story maps</w:t>
            </w:r>
          </w:p>
          <w:p w:rsidR="00AE4708" w:rsidRDefault="00AE4708" w:rsidP="00AE4708">
            <w:pPr>
              <w:numPr>
                <w:ilvl w:val="0"/>
                <w:numId w:val="6"/>
              </w:numPr>
              <w:rPr>
                <w:rFonts w:ascii="Arial" w:hAnsi="Arial" w:cs="Arial"/>
              </w:rPr>
            </w:pPr>
            <w:r w:rsidRPr="002042CF">
              <w:rPr>
                <w:rFonts w:ascii="Arial" w:hAnsi="Arial" w:cs="Arial"/>
              </w:rPr>
              <w:t xml:space="preserve">Writing </w:t>
            </w:r>
            <w:r w:rsidR="00DE37A8">
              <w:rPr>
                <w:rFonts w:ascii="Arial" w:hAnsi="Arial" w:cs="Arial"/>
              </w:rPr>
              <w:t>prompts</w:t>
            </w:r>
          </w:p>
          <w:p w:rsidR="00DE37A8" w:rsidRPr="002042CF" w:rsidRDefault="00DE37A8" w:rsidP="00AE4708">
            <w:pPr>
              <w:numPr>
                <w:ilvl w:val="0"/>
                <w:numId w:val="6"/>
              </w:numPr>
              <w:rPr>
                <w:rFonts w:ascii="Arial" w:hAnsi="Arial" w:cs="Arial"/>
              </w:rPr>
            </w:pPr>
            <w:r>
              <w:rPr>
                <w:rFonts w:ascii="Arial" w:hAnsi="Arial" w:cs="Arial"/>
              </w:rPr>
              <w:t>Writing rubrics</w:t>
            </w:r>
          </w:p>
          <w:p w:rsidR="00AE4708" w:rsidRPr="002042CF" w:rsidRDefault="00AE4708" w:rsidP="00AE4708">
            <w:pPr>
              <w:numPr>
                <w:ilvl w:val="0"/>
                <w:numId w:val="6"/>
              </w:numPr>
              <w:rPr>
                <w:rFonts w:ascii="Arial" w:hAnsi="Arial" w:cs="Arial"/>
              </w:rPr>
            </w:pPr>
            <w:r w:rsidRPr="002042CF">
              <w:rPr>
                <w:rFonts w:ascii="Arial" w:hAnsi="Arial" w:cs="Arial"/>
              </w:rPr>
              <w:t>Journals</w:t>
            </w:r>
          </w:p>
          <w:p w:rsidR="00E50589" w:rsidRPr="002042CF" w:rsidRDefault="00E50589" w:rsidP="00E50589">
            <w:pPr>
              <w:ind w:left="720"/>
              <w:rPr>
                <w:rFonts w:ascii="Arial" w:hAnsi="Arial" w:cs="Arial"/>
              </w:rPr>
            </w:pPr>
          </w:p>
          <w:p w:rsidR="00F02A95" w:rsidRPr="002042CF" w:rsidRDefault="00F02A95" w:rsidP="00EF241C">
            <w:pPr>
              <w:rPr>
                <w:rFonts w:ascii="Arial" w:hAnsi="Arial" w:cs="Arial"/>
                <w:b/>
              </w:rPr>
            </w:pPr>
          </w:p>
        </w:tc>
      </w:tr>
      <w:tr w:rsidR="00FB35AD" w:rsidRPr="002042CF">
        <w:trPr>
          <w:trHeight w:val="544"/>
        </w:trPr>
        <w:tc>
          <w:tcPr>
            <w:tcW w:w="9606" w:type="dxa"/>
            <w:gridSpan w:val="2"/>
            <w:shd w:val="clear" w:color="auto" w:fill="D9D9D9"/>
            <w:vAlign w:val="center"/>
          </w:tcPr>
          <w:p w:rsidR="00FB35AD" w:rsidRPr="002042CF" w:rsidRDefault="00FB35AD" w:rsidP="00771833">
            <w:pPr>
              <w:jc w:val="center"/>
              <w:rPr>
                <w:rFonts w:ascii="Arial" w:hAnsi="Arial" w:cs="Arial"/>
                <w:b/>
              </w:rPr>
            </w:pPr>
            <w:r w:rsidRPr="002042CF">
              <w:rPr>
                <w:rFonts w:ascii="Arial" w:hAnsi="Arial" w:cs="Arial"/>
                <w:b/>
              </w:rPr>
              <w:lastRenderedPageBreak/>
              <w:t>STAGE 3 – LEARNING ACTIVITIES</w:t>
            </w:r>
          </w:p>
        </w:tc>
      </w:tr>
      <w:tr w:rsidR="00FB35AD" w:rsidRPr="002042CF">
        <w:tc>
          <w:tcPr>
            <w:tcW w:w="9606" w:type="dxa"/>
            <w:gridSpan w:val="2"/>
          </w:tcPr>
          <w:tbl>
            <w:tblPr>
              <w:tblStyle w:val="TableGrid"/>
              <w:tblW w:w="0" w:type="auto"/>
              <w:tblLook w:val="04A0"/>
            </w:tblPr>
            <w:tblGrid>
              <w:gridCol w:w="4687"/>
              <w:gridCol w:w="4688"/>
            </w:tblGrid>
            <w:tr w:rsidR="00DE37A8" w:rsidTr="00DE37A8">
              <w:tc>
                <w:tcPr>
                  <w:tcW w:w="4687" w:type="dxa"/>
                </w:tcPr>
                <w:p w:rsidR="004E3BD4" w:rsidRDefault="00DE37A8" w:rsidP="00DE37A8">
                  <w:pPr>
                    <w:rPr>
                      <w:rFonts w:ascii="Arial" w:hAnsi="Arial" w:cs="Arial"/>
                      <w:b/>
                    </w:rPr>
                  </w:pPr>
                  <w:r>
                    <w:rPr>
                      <w:rFonts w:ascii="Arial" w:hAnsi="Arial" w:cs="Arial"/>
                      <w:b/>
                    </w:rPr>
                    <w:t>Week One:</w:t>
                  </w:r>
                  <w:r>
                    <w:rPr>
                      <w:rFonts w:ascii="Arial" w:hAnsi="Arial" w:cs="Arial"/>
                    </w:rPr>
                    <w:t xml:space="preserve"> </w:t>
                  </w:r>
                  <w:r w:rsidR="00BA43E0">
                    <w:rPr>
                      <w:rFonts w:ascii="Arial" w:hAnsi="Arial" w:cs="Arial"/>
                      <w:b/>
                    </w:rPr>
                    <w:t>April 16</w:t>
                  </w:r>
                  <w:r w:rsidR="00BA43E0" w:rsidRPr="00BA43E0">
                    <w:rPr>
                      <w:rFonts w:ascii="Arial" w:hAnsi="Arial" w:cs="Arial"/>
                      <w:b/>
                      <w:vertAlign w:val="superscript"/>
                    </w:rPr>
                    <w:t>th</w:t>
                  </w:r>
                  <w:r w:rsidR="00BA43E0">
                    <w:rPr>
                      <w:rFonts w:ascii="Arial" w:hAnsi="Arial" w:cs="Arial"/>
                      <w:b/>
                    </w:rPr>
                    <w:t xml:space="preserve"> – 24</w:t>
                  </w:r>
                  <w:r w:rsidR="00BA43E0" w:rsidRPr="00BA43E0">
                    <w:rPr>
                      <w:rFonts w:ascii="Arial" w:hAnsi="Arial" w:cs="Arial"/>
                      <w:b/>
                      <w:vertAlign w:val="superscript"/>
                    </w:rPr>
                    <w:t>th</w:t>
                  </w:r>
                </w:p>
                <w:p w:rsidR="00BA43E0" w:rsidRDefault="00BA43E0" w:rsidP="00DE37A8">
                  <w:pPr>
                    <w:rPr>
                      <w:rFonts w:ascii="Arial" w:hAnsi="Arial" w:cs="Arial"/>
                    </w:rPr>
                  </w:pPr>
                </w:p>
                <w:p w:rsidR="004E3BD4" w:rsidRPr="004E3BD4" w:rsidRDefault="004E3BD4" w:rsidP="00DE37A8">
                  <w:pPr>
                    <w:rPr>
                      <w:rFonts w:ascii="Arial" w:hAnsi="Arial" w:cs="Arial"/>
                    </w:rPr>
                  </w:pPr>
                  <w:r w:rsidRPr="004E3BD4">
                    <w:rPr>
                      <w:rFonts w:ascii="Arial" w:hAnsi="Arial" w:cs="Arial"/>
                    </w:rPr>
                    <w:t xml:space="preserve">Lesson </w:t>
                  </w:r>
                  <w:r w:rsidR="00BA43E0">
                    <w:rPr>
                      <w:rFonts w:ascii="Arial" w:hAnsi="Arial" w:cs="Arial"/>
                    </w:rPr>
                    <w:t>13</w:t>
                  </w:r>
                </w:p>
                <w:p w:rsidR="00DE37A8" w:rsidRPr="00DE37A8" w:rsidRDefault="00DE37A8" w:rsidP="00DE37A8">
                  <w:pPr>
                    <w:rPr>
                      <w:rFonts w:ascii="Arial" w:hAnsi="Arial" w:cs="Arial"/>
                    </w:rPr>
                  </w:pPr>
                </w:p>
              </w:tc>
              <w:tc>
                <w:tcPr>
                  <w:tcW w:w="4688" w:type="dxa"/>
                </w:tcPr>
                <w:p w:rsidR="00DE37A8" w:rsidRDefault="004E3BD4" w:rsidP="00DE37A8">
                  <w:pPr>
                    <w:pStyle w:val="ListParagraph"/>
                    <w:numPr>
                      <w:ilvl w:val="0"/>
                      <w:numId w:val="21"/>
                    </w:numPr>
                    <w:rPr>
                      <w:rFonts w:ascii="Arial" w:hAnsi="Arial" w:cs="Arial"/>
                    </w:rPr>
                  </w:pPr>
                  <w:r>
                    <w:rPr>
                      <w:rFonts w:ascii="Arial" w:hAnsi="Arial" w:cs="Arial"/>
                    </w:rPr>
                    <w:t>Spelling words</w:t>
                  </w:r>
                </w:p>
                <w:p w:rsidR="004E3BD4" w:rsidRDefault="004E3BD4" w:rsidP="004E3BD4">
                  <w:pPr>
                    <w:pStyle w:val="ListParagraph"/>
                    <w:numPr>
                      <w:ilvl w:val="0"/>
                      <w:numId w:val="21"/>
                    </w:numPr>
                    <w:rPr>
                      <w:rFonts w:ascii="Arial" w:hAnsi="Arial" w:cs="Arial"/>
                    </w:rPr>
                  </w:pPr>
                  <w:r>
                    <w:rPr>
                      <w:rFonts w:ascii="Arial" w:hAnsi="Arial" w:cs="Arial"/>
                    </w:rPr>
                    <w:t>Robust vocabulary</w:t>
                  </w:r>
                </w:p>
                <w:p w:rsidR="004E3BD4" w:rsidRDefault="004E3BD4" w:rsidP="004E3BD4">
                  <w:pPr>
                    <w:pStyle w:val="ListParagraph"/>
                    <w:numPr>
                      <w:ilvl w:val="0"/>
                      <w:numId w:val="21"/>
                    </w:numPr>
                    <w:rPr>
                      <w:rFonts w:ascii="Arial" w:hAnsi="Arial" w:cs="Arial"/>
                    </w:rPr>
                  </w:pPr>
                  <w:r>
                    <w:rPr>
                      <w:rFonts w:ascii="Arial" w:hAnsi="Arial" w:cs="Arial"/>
                    </w:rPr>
                    <w:t>Guided Reading</w:t>
                  </w:r>
                </w:p>
                <w:p w:rsidR="004E3BD4" w:rsidRDefault="00BA43E0" w:rsidP="004E3BD4">
                  <w:pPr>
                    <w:pStyle w:val="ListParagraph"/>
                    <w:numPr>
                      <w:ilvl w:val="0"/>
                      <w:numId w:val="21"/>
                    </w:numPr>
                    <w:rPr>
                      <w:rFonts w:ascii="Arial" w:hAnsi="Arial" w:cs="Arial"/>
                    </w:rPr>
                  </w:pPr>
                  <w:r>
                    <w:rPr>
                      <w:rFonts w:ascii="Arial" w:hAnsi="Arial" w:cs="Arial"/>
                    </w:rPr>
                    <w:t>Subject and object pronouns</w:t>
                  </w:r>
                </w:p>
                <w:p w:rsidR="004E3BD4" w:rsidRPr="004E3BD4" w:rsidRDefault="00BA43E0" w:rsidP="00BA43E0">
                  <w:pPr>
                    <w:pStyle w:val="ListParagraph"/>
                    <w:numPr>
                      <w:ilvl w:val="0"/>
                      <w:numId w:val="21"/>
                    </w:numPr>
                    <w:rPr>
                      <w:rFonts w:ascii="Arial" w:hAnsi="Arial" w:cs="Arial"/>
                    </w:rPr>
                  </w:pPr>
                  <w:r>
                    <w:rPr>
                      <w:rFonts w:ascii="Arial" w:hAnsi="Arial" w:cs="Arial"/>
                    </w:rPr>
                    <w:t>Author’s purpose</w:t>
                  </w:r>
                </w:p>
              </w:tc>
            </w:tr>
            <w:tr w:rsidR="00DE37A8" w:rsidTr="00DE37A8">
              <w:tc>
                <w:tcPr>
                  <w:tcW w:w="4687" w:type="dxa"/>
                </w:tcPr>
                <w:p w:rsidR="00DE37A8" w:rsidRPr="00DE37A8" w:rsidRDefault="004E3BD4" w:rsidP="00DE37A8">
                  <w:pPr>
                    <w:rPr>
                      <w:rFonts w:ascii="Arial" w:hAnsi="Arial" w:cs="Arial"/>
                      <w:b/>
                    </w:rPr>
                  </w:pPr>
                  <w:r>
                    <w:rPr>
                      <w:rFonts w:ascii="Arial" w:hAnsi="Arial" w:cs="Arial"/>
                      <w:b/>
                    </w:rPr>
                    <w:t xml:space="preserve">Week </w:t>
                  </w:r>
                  <w:r w:rsidR="00DE37A8" w:rsidRPr="00DE37A8">
                    <w:rPr>
                      <w:rFonts w:ascii="Arial" w:hAnsi="Arial" w:cs="Arial"/>
                      <w:b/>
                    </w:rPr>
                    <w:t>T</w:t>
                  </w:r>
                  <w:r w:rsidR="00BA43E0">
                    <w:rPr>
                      <w:rFonts w:ascii="Arial" w:hAnsi="Arial" w:cs="Arial"/>
                      <w:b/>
                    </w:rPr>
                    <w:t>wo - Three</w:t>
                  </w:r>
                  <w:r w:rsidR="00DE37A8" w:rsidRPr="00DE37A8">
                    <w:rPr>
                      <w:rFonts w:ascii="Arial" w:hAnsi="Arial" w:cs="Arial"/>
                      <w:b/>
                    </w:rPr>
                    <w:t xml:space="preserve">: </w:t>
                  </w:r>
                  <w:r w:rsidR="00BA43E0">
                    <w:rPr>
                      <w:rFonts w:ascii="Arial" w:hAnsi="Arial" w:cs="Arial"/>
                      <w:b/>
                    </w:rPr>
                    <w:t>April 25</w:t>
                  </w:r>
                  <w:r w:rsidR="00BA43E0" w:rsidRPr="00BA43E0">
                    <w:rPr>
                      <w:rFonts w:ascii="Arial" w:hAnsi="Arial" w:cs="Arial"/>
                      <w:b/>
                      <w:vertAlign w:val="superscript"/>
                    </w:rPr>
                    <w:t>th</w:t>
                  </w:r>
                  <w:r w:rsidR="00BA43E0">
                    <w:rPr>
                      <w:rFonts w:ascii="Arial" w:hAnsi="Arial" w:cs="Arial"/>
                      <w:b/>
                    </w:rPr>
                    <w:t xml:space="preserve"> – May 4</w:t>
                  </w:r>
                  <w:r w:rsidR="00BA43E0" w:rsidRPr="00BA43E0">
                    <w:rPr>
                      <w:rFonts w:ascii="Arial" w:hAnsi="Arial" w:cs="Arial"/>
                      <w:b/>
                      <w:vertAlign w:val="superscript"/>
                    </w:rPr>
                    <w:t>th</w:t>
                  </w:r>
                  <w:r w:rsidR="00DE37A8" w:rsidRPr="00DE37A8">
                    <w:rPr>
                      <w:rFonts w:ascii="Arial" w:hAnsi="Arial" w:cs="Arial"/>
                      <w:b/>
                    </w:rPr>
                    <w:t xml:space="preserve"> </w:t>
                  </w:r>
                </w:p>
                <w:p w:rsidR="00DE37A8" w:rsidRDefault="00DE37A8" w:rsidP="00DE37A8">
                  <w:pPr>
                    <w:rPr>
                      <w:rFonts w:ascii="Arial" w:hAnsi="Arial" w:cs="Arial"/>
                    </w:rPr>
                  </w:pPr>
                </w:p>
                <w:p w:rsidR="00DE37A8" w:rsidRDefault="004E3BD4" w:rsidP="00BA43E0">
                  <w:pPr>
                    <w:rPr>
                      <w:rFonts w:ascii="Arial" w:hAnsi="Arial" w:cs="Arial"/>
                    </w:rPr>
                  </w:pPr>
                  <w:r>
                    <w:rPr>
                      <w:rFonts w:ascii="Arial" w:hAnsi="Arial" w:cs="Arial"/>
                    </w:rPr>
                    <w:t xml:space="preserve">Writing: </w:t>
                  </w:r>
                  <w:r w:rsidR="00BA43E0">
                    <w:rPr>
                      <w:rFonts w:ascii="Arial" w:hAnsi="Arial" w:cs="Arial"/>
                    </w:rPr>
                    <w:t>Poems</w:t>
                  </w:r>
                </w:p>
              </w:tc>
              <w:tc>
                <w:tcPr>
                  <w:tcW w:w="4688" w:type="dxa"/>
                </w:tcPr>
                <w:p w:rsidR="00BA43E0" w:rsidRDefault="00BA43E0" w:rsidP="00DE37A8">
                  <w:pPr>
                    <w:pStyle w:val="ListParagraph"/>
                    <w:numPr>
                      <w:ilvl w:val="0"/>
                      <w:numId w:val="22"/>
                    </w:numPr>
                    <w:rPr>
                      <w:rFonts w:ascii="Arial" w:hAnsi="Arial" w:cs="Arial"/>
                    </w:rPr>
                  </w:pPr>
                  <w:r>
                    <w:rPr>
                      <w:rFonts w:ascii="Arial" w:hAnsi="Arial" w:cs="Arial"/>
                    </w:rPr>
                    <w:t>Listen to and read poetry</w:t>
                  </w:r>
                </w:p>
                <w:p w:rsidR="00BA43E0" w:rsidRDefault="00BA43E0" w:rsidP="00DE37A8">
                  <w:pPr>
                    <w:pStyle w:val="ListParagraph"/>
                    <w:numPr>
                      <w:ilvl w:val="0"/>
                      <w:numId w:val="22"/>
                    </w:numPr>
                    <w:rPr>
                      <w:rFonts w:ascii="Arial" w:hAnsi="Arial" w:cs="Arial"/>
                    </w:rPr>
                  </w:pPr>
                  <w:r>
                    <w:rPr>
                      <w:rFonts w:ascii="Arial" w:hAnsi="Arial" w:cs="Arial"/>
                    </w:rPr>
                    <w:t>Learn about different kinds of poetry</w:t>
                  </w:r>
                </w:p>
                <w:p w:rsidR="008C57E4" w:rsidRDefault="00646AFD" w:rsidP="008C57E4">
                  <w:pPr>
                    <w:pStyle w:val="ListParagraph"/>
                    <w:numPr>
                      <w:ilvl w:val="0"/>
                      <w:numId w:val="26"/>
                    </w:numPr>
                    <w:rPr>
                      <w:rFonts w:ascii="Arial" w:hAnsi="Arial" w:cs="Arial"/>
                    </w:rPr>
                  </w:pPr>
                  <w:r>
                    <w:rPr>
                      <w:rFonts w:ascii="Arial" w:hAnsi="Arial" w:cs="Arial"/>
                    </w:rPr>
                    <w:t>Writing process steps</w:t>
                  </w:r>
                  <w:r w:rsidR="008C57E4">
                    <w:rPr>
                      <w:rFonts w:ascii="Arial" w:hAnsi="Arial" w:cs="Arial"/>
                    </w:rPr>
                    <w:t xml:space="preserve"> </w:t>
                  </w:r>
                </w:p>
                <w:p w:rsidR="008C57E4" w:rsidRDefault="008C57E4" w:rsidP="008C57E4">
                  <w:pPr>
                    <w:pStyle w:val="ListParagraph"/>
                    <w:numPr>
                      <w:ilvl w:val="0"/>
                      <w:numId w:val="26"/>
                    </w:numPr>
                    <w:rPr>
                      <w:rFonts w:ascii="Arial" w:hAnsi="Arial" w:cs="Arial"/>
                    </w:rPr>
                  </w:pPr>
                  <w:r>
                    <w:rPr>
                      <w:rFonts w:ascii="Arial" w:hAnsi="Arial" w:cs="Arial"/>
                    </w:rPr>
                    <w:t>Study and understand poems</w:t>
                  </w:r>
                </w:p>
                <w:p w:rsidR="008C57E4" w:rsidRDefault="008C57E4" w:rsidP="008C57E4">
                  <w:pPr>
                    <w:pStyle w:val="ListParagraph"/>
                    <w:numPr>
                      <w:ilvl w:val="0"/>
                      <w:numId w:val="26"/>
                    </w:numPr>
                    <w:rPr>
                      <w:rFonts w:ascii="Arial" w:hAnsi="Arial" w:cs="Arial"/>
                    </w:rPr>
                  </w:pPr>
                  <w:r>
                    <w:rPr>
                      <w:rFonts w:ascii="Arial" w:hAnsi="Arial" w:cs="Arial"/>
                    </w:rPr>
                    <w:t>Learn the steps of writing a good poem</w:t>
                  </w:r>
                </w:p>
                <w:p w:rsidR="008C57E4" w:rsidRDefault="008C57E4" w:rsidP="008C57E4">
                  <w:pPr>
                    <w:pStyle w:val="ListParagraph"/>
                    <w:numPr>
                      <w:ilvl w:val="0"/>
                      <w:numId w:val="26"/>
                    </w:numPr>
                    <w:rPr>
                      <w:rFonts w:ascii="Arial" w:hAnsi="Arial" w:cs="Arial"/>
                    </w:rPr>
                  </w:pPr>
                  <w:r>
                    <w:rPr>
                      <w:rFonts w:ascii="Arial" w:hAnsi="Arial" w:cs="Arial"/>
                    </w:rPr>
                    <w:t>Review rhyming words</w:t>
                  </w:r>
                </w:p>
                <w:p w:rsidR="00DE37A8" w:rsidRDefault="008C57E4" w:rsidP="008C57E4">
                  <w:pPr>
                    <w:pStyle w:val="ListParagraph"/>
                    <w:numPr>
                      <w:ilvl w:val="0"/>
                      <w:numId w:val="22"/>
                    </w:numPr>
                    <w:rPr>
                      <w:rFonts w:ascii="Arial" w:hAnsi="Arial" w:cs="Arial"/>
                    </w:rPr>
                  </w:pPr>
                  <w:r>
                    <w:rPr>
                      <w:rFonts w:ascii="Arial" w:hAnsi="Arial" w:cs="Arial"/>
                    </w:rPr>
                    <w:t>Read aloud poetry books</w:t>
                  </w:r>
                </w:p>
                <w:p w:rsidR="00646AFD" w:rsidRPr="00DE37A8" w:rsidRDefault="00646AFD" w:rsidP="00DE37A8">
                  <w:pPr>
                    <w:pStyle w:val="ListParagraph"/>
                    <w:numPr>
                      <w:ilvl w:val="0"/>
                      <w:numId w:val="22"/>
                    </w:numPr>
                    <w:rPr>
                      <w:rFonts w:ascii="Arial" w:hAnsi="Arial" w:cs="Arial"/>
                    </w:rPr>
                  </w:pPr>
                  <w:r>
                    <w:rPr>
                      <w:rFonts w:ascii="Arial" w:hAnsi="Arial" w:cs="Arial"/>
                    </w:rPr>
                    <w:t>Brainstorming, drafts, proofreading, publish</w:t>
                  </w:r>
                </w:p>
              </w:tc>
            </w:tr>
            <w:tr w:rsidR="00DE37A8" w:rsidTr="00DE37A8">
              <w:tc>
                <w:tcPr>
                  <w:tcW w:w="4687" w:type="dxa"/>
                </w:tcPr>
                <w:p w:rsidR="00DE37A8" w:rsidRDefault="00DE37A8" w:rsidP="00DE37A8">
                  <w:pPr>
                    <w:rPr>
                      <w:rFonts w:ascii="Arial" w:hAnsi="Arial" w:cs="Arial"/>
                      <w:b/>
                    </w:rPr>
                  </w:pPr>
                  <w:r>
                    <w:rPr>
                      <w:rFonts w:ascii="Arial" w:hAnsi="Arial" w:cs="Arial"/>
                      <w:b/>
                    </w:rPr>
                    <w:t>Week Four</w:t>
                  </w:r>
                  <w:r w:rsidR="00BA43E0">
                    <w:rPr>
                      <w:rFonts w:ascii="Arial" w:hAnsi="Arial" w:cs="Arial"/>
                      <w:b/>
                    </w:rPr>
                    <w:t xml:space="preserve"> - Five</w:t>
                  </w:r>
                  <w:r>
                    <w:rPr>
                      <w:rFonts w:ascii="Arial" w:hAnsi="Arial" w:cs="Arial"/>
                      <w:b/>
                    </w:rPr>
                    <w:t xml:space="preserve">: </w:t>
                  </w:r>
                  <w:r w:rsidR="00BA43E0">
                    <w:rPr>
                      <w:rFonts w:ascii="Arial" w:hAnsi="Arial" w:cs="Arial"/>
                      <w:b/>
                    </w:rPr>
                    <w:t>May 7</w:t>
                  </w:r>
                  <w:r w:rsidR="00BA43E0" w:rsidRPr="00BA43E0">
                    <w:rPr>
                      <w:rFonts w:ascii="Arial" w:hAnsi="Arial" w:cs="Arial"/>
                      <w:b/>
                      <w:vertAlign w:val="superscript"/>
                    </w:rPr>
                    <w:t>th</w:t>
                  </w:r>
                  <w:r w:rsidR="00BA43E0">
                    <w:rPr>
                      <w:rFonts w:ascii="Arial" w:hAnsi="Arial" w:cs="Arial"/>
                      <w:b/>
                    </w:rPr>
                    <w:t xml:space="preserve"> – </w:t>
                  </w:r>
                  <w:r w:rsidR="00C74E57">
                    <w:rPr>
                      <w:rFonts w:ascii="Arial" w:hAnsi="Arial" w:cs="Arial"/>
                      <w:b/>
                    </w:rPr>
                    <w:t>25th</w:t>
                  </w:r>
                </w:p>
                <w:p w:rsidR="00DE37A8" w:rsidRDefault="00DE37A8" w:rsidP="00DE37A8">
                  <w:pPr>
                    <w:rPr>
                      <w:rFonts w:ascii="Arial" w:hAnsi="Arial" w:cs="Arial"/>
                      <w:b/>
                    </w:rPr>
                  </w:pPr>
                </w:p>
                <w:p w:rsidR="00DE37A8" w:rsidRPr="00DE37A8" w:rsidRDefault="00DE37A8" w:rsidP="00BA43E0">
                  <w:pPr>
                    <w:rPr>
                      <w:rFonts w:ascii="Arial" w:hAnsi="Arial" w:cs="Arial"/>
                    </w:rPr>
                  </w:pPr>
                  <w:r>
                    <w:rPr>
                      <w:rFonts w:ascii="Arial" w:hAnsi="Arial" w:cs="Arial"/>
                    </w:rPr>
                    <w:t xml:space="preserve">Lesson </w:t>
                  </w:r>
                  <w:r w:rsidR="004E3BD4">
                    <w:rPr>
                      <w:rFonts w:ascii="Arial" w:hAnsi="Arial" w:cs="Arial"/>
                    </w:rPr>
                    <w:t>1</w:t>
                  </w:r>
                  <w:r w:rsidR="00BA43E0">
                    <w:rPr>
                      <w:rFonts w:ascii="Arial" w:hAnsi="Arial" w:cs="Arial"/>
                    </w:rPr>
                    <w:t>4</w:t>
                  </w:r>
                </w:p>
              </w:tc>
              <w:tc>
                <w:tcPr>
                  <w:tcW w:w="4688" w:type="dxa"/>
                </w:tcPr>
                <w:p w:rsidR="00646AFD" w:rsidRDefault="00646AFD" w:rsidP="00646AFD">
                  <w:pPr>
                    <w:pStyle w:val="ListParagraph"/>
                    <w:numPr>
                      <w:ilvl w:val="0"/>
                      <w:numId w:val="22"/>
                    </w:numPr>
                    <w:rPr>
                      <w:rFonts w:ascii="Arial" w:hAnsi="Arial" w:cs="Arial"/>
                    </w:rPr>
                  </w:pPr>
                  <w:r>
                    <w:rPr>
                      <w:rFonts w:ascii="Arial" w:hAnsi="Arial" w:cs="Arial"/>
                    </w:rPr>
                    <w:t>Spelling words</w:t>
                  </w:r>
                </w:p>
                <w:p w:rsidR="00646AFD" w:rsidRDefault="00646AFD" w:rsidP="00646AFD">
                  <w:pPr>
                    <w:pStyle w:val="ListParagraph"/>
                    <w:numPr>
                      <w:ilvl w:val="0"/>
                      <w:numId w:val="22"/>
                    </w:numPr>
                    <w:rPr>
                      <w:rFonts w:ascii="Arial" w:hAnsi="Arial" w:cs="Arial"/>
                    </w:rPr>
                  </w:pPr>
                  <w:r>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DE37A8" w:rsidRDefault="00C74E57" w:rsidP="00646AFD">
                  <w:pPr>
                    <w:pStyle w:val="ListParagraph"/>
                    <w:numPr>
                      <w:ilvl w:val="0"/>
                      <w:numId w:val="22"/>
                    </w:numPr>
                    <w:rPr>
                      <w:rFonts w:ascii="Arial" w:hAnsi="Arial" w:cs="Arial"/>
                    </w:rPr>
                  </w:pPr>
                  <w:r>
                    <w:rPr>
                      <w:rFonts w:ascii="Arial" w:hAnsi="Arial" w:cs="Arial"/>
                    </w:rPr>
                    <w:t>Pronouns</w:t>
                  </w:r>
                </w:p>
                <w:p w:rsidR="00C74E57" w:rsidRPr="00DE37A8" w:rsidRDefault="00C74E57" w:rsidP="00646AFD">
                  <w:pPr>
                    <w:pStyle w:val="ListParagraph"/>
                    <w:numPr>
                      <w:ilvl w:val="0"/>
                      <w:numId w:val="22"/>
                    </w:numPr>
                    <w:rPr>
                      <w:rFonts w:ascii="Arial" w:hAnsi="Arial" w:cs="Arial"/>
                    </w:rPr>
                  </w:pPr>
                  <w:r>
                    <w:rPr>
                      <w:rFonts w:ascii="Arial" w:hAnsi="Arial" w:cs="Arial"/>
                    </w:rPr>
                    <w:t>Author’s purpose</w:t>
                  </w:r>
                </w:p>
              </w:tc>
            </w:tr>
            <w:tr w:rsidR="00DE37A8" w:rsidTr="00DE37A8">
              <w:tc>
                <w:tcPr>
                  <w:tcW w:w="4687" w:type="dxa"/>
                </w:tcPr>
                <w:p w:rsidR="00DE37A8" w:rsidRDefault="00DE37A8" w:rsidP="00DE37A8">
                  <w:pPr>
                    <w:rPr>
                      <w:rFonts w:ascii="Arial" w:hAnsi="Arial" w:cs="Arial"/>
                      <w:b/>
                    </w:rPr>
                  </w:pPr>
                  <w:r>
                    <w:rPr>
                      <w:rFonts w:ascii="Arial" w:hAnsi="Arial" w:cs="Arial"/>
                      <w:b/>
                    </w:rPr>
                    <w:t xml:space="preserve">Week </w:t>
                  </w:r>
                  <w:r w:rsidR="00C74E57">
                    <w:rPr>
                      <w:rFonts w:ascii="Arial" w:hAnsi="Arial" w:cs="Arial"/>
                      <w:b/>
                    </w:rPr>
                    <w:t>Six</w:t>
                  </w:r>
                  <w:r>
                    <w:rPr>
                      <w:rFonts w:ascii="Arial" w:hAnsi="Arial" w:cs="Arial"/>
                      <w:b/>
                    </w:rPr>
                    <w:t xml:space="preserve">: </w:t>
                  </w:r>
                  <w:r w:rsidR="00C74E57">
                    <w:rPr>
                      <w:rFonts w:ascii="Arial" w:hAnsi="Arial" w:cs="Arial"/>
                      <w:b/>
                    </w:rPr>
                    <w:t>May 28</w:t>
                  </w:r>
                  <w:r w:rsidR="00C74E57" w:rsidRPr="00C74E57">
                    <w:rPr>
                      <w:rFonts w:ascii="Arial" w:hAnsi="Arial" w:cs="Arial"/>
                      <w:b/>
                      <w:vertAlign w:val="superscript"/>
                    </w:rPr>
                    <w:t>th</w:t>
                  </w:r>
                  <w:r w:rsidR="00C74E57">
                    <w:rPr>
                      <w:rFonts w:ascii="Arial" w:hAnsi="Arial" w:cs="Arial"/>
                      <w:b/>
                    </w:rPr>
                    <w:t xml:space="preserve"> – June 1</w:t>
                  </w:r>
                  <w:r w:rsidR="00C74E57" w:rsidRPr="00C74E57">
                    <w:rPr>
                      <w:rFonts w:ascii="Arial" w:hAnsi="Arial" w:cs="Arial"/>
                      <w:b/>
                      <w:vertAlign w:val="superscript"/>
                    </w:rPr>
                    <w:t>st</w:t>
                  </w:r>
                </w:p>
                <w:p w:rsidR="00DE37A8" w:rsidRDefault="00DE37A8" w:rsidP="00DE37A8">
                  <w:pPr>
                    <w:rPr>
                      <w:rFonts w:ascii="Arial" w:hAnsi="Arial" w:cs="Arial"/>
                      <w:b/>
                    </w:rPr>
                  </w:pPr>
                </w:p>
                <w:p w:rsidR="004E3BD4" w:rsidRPr="004E3BD4" w:rsidRDefault="004E3BD4" w:rsidP="00C74E57">
                  <w:pPr>
                    <w:rPr>
                      <w:rFonts w:ascii="Arial" w:hAnsi="Arial" w:cs="Arial"/>
                    </w:rPr>
                  </w:pPr>
                  <w:r>
                    <w:rPr>
                      <w:rFonts w:ascii="Arial" w:hAnsi="Arial" w:cs="Arial"/>
                    </w:rPr>
                    <w:t>Lesson 1</w:t>
                  </w:r>
                  <w:r w:rsidR="00C74E57">
                    <w:rPr>
                      <w:rFonts w:ascii="Arial" w:hAnsi="Arial" w:cs="Arial"/>
                    </w:rPr>
                    <w:t>5</w:t>
                  </w:r>
                </w:p>
              </w:tc>
              <w:tc>
                <w:tcPr>
                  <w:tcW w:w="4688" w:type="dxa"/>
                </w:tcPr>
                <w:p w:rsidR="00646AFD" w:rsidRDefault="00646AFD" w:rsidP="00646AFD">
                  <w:pPr>
                    <w:pStyle w:val="ListParagraph"/>
                    <w:numPr>
                      <w:ilvl w:val="0"/>
                      <w:numId w:val="22"/>
                    </w:numPr>
                    <w:rPr>
                      <w:rFonts w:ascii="Arial" w:hAnsi="Arial" w:cs="Arial"/>
                    </w:rPr>
                  </w:pPr>
                  <w:r>
                    <w:rPr>
                      <w:rFonts w:ascii="Arial" w:hAnsi="Arial" w:cs="Arial"/>
                    </w:rPr>
                    <w:t>Spelling words</w:t>
                  </w:r>
                </w:p>
                <w:p w:rsidR="00646AFD" w:rsidRDefault="00646AFD" w:rsidP="00646AFD">
                  <w:pPr>
                    <w:pStyle w:val="ListParagraph"/>
                    <w:numPr>
                      <w:ilvl w:val="0"/>
                      <w:numId w:val="22"/>
                    </w:numPr>
                    <w:rPr>
                      <w:rFonts w:ascii="Arial" w:hAnsi="Arial" w:cs="Arial"/>
                    </w:rPr>
                  </w:pPr>
                  <w:r>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646AFD" w:rsidRPr="00DE37A8" w:rsidRDefault="00C74E57" w:rsidP="00DE37A8">
                  <w:pPr>
                    <w:pStyle w:val="ListParagraph"/>
                    <w:numPr>
                      <w:ilvl w:val="0"/>
                      <w:numId w:val="24"/>
                    </w:numPr>
                    <w:rPr>
                      <w:rFonts w:ascii="Arial" w:hAnsi="Arial" w:cs="Arial"/>
                    </w:rPr>
                  </w:pPr>
                  <w:r>
                    <w:rPr>
                      <w:rFonts w:ascii="Arial" w:hAnsi="Arial" w:cs="Arial"/>
                    </w:rPr>
                    <w:t>Review possessive nouns, pronouns, author’s purpose, and context clues</w:t>
                  </w:r>
                </w:p>
              </w:tc>
            </w:tr>
            <w:tr w:rsidR="00DE37A8" w:rsidTr="00DE37A8">
              <w:tc>
                <w:tcPr>
                  <w:tcW w:w="4687" w:type="dxa"/>
                </w:tcPr>
                <w:p w:rsidR="00DE37A8" w:rsidRDefault="007B5A1D" w:rsidP="004E3BD4">
                  <w:pPr>
                    <w:rPr>
                      <w:rFonts w:ascii="Arial" w:hAnsi="Arial" w:cs="Arial"/>
                      <w:b/>
                    </w:rPr>
                  </w:pPr>
                  <w:r>
                    <w:rPr>
                      <w:rFonts w:ascii="Arial" w:hAnsi="Arial" w:cs="Arial"/>
                      <w:b/>
                    </w:rPr>
                    <w:t xml:space="preserve">Week </w:t>
                  </w:r>
                  <w:r w:rsidR="004E3BD4">
                    <w:rPr>
                      <w:rFonts w:ascii="Arial" w:hAnsi="Arial" w:cs="Arial"/>
                      <w:b/>
                    </w:rPr>
                    <w:t xml:space="preserve">Seven and Eight: </w:t>
                  </w:r>
                  <w:r w:rsidR="008C57E4">
                    <w:rPr>
                      <w:rFonts w:ascii="Arial" w:hAnsi="Arial" w:cs="Arial"/>
                      <w:b/>
                    </w:rPr>
                    <w:t>June 4</w:t>
                  </w:r>
                  <w:r w:rsidR="008C57E4" w:rsidRPr="008C57E4">
                    <w:rPr>
                      <w:rFonts w:ascii="Arial" w:hAnsi="Arial" w:cs="Arial"/>
                      <w:b/>
                      <w:vertAlign w:val="superscript"/>
                    </w:rPr>
                    <w:t>th</w:t>
                  </w:r>
                  <w:r w:rsidR="008C57E4">
                    <w:rPr>
                      <w:rFonts w:ascii="Arial" w:hAnsi="Arial" w:cs="Arial"/>
                      <w:b/>
                    </w:rPr>
                    <w:t xml:space="preserve"> – 15</w:t>
                  </w:r>
                  <w:r w:rsidR="008C57E4" w:rsidRPr="008C57E4">
                    <w:rPr>
                      <w:rFonts w:ascii="Arial" w:hAnsi="Arial" w:cs="Arial"/>
                      <w:b/>
                      <w:vertAlign w:val="superscript"/>
                    </w:rPr>
                    <w:t>th</w:t>
                  </w:r>
                </w:p>
                <w:p w:rsidR="004E3BD4" w:rsidRDefault="004E3BD4" w:rsidP="004E3BD4">
                  <w:pPr>
                    <w:rPr>
                      <w:rFonts w:ascii="Arial" w:hAnsi="Arial" w:cs="Arial"/>
                      <w:b/>
                    </w:rPr>
                  </w:pPr>
                </w:p>
                <w:p w:rsidR="004E3BD4" w:rsidRDefault="004E3BD4" w:rsidP="004E3BD4">
                  <w:pPr>
                    <w:rPr>
                      <w:rFonts w:ascii="Arial" w:hAnsi="Arial" w:cs="Arial"/>
                      <w:b/>
                    </w:rPr>
                  </w:pPr>
                </w:p>
                <w:p w:rsidR="004E3BD4" w:rsidRPr="004E3BD4" w:rsidRDefault="008C57E4" w:rsidP="008C57E4">
                  <w:pPr>
                    <w:rPr>
                      <w:rFonts w:ascii="Arial" w:hAnsi="Arial" w:cs="Arial"/>
                    </w:rPr>
                  </w:pPr>
                  <w:r>
                    <w:rPr>
                      <w:rFonts w:ascii="Arial" w:hAnsi="Arial" w:cs="Arial"/>
                    </w:rPr>
                    <w:t>Review/Performance Mystery/End of the Year Writing</w:t>
                  </w:r>
                </w:p>
              </w:tc>
              <w:tc>
                <w:tcPr>
                  <w:tcW w:w="4688" w:type="dxa"/>
                </w:tcPr>
                <w:p w:rsidR="00646AFD" w:rsidRDefault="008C57E4" w:rsidP="00646AFD">
                  <w:pPr>
                    <w:pStyle w:val="ListParagraph"/>
                    <w:numPr>
                      <w:ilvl w:val="0"/>
                      <w:numId w:val="22"/>
                    </w:numPr>
                    <w:rPr>
                      <w:rFonts w:ascii="Arial" w:hAnsi="Arial" w:cs="Arial"/>
                    </w:rPr>
                  </w:pPr>
                  <w:r>
                    <w:rPr>
                      <w:rFonts w:ascii="Arial" w:hAnsi="Arial" w:cs="Arial"/>
                    </w:rPr>
                    <w:t xml:space="preserve">Review </w:t>
                  </w:r>
                  <w:r w:rsidR="00646AFD">
                    <w:rPr>
                      <w:rFonts w:ascii="Arial" w:hAnsi="Arial" w:cs="Arial"/>
                    </w:rPr>
                    <w:t>Spelling words</w:t>
                  </w:r>
                </w:p>
                <w:p w:rsidR="00646AFD" w:rsidRDefault="008C57E4" w:rsidP="00646AFD">
                  <w:pPr>
                    <w:pStyle w:val="ListParagraph"/>
                    <w:numPr>
                      <w:ilvl w:val="0"/>
                      <w:numId w:val="22"/>
                    </w:numPr>
                    <w:rPr>
                      <w:rFonts w:ascii="Arial" w:hAnsi="Arial" w:cs="Arial"/>
                    </w:rPr>
                  </w:pPr>
                  <w:r>
                    <w:rPr>
                      <w:rFonts w:ascii="Arial" w:hAnsi="Arial" w:cs="Arial"/>
                    </w:rPr>
                    <w:t xml:space="preserve">Review </w:t>
                  </w:r>
                  <w:r w:rsidR="00646AFD">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646AFD" w:rsidRPr="008C57E4" w:rsidRDefault="008C57E4" w:rsidP="00646AFD">
                  <w:pPr>
                    <w:pStyle w:val="ListParagraph"/>
                    <w:numPr>
                      <w:ilvl w:val="0"/>
                      <w:numId w:val="25"/>
                    </w:numPr>
                    <w:rPr>
                      <w:rFonts w:ascii="Arial" w:hAnsi="Arial" w:cs="Arial"/>
                      <w:b/>
                    </w:rPr>
                  </w:pPr>
                  <w:r>
                    <w:rPr>
                      <w:rFonts w:ascii="Arial" w:hAnsi="Arial" w:cs="Arial"/>
                    </w:rPr>
                    <w:t>Write end of the year stories to publish</w:t>
                  </w:r>
                </w:p>
                <w:p w:rsidR="008C57E4" w:rsidRPr="007B5A1D" w:rsidRDefault="008C57E4" w:rsidP="008C57E4">
                  <w:pPr>
                    <w:pStyle w:val="ListParagraph"/>
                    <w:numPr>
                      <w:ilvl w:val="0"/>
                      <w:numId w:val="25"/>
                    </w:numPr>
                    <w:rPr>
                      <w:rFonts w:ascii="Arial" w:hAnsi="Arial" w:cs="Arial"/>
                      <w:b/>
                    </w:rPr>
                  </w:pPr>
                  <w:r>
                    <w:rPr>
                      <w:rFonts w:ascii="Arial" w:hAnsi="Arial" w:cs="Arial"/>
                    </w:rPr>
                    <w:t>Create and perform a Mystery-type theater performance</w:t>
                  </w:r>
                </w:p>
              </w:tc>
            </w:tr>
            <w:tr w:rsidR="004E3BD4" w:rsidTr="004E3BD4">
              <w:trPr>
                <w:trHeight w:val="364"/>
              </w:trPr>
              <w:tc>
                <w:tcPr>
                  <w:tcW w:w="4687" w:type="dxa"/>
                </w:tcPr>
                <w:p w:rsidR="004E3BD4" w:rsidRPr="007B5A1D" w:rsidRDefault="004E3BD4" w:rsidP="00DE37A8">
                  <w:pPr>
                    <w:rPr>
                      <w:rFonts w:ascii="Arial" w:hAnsi="Arial" w:cs="Arial"/>
                    </w:rPr>
                  </w:pPr>
                </w:p>
              </w:tc>
              <w:tc>
                <w:tcPr>
                  <w:tcW w:w="4688" w:type="dxa"/>
                </w:tcPr>
                <w:p w:rsidR="004E3BD4" w:rsidRPr="004E3BD4" w:rsidRDefault="004E3BD4" w:rsidP="004E3BD4">
                  <w:pPr>
                    <w:rPr>
                      <w:rFonts w:ascii="Arial" w:hAnsi="Arial" w:cs="Arial"/>
                    </w:rPr>
                  </w:pPr>
                </w:p>
              </w:tc>
            </w:tr>
          </w:tbl>
          <w:p w:rsidR="00FB35AD" w:rsidRPr="00DE37A8" w:rsidRDefault="00FB35AD" w:rsidP="00DE37A8">
            <w:pPr>
              <w:rPr>
                <w:rFonts w:ascii="Arial" w:hAnsi="Arial" w:cs="Arial"/>
              </w:rPr>
            </w:pPr>
          </w:p>
        </w:tc>
      </w:tr>
      <w:tr w:rsidR="00FB35AD" w:rsidRPr="002042CF">
        <w:trPr>
          <w:trHeight w:val="490"/>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INSTRUCTIONAL MATERIALS AND RESOURCES</w:t>
            </w:r>
          </w:p>
        </w:tc>
      </w:tr>
      <w:tr w:rsidR="00FB35AD" w:rsidRPr="002042CF">
        <w:trPr>
          <w:trHeight w:val="490"/>
        </w:trPr>
        <w:tc>
          <w:tcPr>
            <w:tcW w:w="9606" w:type="dxa"/>
            <w:gridSpan w:val="2"/>
            <w:shd w:val="clear" w:color="auto" w:fill="auto"/>
            <w:vAlign w:val="center"/>
          </w:tcPr>
          <w:p w:rsidR="00FB35AD" w:rsidRPr="002042CF" w:rsidRDefault="00730126" w:rsidP="00EF241C">
            <w:pPr>
              <w:rPr>
                <w:rFonts w:ascii="Arial" w:hAnsi="Arial" w:cs="Arial"/>
              </w:rPr>
            </w:pPr>
            <w:r w:rsidRPr="002042CF">
              <w:rPr>
                <w:rFonts w:ascii="Arial" w:hAnsi="Arial" w:cs="Arial"/>
              </w:rPr>
              <w:t>Students practice books</w:t>
            </w:r>
          </w:p>
          <w:p w:rsidR="00730126" w:rsidRPr="002042CF" w:rsidRDefault="007B5A1D" w:rsidP="00EF241C">
            <w:pPr>
              <w:rPr>
                <w:rFonts w:ascii="Arial" w:hAnsi="Arial" w:cs="Arial"/>
              </w:rPr>
            </w:pPr>
            <w:r>
              <w:rPr>
                <w:rFonts w:ascii="Arial" w:hAnsi="Arial" w:cs="Arial"/>
              </w:rPr>
              <w:t>Teachers E</w:t>
            </w:r>
            <w:r w:rsidR="00730126" w:rsidRPr="002042CF">
              <w:rPr>
                <w:rFonts w:ascii="Arial" w:hAnsi="Arial" w:cs="Arial"/>
              </w:rPr>
              <w:t xml:space="preserve">dition Theme </w:t>
            </w:r>
            <w:r w:rsidR="00234E70">
              <w:rPr>
                <w:rFonts w:ascii="Arial" w:hAnsi="Arial" w:cs="Arial"/>
              </w:rPr>
              <w:t>3</w:t>
            </w:r>
          </w:p>
          <w:p w:rsidR="00730126" w:rsidRDefault="007B5A1D" w:rsidP="00EF241C">
            <w:pPr>
              <w:rPr>
                <w:rFonts w:ascii="Arial" w:hAnsi="Arial" w:cs="Arial"/>
              </w:rPr>
            </w:pPr>
            <w:r>
              <w:rPr>
                <w:rFonts w:ascii="Arial" w:hAnsi="Arial" w:cs="Arial"/>
              </w:rPr>
              <w:t>Wiki</w:t>
            </w:r>
          </w:p>
          <w:p w:rsidR="007B5A1D" w:rsidRPr="002042CF" w:rsidRDefault="007B5A1D" w:rsidP="00EF241C">
            <w:pPr>
              <w:rPr>
                <w:rFonts w:ascii="Arial" w:hAnsi="Arial" w:cs="Arial"/>
              </w:rPr>
            </w:pPr>
            <w:r>
              <w:rPr>
                <w:rFonts w:ascii="Arial" w:hAnsi="Arial" w:cs="Arial"/>
              </w:rPr>
              <w:t xml:space="preserve">Think Central - </w:t>
            </w:r>
            <w:proofErr w:type="spellStart"/>
            <w:r>
              <w:rPr>
                <w:rFonts w:ascii="Arial" w:hAnsi="Arial" w:cs="Arial"/>
              </w:rPr>
              <w:t>Storytown</w:t>
            </w:r>
            <w:proofErr w:type="spellEnd"/>
          </w:p>
          <w:p w:rsidR="00730126" w:rsidRPr="002042CF" w:rsidRDefault="00730126" w:rsidP="00EF241C">
            <w:pPr>
              <w:rPr>
                <w:rFonts w:ascii="Arial" w:hAnsi="Arial" w:cs="Arial"/>
              </w:rPr>
            </w:pPr>
            <w:r w:rsidRPr="002042CF">
              <w:rPr>
                <w:rFonts w:ascii="Arial" w:hAnsi="Arial" w:cs="Arial"/>
              </w:rPr>
              <w:t>Poster board</w:t>
            </w:r>
          </w:p>
          <w:p w:rsidR="00730126" w:rsidRPr="002042CF" w:rsidRDefault="00A91D86" w:rsidP="00EF241C">
            <w:pPr>
              <w:rPr>
                <w:rFonts w:ascii="Arial" w:hAnsi="Arial" w:cs="Arial"/>
              </w:rPr>
            </w:pPr>
            <w:r w:rsidRPr="002042CF">
              <w:rPr>
                <w:rFonts w:ascii="Arial" w:hAnsi="Arial" w:cs="Arial"/>
              </w:rPr>
              <w:t>CD Rom</w:t>
            </w:r>
          </w:p>
          <w:p w:rsidR="00A91D86" w:rsidRPr="002042CF" w:rsidRDefault="00493594" w:rsidP="00EF241C">
            <w:pPr>
              <w:rPr>
                <w:rFonts w:ascii="Arial" w:hAnsi="Arial" w:cs="Arial"/>
              </w:rPr>
            </w:pPr>
            <w:r w:rsidRPr="002042CF">
              <w:rPr>
                <w:rFonts w:ascii="Arial" w:hAnsi="Arial" w:cs="Arial"/>
              </w:rPr>
              <w:t>Guided Reading</w:t>
            </w:r>
          </w:p>
          <w:p w:rsidR="00102F55" w:rsidRPr="002042CF" w:rsidRDefault="00102F55" w:rsidP="00EF241C">
            <w:pPr>
              <w:rPr>
                <w:rFonts w:ascii="Arial" w:hAnsi="Arial" w:cs="Arial"/>
              </w:rPr>
            </w:pPr>
            <w:r w:rsidRPr="002042CF">
              <w:rPr>
                <w:rFonts w:ascii="Arial" w:hAnsi="Arial" w:cs="Arial"/>
              </w:rPr>
              <w:t xml:space="preserve">Smart </w:t>
            </w:r>
            <w:r w:rsidR="007B5A1D">
              <w:rPr>
                <w:rFonts w:ascii="Arial" w:hAnsi="Arial" w:cs="Arial"/>
              </w:rPr>
              <w:t>B</w:t>
            </w:r>
            <w:r w:rsidRPr="002042CF">
              <w:rPr>
                <w:rFonts w:ascii="Arial" w:hAnsi="Arial" w:cs="Arial"/>
              </w:rPr>
              <w:t>oards</w:t>
            </w:r>
          </w:p>
          <w:p w:rsidR="00102F55" w:rsidRPr="002042CF" w:rsidRDefault="00102F55" w:rsidP="00EF241C">
            <w:pPr>
              <w:rPr>
                <w:rFonts w:ascii="Arial" w:hAnsi="Arial" w:cs="Arial"/>
              </w:rPr>
            </w:pPr>
            <w:r w:rsidRPr="002042CF">
              <w:rPr>
                <w:rFonts w:ascii="Arial" w:hAnsi="Arial" w:cs="Arial"/>
              </w:rPr>
              <w:t>Software Easiteach</w:t>
            </w:r>
          </w:p>
          <w:p w:rsidR="00493594" w:rsidRDefault="00E50589" w:rsidP="007B5A1D">
            <w:pPr>
              <w:rPr>
                <w:rFonts w:ascii="Arial" w:hAnsi="Arial" w:cs="Arial"/>
              </w:rPr>
            </w:pPr>
            <w:proofErr w:type="spellStart"/>
            <w:r w:rsidRPr="002042CF">
              <w:rPr>
                <w:rFonts w:ascii="Arial" w:hAnsi="Arial" w:cs="Arial"/>
              </w:rPr>
              <w:t>Raz</w:t>
            </w:r>
            <w:proofErr w:type="spellEnd"/>
            <w:r w:rsidRPr="002042CF">
              <w:rPr>
                <w:rFonts w:ascii="Arial" w:hAnsi="Arial" w:cs="Arial"/>
              </w:rPr>
              <w:t xml:space="preserve"> Kids Program</w:t>
            </w:r>
          </w:p>
          <w:p w:rsidR="00234E70" w:rsidRDefault="00234E70" w:rsidP="007B5A1D">
            <w:pPr>
              <w:rPr>
                <w:rFonts w:ascii="Arial" w:hAnsi="Arial" w:cs="Arial"/>
              </w:rPr>
            </w:pPr>
            <w:r>
              <w:rPr>
                <w:rFonts w:ascii="Arial" w:hAnsi="Arial" w:cs="Arial"/>
              </w:rPr>
              <w:t>Reader’s Theater piece</w:t>
            </w:r>
          </w:p>
          <w:p w:rsidR="00234E70" w:rsidRPr="007B5A1D" w:rsidRDefault="00234E70" w:rsidP="007B5A1D">
            <w:pPr>
              <w:rPr>
                <w:rFonts w:ascii="Arial" w:hAnsi="Arial" w:cs="Arial"/>
              </w:rPr>
            </w:pPr>
            <w:r>
              <w:rPr>
                <w:rFonts w:ascii="Arial" w:hAnsi="Arial" w:cs="Arial"/>
              </w:rPr>
              <w:t>Poems</w:t>
            </w:r>
          </w:p>
        </w:tc>
      </w:tr>
    </w:tbl>
    <w:p w:rsidR="00FB35AD" w:rsidRPr="00FE7701" w:rsidRDefault="00FB35AD" w:rsidP="00EF241C">
      <w:pPr>
        <w:rPr>
          <w:rFonts w:ascii="Arial" w:hAnsi="Arial" w:cs="Arial"/>
          <w:sz w:val="20"/>
        </w:rPr>
      </w:pPr>
    </w:p>
    <w:p w:rsidR="00580D31" w:rsidRDefault="00DE37A8" w:rsidP="00580D31">
      <w:pPr>
        <w:rPr>
          <w:rFonts w:ascii="Arial" w:hAnsi="Arial" w:cs="Arial"/>
        </w:rPr>
      </w:pPr>
      <w:r>
        <w:rPr>
          <w:rFonts w:ascii="Arial" w:hAnsi="Arial" w:cs="Arial"/>
        </w:rPr>
        <w:t xml:space="preserve">At the end of </w:t>
      </w:r>
      <w:r w:rsidR="00580D31">
        <w:rPr>
          <w:rFonts w:ascii="Arial" w:hAnsi="Arial" w:cs="Arial"/>
        </w:rPr>
        <w:t>unit:</w:t>
      </w:r>
    </w:p>
    <w:p w:rsidR="00580D31" w:rsidRPr="004E1915" w:rsidRDefault="00580D31" w:rsidP="00580D31">
      <w:pPr>
        <w:rPr>
          <w:rFonts w:ascii="Arial" w:hAnsi="Arial" w:cs="Arial"/>
        </w:rPr>
      </w:pPr>
    </w:p>
    <w:p w:rsidR="00103024" w:rsidRPr="00234E70" w:rsidRDefault="00580D31" w:rsidP="00102F55">
      <w:pPr>
        <w:pStyle w:val="BodyText3"/>
        <w:pBdr>
          <w:right w:val="single" w:sz="4" w:space="0" w:color="auto"/>
        </w:pBdr>
        <w:rPr>
          <w:b w:val="0"/>
          <w:sz w:val="22"/>
          <w:szCs w:val="22"/>
        </w:rPr>
      </w:pPr>
      <w:r w:rsidRPr="00F10F96">
        <w:rPr>
          <w:sz w:val="22"/>
          <w:szCs w:val="22"/>
        </w:rPr>
        <w:t>CURRICULUM COVERAGE:</w:t>
      </w:r>
      <w:r w:rsidR="00A60F82">
        <w:rPr>
          <w:sz w:val="22"/>
          <w:szCs w:val="22"/>
        </w:rPr>
        <w:t xml:space="preserve"> </w:t>
      </w:r>
      <w:r w:rsidR="00234E70">
        <w:rPr>
          <w:b w:val="0"/>
          <w:sz w:val="22"/>
          <w:szCs w:val="22"/>
        </w:rPr>
        <w:t>We completed 90% of the third nine week’s unit plans because we decided to move the poetry unit to the end of the year, and start Lesson 13 instead.  The students are responding well to the stories, robust vocabulary words, and added writing lessons.  These lessons will definitely be continued next year.</w:t>
      </w:r>
    </w:p>
    <w:p w:rsidR="00711797" w:rsidRPr="00103024" w:rsidRDefault="00711797" w:rsidP="00580D31">
      <w:pPr>
        <w:rPr>
          <w:sz w:val="22"/>
        </w:rPr>
      </w:pPr>
    </w:p>
    <w:sectPr w:rsidR="00711797" w:rsidRPr="00103024" w:rsidSect="009520D8">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53E"/>
    <w:multiLevelType w:val="multilevel"/>
    <w:tmpl w:val="333A8A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6147A5"/>
    <w:multiLevelType w:val="multilevel"/>
    <w:tmpl w:val="B4B64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8A27DF"/>
    <w:multiLevelType w:val="hybridMultilevel"/>
    <w:tmpl w:val="AF9A4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AC83203"/>
    <w:multiLevelType w:val="hybridMultilevel"/>
    <w:tmpl w:val="BF664C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EB37129"/>
    <w:multiLevelType w:val="hybridMultilevel"/>
    <w:tmpl w:val="0472F3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22E56C66"/>
    <w:multiLevelType w:val="hybridMultilevel"/>
    <w:tmpl w:val="875C43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4B6060D"/>
    <w:multiLevelType w:val="hybridMultilevel"/>
    <w:tmpl w:val="836A20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54C6175"/>
    <w:multiLevelType w:val="multilevel"/>
    <w:tmpl w:val="0186C2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75A3840"/>
    <w:multiLevelType w:val="hybridMultilevel"/>
    <w:tmpl w:val="491E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B1041"/>
    <w:multiLevelType w:val="hybridMultilevel"/>
    <w:tmpl w:val="98D4A6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3AF6422F"/>
    <w:multiLevelType w:val="hybridMultilevel"/>
    <w:tmpl w:val="87BCC7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B265B65"/>
    <w:multiLevelType w:val="multilevel"/>
    <w:tmpl w:val="196224DC"/>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3D297D2E"/>
    <w:multiLevelType w:val="multilevel"/>
    <w:tmpl w:val="20FE0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0DD16E3"/>
    <w:multiLevelType w:val="hybridMultilevel"/>
    <w:tmpl w:val="894A4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6E0AE1"/>
    <w:multiLevelType w:val="hybridMultilevel"/>
    <w:tmpl w:val="E512677A"/>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460435"/>
    <w:multiLevelType w:val="multilevel"/>
    <w:tmpl w:val="4DFE7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D7B3A0F"/>
    <w:multiLevelType w:val="hybridMultilevel"/>
    <w:tmpl w:val="408A7B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4E6A01FC"/>
    <w:multiLevelType w:val="hybridMultilevel"/>
    <w:tmpl w:val="7B0AB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395510"/>
    <w:multiLevelType w:val="multilevel"/>
    <w:tmpl w:val="27D80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03E28CB"/>
    <w:multiLevelType w:val="hybridMultilevel"/>
    <w:tmpl w:val="71AAF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6368C7"/>
    <w:multiLevelType w:val="hybridMultilevel"/>
    <w:tmpl w:val="CBBA3FA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529B4BAE"/>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3860A3A"/>
    <w:multiLevelType w:val="multilevel"/>
    <w:tmpl w:val="E8AEF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5001AF2"/>
    <w:multiLevelType w:val="hybridMultilevel"/>
    <w:tmpl w:val="CF52F1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583C3118"/>
    <w:multiLevelType w:val="hybridMultilevel"/>
    <w:tmpl w:val="605290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5292FEB"/>
    <w:multiLevelType w:val="hybridMultilevel"/>
    <w:tmpl w:val="0D7A81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65897A95"/>
    <w:multiLevelType w:val="hybridMultilevel"/>
    <w:tmpl w:val="F7285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30">
    <w:nsid w:val="6B6A0E0C"/>
    <w:multiLevelType w:val="hybridMultilevel"/>
    <w:tmpl w:val="495245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6F5157EF"/>
    <w:multiLevelType w:val="multilevel"/>
    <w:tmpl w:val="63264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29B0165"/>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nsid w:val="7D724716"/>
    <w:multiLevelType w:val="hybridMultilevel"/>
    <w:tmpl w:val="7BC6F404"/>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
  </w:num>
  <w:num w:numId="3">
    <w:abstractNumId w:val="14"/>
  </w:num>
  <w:num w:numId="4">
    <w:abstractNumId w:val="24"/>
  </w:num>
  <w:num w:numId="5">
    <w:abstractNumId w:val="16"/>
  </w:num>
  <w:num w:numId="6">
    <w:abstractNumId w:val="34"/>
  </w:num>
  <w:num w:numId="7">
    <w:abstractNumId w:val="10"/>
  </w:num>
  <w:num w:numId="8">
    <w:abstractNumId w:val="19"/>
  </w:num>
  <w:num w:numId="9">
    <w:abstractNumId w:val="21"/>
  </w:num>
  <w:num w:numId="10">
    <w:abstractNumId w:val="22"/>
  </w:num>
  <w:num w:numId="11">
    <w:abstractNumId w:val="23"/>
  </w:num>
  <w:num w:numId="12">
    <w:abstractNumId w:val="2"/>
  </w:num>
  <w:num w:numId="13">
    <w:abstractNumId w:val="13"/>
  </w:num>
  <w:num w:numId="14">
    <w:abstractNumId w:val="20"/>
  </w:num>
  <w:num w:numId="15">
    <w:abstractNumId w:val="31"/>
  </w:num>
  <w:num w:numId="16">
    <w:abstractNumId w:val="0"/>
  </w:num>
  <w:num w:numId="17">
    <w:abstractNumId w:val="1"/>
  </w:num>
  <w:num w:numId="18">
    <w:abstractNumId w:val="33"/>
  </w:num>
  <w:num w:numId="19">
    <w:abstractNumId w:val="32"/>
  </w:num>
  <w:num w:numId="20">
    <w:abstractNumId w:val="11"/>
  </w:num>
  <w:num w:numId="21">
    <w:abstractNumId w:val="15"/>
  </w:num>
  <w:num w:numId="22">
    <w:abstractNumId w:val="12"/>
  </w:num>
  <w:num w:numId="23">
    <w:abstractNumId w:val="30"/>
  </w:num>
  <w:num w:numId="24">
    <w:abstractNumId w:val="6"/>
  </w:num>
  <w:num w:numId="25">
    <w:abstractNumId w:val="25"/>
  </w:num>
  <w:num w:numId="26">
    <w:abstractNumId w:val="27"/>
  </w:num>
  <w:num w:numId="27">
    <w:abstractNumId w:val="8"/>
  </w:num>
  <w:num w:numId="28">
    <w:abstractNumId w:val="3"/>
  </w:num>
  <w:num w:numId="29">
    <w:abstractNumId w:val="28"/>
  </w:num>
  <w:num w:numId="30">
    <w:abstractNumId w:val="26"/>
  </w:num>
  <w:num w:numId="31">
    <w:abstractNumId w:val="5"/>
  </w:num>
  <w:num w:numId="32">
    <w:abstractNumId w:val="18"/>
  </w:num>
  <w:num w:numId="33">
    <w:abstractNumId w:val="17"/>
  </w:num>
  <w:num w:numId="34">
    <w:abstractNumId w:val="7"/>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hyphenationZone w:val="425"/>
  <w:noPunctuationKerning/>
  <w:characterSpacingControl w:val="doNotCompress"/>
  <w:compat/>
  <w:rsids>
    <w:rsidRoot w:val="00BF2A99"/>
    <w:rsid w:val="00040FD7"/>
    <w:rsid w:val="000438D2"/>
    <w:rsid w:val="00045270"/>
    <w:rsid w:val="00063432"/>
    <w:rsid w:val="00095D76"/>
    <w:rsid w:val="000A6A77"/>
    <w:rsid w:val="000D6FD1"/>
    <w:rsid w:val="000E08E9"/>
    <w:rsid w:val="000E1B81"/>
    <w:rsid w:val="00102F55"/>
    <w:rsid w:val="00103024"/>
    <w:rsid w:val="00117EAC"/>
    <w:rsid w:val="00123E54"/>
    <w:rsid w:val="00136BB0"/>
    <w:rsid w:val="0014317D"/>
    <w:rsid w:val="0018084E"/>
    <w:rsid w:val="001819F8"/>
    <w:rsid w:val="001E1A24"/>
    <w:rsid w:val="001F4A4D"/>
    <w:rsid w:val="002042CF"/>
    <w:rsid w:val="00227100"/>
    <w:rsid w:val="00231CD2"/>
    <w:rsid w:val="00234E70"/>
    <w:rsid w:val="002445C8"/>
    <w:rsid w:val="00246947"/>
    <w:rsid w:val="002B6240"/>
    <w:rsid w:val="002D6A07"/>
    <w:rsid w:val="0031520B"/>
    <w:rsid w:val="00315D65"/>
    <w:rsid w:val="00324682"/>
    <w:rsid w:val="003327B5"/>
    <w:rsid w:val="00335DE8"/>
    <w:rsid w:val="00383D79"/>
    <w:rsid w:val="003913BA"/>
    <w:rsid w:val="003A202A"/>
    <w:rsid w:val="003B3685"/>
    <w:rsid w:val="003C64BE"/>
    <w:rsid w:val="003D2AC0"/>
    <w:rsid w:val="003D2F87"/>
    <w:rsid w:val="003D608C"/>
    <w:rsid w:val="003E40BE"/>
    <w:rsid w:val="004024B1"/>
    <w:rsid w:val="00411DA8"/>
    <w:rsid w:val="00433E71"/>
    <w:rsid w:val="00473475"/>
    <w:rsid w:val="004768AF"/>
    <w:rsid w:val="00493594"/>
    <w:rsid w:val="004A62B9"/>
    <w:rsid w:val="004C742C"/>
    <w:rsid w:val="004C79D1"/>
    <w:rsid w:val="004D3C8D"/>
    <w:rsid w:val="004E3BD4"/>
    <w:rsid w:val="005074AE"/>
    <w:rsid w:val="0056191E"/>
    <w:rsid w:val="0057624C"/>
    <w:rsid w:val="00580D31"/>
    <w:rsid w:val="00583E41"/>
    <w:rsid w:val="005941A8"/>
    <w:rsid w:val="005B1A88"/>
    <w:rsid w:val="005F524C"/>
    <w:rsid w:val="006074C0"/>
    <w:rsid w:val="006211E1"/>
    <w:rsid w:val="006376AA"/>
    <w:rsid w:val="00640241"/>
    <w:rsid w:val="00646AFD"/>
    <w:rsid w:val="00697229"/>
    <w:rsid w:val="00704CD3"/>
    <w:rsid w:val="00711797"/>
    <w:rsid w:val="00715444"/>
    <w:rsid w:val="00730126"/>
    <w:rsid w:val="00771833"/>
    <w:rsid w:val="007A6862"/>
    <w:rsid w:val="007B5A1D"/>
    <w:rsid w:val="007B7330"/>
    <w:rsid w:val="007C1963"/>
    <w:rsid w:val="007E3131"/>
    <w:rsid w:val="007E3463"/>
    <w:rsid w:val="008664E1"/>
    <w:rsid w:val="008A6BD0"/>
    <w:rsid w:val="008B02D0"/>
    <w:rsid w:val="008B19E6"/>
    <w:rsid w:val="008C57E4"/>
    <w:rsid w:val="008F57F0"/>
    <w:rsid w:val="00916B46"/>
    <w:rsid w:val="00927DAD"/>
    <w:rsid w:val="0093792A"/>
    <w:rsid w:val="00942DF3"/>
    <w:rsid w:val="009520D8"/>
    <w:rsid w:val="00962523"/>
    <w:rsid w:val="00997412"/>
    <w:rsid w:val="009A4DC2"/>
    <w:rsid w:val="009B4028"/>
    <w:rsid w:val="009E175C"/>
    <w:rsid w:val="009E6B99"/>
    <w:rsid w:val="009F2190"/>
    <w:rsid w:val="00A13FF9"/>
    <w:rsid w:val="00A255F8"/>
    <w:rsid w:val="00A60F82"/>
    <w:rsid w:val="00A86EA7"/>
    <w:rsid w:val="00A91D86"/>
    <w:rsid w:val="00AA37D6"/>
    <w:rsid w:val="00AA4E13"/>
    <w:rsid w:val="00AC4258"/>
    <w:rsid w:val="00AC7277"/>
    <w:rsid w:val="00AC7B79"/>
    <w:rsid w:val="00AE4708"/>
    <w:rsid w:val="00AE4C89"/>
    <w:rsid w:val="00AF0258"/>
    <w:rsid w:val="00B2501B"/>
    <w:rsid w:val="00B307C3"/>
    <w:rsid w:val="00B97D3A"/>
    <w:rsid w:val="00BA43E0"/>
    <w:rsid w:val="00BC0816"/>
    <w:rsid w:val="00BF2A99"/>
    <w:rsid w:val="00C00465"/>
    <w:rsid w:val="00C12D03"/>
    <w:rsid w:val="00C43CC3"/>
    <w:rsid w:val="00C45589"/>
    <w:rsid w:val="00C47F7E"/>
    <w:rsid w:val="00C70D8C"/>
    <w:rsid w:val="00C74E57"/>
    <w:rsid w:val="00C80B0D"/>
    <w:rsid w:val="00C93857"/>
    <w:rsid w:val="00CB134F"/>
    <w:rsid w:val="00CB7727"/>
    <w:rsid w:val="00CE76D6"/>
    <w:rsid w:val="00D303D3"/>
    <w:rsid w:val="00D41573"/>
    <w:rsid w:val="00D5747E"/>
    <w:rsid w:val="00D61093"/>
    <w:rsid w:val="00D73837"/>
    <w:rsid w:val="00D83D93"/>
    <w:rsid w:val="00D97625"/>
    <w:rsid w:val="00DA4C79"/>
    <w:rsid w:val="00DB4BB0"/>
    <w:rsid w:val="00DC2ED9"/>
    <w:rsid w:val="00DC4A82"/>
    <w:rsid w:val="00DE37A8"/>
    <w:rsid w:val="00E138A4"/>
    <w:rsid w:val="00E334B5"/>
    <w:rsid w:val="00E50589"/>
    <w:rsid w:val="00E80CA0"/>
    <w:rsid w:val="00E8130C"/>
    <w:rsid w:val="00E9270C"/>
    <w:rsid w:val="00EC060E"/>
    <w:rsid w:val="00EF23DB"/>
    <w:rsid w:val="00EF241C"/>
    <w:rsid w:val="00F016CC"/>
    <w:rsid w:val="00F02A95"/>
    <w:rsid w:val="00F040A3"/>
    <w:rsid w:val="00F37E66"/>
    <w:rsid w:val="00F41D7B"/>
    <w:rsid w:val="00F61A5F"/>
    <w:rsid w:val="00F66099"/>
    <w:rsid w:val="00F82440"/>
    <w:rsid w:val="00FB35AD"/>
    <w:rsid w:val="00FC3427"/>
    <w:rsid w:val="00FE770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D"/>
    <w:rPr>
      <w:sz w:val="24"/>
      <w:szCs w:val="24"/>
      <w:lang w:val="en-US" w:eastAsia="es-ES"/>
    </w:rPr>
  </w:style>
  <w:style w:type="paragraph" w:styleId="Heading6">
    <w:name w:val="heading 6"/>
    <w:basedOn w:val="Normal"/>
    <w:next w:val="Normal"/>
    <w:qFormat/>
    <w:rsid w:val="00AE4C89"/>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B35AD"/>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Header">
    <w:name w:val="header"/>
    <w:basedOn w:val="Normal"/>
    <w:link w:val="HeaderChar"/>
    <w:unhideWhenUsed/>
    <w:rsid w:val="00FB35AD"/>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FB35AD"/>
    <w:rPr>
      <w:rFonts w:ascii="Calibri" w:eastAsia="Calibri" w:hAnsi="Calibri"/>
      <w:sz w:val="22"/>
      <w:szCs w:val="22"/>
      <w:lang w:val="en-US" w:eastAsia="en-US" w:bidi="ar-SA"/>
    </w:rPr>
  </w:style>
  <w:style w:type="character" w:styleId="Emphasis">
    <w:name w:val="Emphasis"/>
    <w:basedOn w:val="DefaultParagraphFont"/>
    <w:qFormat/>
    <w:rsid w:val="00AE4C89"/>
    <w:rPr>
      <w:i/>
      <w:iCs/>
    </w:rPr>
  </w:style>
  <w:style w:type="paragraph" w:customStyle="1" w:styleId="NormalWeb1">
    <w:name w:val="Normal (Web)1"/>
    <w:basedOn w:val="Normal"/>
    <w:rsid w:val="00AE4C89"/>
    <w:pPr>
      <w:spacing w:before="100" w:beforeAutospacing="1" w:after="100" w:afterAutospacing="1"/>
    </w:pPr>
    <w:rPr>
      <w:rFonts w:ascii="Arial" w:hAnsi="Arial" w:cs="Arial"/>
      <w:lang w:val="es-CO" w:eastAsia="es-CO"/>
    </w:rPr>
  </w:style>
  <w:style w:type="paragraph" w:styleId="BalloonText">
    <w:name w:val="Balloon Text"/>
    <w:basedOn w:val="Normal"/>
    <w:link w:val="BalloonTextChar"/>
    <w:uiPriority w:val="99"/>
    <w:semiHidden/>
    <w:unhideWhenUsed/>
    <w:rsid w:val="00916B46"/>
    <w:rPr>
      <w:rFonts w:ascii="Tahoma" w:hAnsi="Tahoma" w:cs="Tahoma"/>
      <w:sz w:val="16"/>
      <w:szCs w:val="16"/>
    </w:rPr>
  </w:style>
  <w:style w:type="character" w:customStyle="1" w:styleId="BalloonTextChar">
    <w:name w:val="Balloon Text Char"/>
    <w:basedOn w:val="DefaultParagraphFont"/>
    <w:link w:val="BalloonText"/>
    <w:uiPriority w:val="99"/>
    <w:semiHidden/>
    <w:rsid w:val="00916B46"/>
    <w:rPr>
      <w:rFonts w:ascii="Tahoma" w:hAnsi="Tahoma" w:cs="Tahoma"/>
      <w:sz w:val="16"/>
      <w:szCs w:val="16"/>
      <w:lang w:val="en-US" w:eastAsia="es-ES"/>
    </w:rPr>
  </w:style>
  <w:style w:type="character" w:customStyle="1" w:styleId="BodyText3Char">
    <w:name w:val="Body Text 3 Char"/>
    <w:basedOn w:val="DefaultParagraphFont"/>
    <w:link w:val="BodyText3"/>
    <w:rsid w:val="00103024"/>
    <w:rPr>
      <w:rFonts w:ascii="Arial" w:hAnsi="Arial" w:cs="Arial"/>
      <w:b/>
      <w:bCs/>
      <w:sz w:val="24"/>
      <w:szCs w:val="24"/>
      <w:lang w:val="en-US" w:eastAsia="es-ES"/>
    </w:rPr>
  </w:style>
  <w:style w:type="paragraph" w:styleId="ListParagraph">
    <w:name w:val="List Paragraph"/>
    <w:basedOn w:val="Normal"/>
    <w:uiPriority w:val="34"/>
    <w:qFormat/>
    <w:rsid w:val="006376AA"/>
    <w:pPr>
      <w:ind w:left="720"/>
      <w:contextualSpacing/>
    </w:pPr>
  </w:style>
  <w:style w:type="table" w:styleId="TableGrid">
    <w:name w:val="Table Grid"/>
    <w:basedOn w:val="TableNormal"/>
    <w:uiPriority w:val="59"/>
    <w:rsid w:val="00DE37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D"/>
    <w:rPr>
      <w:sz w:val="24"/>
      <w:szCs w:val="24"/>
      <w:lang w:val="en-US" w:eastAsia="es-ES"/>
    </w:rPr>
  </w:style>
  <w:style w:type="paragraph" w:styleId="Heading6">
    <w:name w:val="heading 6"/>
    <w:basedOn w:val="Normal"/>
    <w:next w:val="Normal"/>
    <w:qFormat/>
    <w:rsid w:val="00AE4C89"/>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B35AD"/>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Header">
    <w:name w:val="header"/>
    <w:basedOn w:val="Normal"/>
    <w:link w:val="HeaderChar"/>
    <w:unhideWhenUsed/>
    <w:rsid w:val="00FB35AD"/>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FB35AD"/>
    <w:rPr>
      <w:rFonts w:ascii="Calibri" w:eastAsia="Calibri" w:hAnsi="Calibri"/>
      <w:sz w:val="22"/>
      <w:szCs w:val="22"/>
      <w:lang w:val="en-US" w:eastAsia="en-US" w:bidi="ar-SA"/>
    </w:rPr>
  </w:style>
  <w:style w:type="character" w:styleId="Emphasis">
    <w:name w:val="Emphasis"/>
    <w:basedOn w:val="DefaultParagraphFont"/>
    <w:qFormat/>
    <w:rsid w:val="00AE4C89"/>
    <w:rPr>
      <w:i/>
      <w:iCs/>
    </w:rPr>
  </w:style>
  <w:style w:type="paragraph" w:customStyle="1" w:styleId="NormalWeb1">
    <w:name w:val="Normal (Web)1"/>
    <w:basedOn w:val="Normal"/>
    <w:rsid w:val="00AE4C89"/>
    <w:pPr>
      <w:spacing w:before="100" w:beforeAutospacing="1" w:after="100" w:afterAutospacing="1"/>
    </w:pPr>
    <w:rPr>
      <w:rFonts w:ascii="Arial" w:hAnsi="Arial" w:cs="Arial"/>
      <w:lang w:val="es-CO" w:eastAsia="es-CO"/>
    </w:rPr>
  </w:style>
  <w:style w:type="paragraph" w:styleId="BalloonText">
    <w:name w:val="Balloon Text"/>
    <w:basedOn w:val="Normal"/>
    <w:link w:val="BalloonTextChar"/>
    <w:uiPriority w:val="99"/>
    <w:semiHidden/>
    <w:unhideWhenUsed/>
    <w:rsid w:val="00916B46"/>
    <w:rPr>
      <w:rFonts w:ascii="Tahoma" w:hAnsi="Tahoma" w:cs="Tahoma"/>
      <w:sz w:val="16"/>
      <w:szCs w:val="16"/>
    </w:rPr>
  </w:style>
  <w:style w:type="character" w:customStyle="1" w:styleId="BalloonTextChar">
    <w:name w:val="Balloon Text Char"/>
    <w:basedOn w:val="DefaultParagraphFont"/>
    <w:link w:val="BalloonText"/>
    <w:uiPriority w:val="99"/>
    <w:semiHidden/>
    <w:rsid w:val="00916B46"/>
    <w:rPr>
      <w:rFonts w:ascii="Tahoma" w:hAnsi="Tahoma" w:cs="Tahoma"/>
      <w:sz w:val="16"/>
      <w:szCs w:val="16"/>
      <w:lang w:val="en-US" w:eastAsia="es-ES"/>
    </w:rPr>
  </w:style>
  <w:style w:type="character" w:customStyle="1" w:styleId="BodyText3Char">
    <w:name w:val="Body Text 3 Char"/>
    <w:basedOn w:val="DefaultParagraphFont"/>
    <w:link w:val="BodyText3"/>
    <w:rsid w:val="00103024"/>
    <w:rPr>
      <w:rFonts w:ascii="Arial" w:hAnsi="Arial" w:cs="Arial"/>
      <w:b/>
      <w:bCs/>
      <w:sz w:val="24"/>
      <w:szCs w:val="24"/>
      <w:lang w:val="en-US" w:eastAsia="es-ES"/>
    </w:rPr>
  </w:style>
  <w:style w:type="paragraph" w:styleId="ListParagraph">
    <w:name w:val="List Paragraph"/>
    <w:basedOn w:val="Normal"/>
    <w:uiPriority w:val="34"/>
    <w:qFormat/>
    <w:rsid w:val="006376AA"/>
    <w:pPr>
      <w:ind w:left="720"/>
      <w:contextualSpacing/>
    </w:pPr>
  </w:style>
  <w:style w:type="table" w:styleId="TableGrid">
    <w:name w:val="Table Grid"/>
    <w:basedOn w:val="TableNormal"/>
    <w:uiPriority w:val="59"/>
    <w:rsid w:val="00DE37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7283523">
      <w:bodyDiv w:val="1"/>
      <w:marLeft w:val="0"/>
      <w:marRight w:val="0"/>
      <w:marTop w:val="0"/>
      <w:marBottom w:val="0"/>
      <w:divBdr>
        <w:top w:val="none" w:sz="0" w:space="0" w:color="auto"/>
        <w:left w:val="none" w:sz="0" w:space="0" w:color="auto"/>
        <w:bottom w:val="none" w:sz="0" w:space="0" w:color="auto"/>
        <w:right w:val="none" w:sz="0" w:space="0" w:color="auto"/>
      </w:divBdr>
    </w:div>
    <w:div w:id="7495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1136</Words>
  <Characters>6240</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GIMNASIO INGLES</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GIMNASIO INGLES</dc:creator>
  <cp:lastModifiedBy>Rebecca</cp:lastModifiedBy>
  <cp:revision>5</cp:revision>
  <dcterms:created xsi:type="dcterms:W3CDTF">2012-04-10T17:14:00Z</dcterms:created>
  <dcterms:modified xsi:type="dcterms:W3CDTF">2012-04-11T03:17:00Z</dcterms:modified>
</cp:coreProperties>
</file>