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20" w:rsidRDefault="00113120" w:rsidP="00113120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113120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20" w:rsidRDefault="00AA1B86" w:rsidP="00113120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0" t="0" r="0" b="9525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20" w:rsidRDefault="00113120" w:rsidP="00113120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20" w:rsidRDefault="00113120" w:rsidP="00113120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113120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20" w:rsidRDefault="00113120" w:rsidP="00113120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20" w:rsidRDefault="00113120" w:rsidP="00113120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113120" w:rsidRDefault="00D53AFB" w:rsidP="00113120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2011-2012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20" w:rsidRDefault="00113120" w:rsidP="00113120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113120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20" w:rsidRDefault="00113120" w:rsidP="00113120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20" w:rsidRDefault="00113120" w:rsidP="00113120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20" w:rsidRDefault="00113120" w:rsidP="00113120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113120" w:rsidRDefault="00113120" w:rsidP="00113120">
      <w:pPr>
        <w:rPr>
          <w:rFonts w:ascii="Arial" w:hAnsi="Arial" w:cs="Arial"/>
          <w:b/>
          <w:sz w:val="22"/>
          <w:szCs w:val="22"/>
          <w:lang w:val="es-ES"/>
        </w:rPr>
      </w:pPr>
    </w:p>
    <w:p w:rsidR="00113120" w:rsidRPr="00EF240E" w:rsidRDefault="00113120" w:rsidP="00113120">
      <w:pPr>
        <w:rPr>
          <w:rFonts w:ascii="Arial" w:hAnsi="Arial" w:cs="Arial"/>
          <w:b/>
          <w:sz w:val="22"/>
          <w:szCs w:val="22"/>
          <w:lang w:val="es-ES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Pr="00484E36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    KINDER 4             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es-ES"/>
        </w:rPr>
        <w:t xml:space="preserve">Período:   IV                                                                           </w:t>
      </w:r>
    </w:p>
    <w:p w:rsidR="00113120" w:rsidRPr="00484E36" w:rsidRDefault="00113120" w:rsidP="0011312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Nombre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del 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HELPING HANDS</w:t>
      </w:r>
    </w:p>
    <w:p w:rsidR="00113120" w:rsidRPr="00484E36" w:rsidRDefault="00113120" w:rsidP="0011312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Tiempo Estimado: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s-ES"/>
        </w:rPr>
        <w:t>Two</w:t>
      </w:r>
      <w:proofErr w:type="spellEnd"/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s-ES"/>
        </w:rPr>
        <w:t>months</w:t>
      </w:r>
      <w:proofErr w:type="spellEnd"/>
    </w:p>
    <w:p w:rsidR="00113120" w:rsidRPr="00484E36" w:rsidRDefault="00113120" w:rsidP="0011312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AA1B86">
        <w:rPr>
          <w:rFonts w:ascii="Arial" w:hAnsi="Arial" w:cs="Arial"/>
          <w:b/>
          <w:bCs/>
          <w:sz w:val="22"/>
          <w:szCs w:val="22"/>
          <w:lang w:val="es-ES"/>
        </w:rPr>
        <w:t>Yamil</w:t>
      </w:r>
      <w:proofErr w:type="spellEnd"/>
      <w:r w:rsidR="00AA1B86">
        <w:rPr>
          <w:rFonts w:ascii="Arial" w:hAnsi="Arial" w:cs="Arial"/>
          <w:b/>
          <w:bCs/>
          <w:sz w:val="22"/>
          <w:szCs w:val="22"/>
          <w:lang w:val="es-ES"/>
        </w:rPr>
        <w:t xml:space="preserve"> A. Ardila, </w:t>
      </w:r>
      <w:r>
        <w:rPr>
          <w:rFonts w:ascii="Arial" w:hAnsi="Arial" w:cs="Arial"/>
          <w:b/>
          <w:bCs/>
          <w:sz w:val="22"/>
          <w:szCs w:val="22"/>
          <w:lang w:val="es-ES"/>
        </w:rPr>
        <w:t>Martha Lucia Posada.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  <w:gridCol w:w="4672"/>
      </w:tblGrid>
      <w:tr w:rsidR="00113120" w:rsidRPr="00D53AFB">
        <w:trPr>
          <w:trHeight w:val="250"/>
        </w:trPr>
        <w:tc>
          <w:tcPr>
            <w:tcW w:w="9483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13120" w:rsidRPr="00A03147" w:rsidRDefault="00113120" w:rsidP="001131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113120" w:rsidRPr="00D53AFB">
        <w:trPr>
          <w:trHeight w:val="937"/>
        </w:trPr>
        <w:tc>
          <w:tcPr>
            <w:tcW w:w="9483" w:type="dxa"/>
            <w:gridSpan w:val="2"/>
            <w:vAlign w:val="center"/>
          </w:tcPr>
          <w:p w:rsidR="00113120" w:rsidRPr="00A03147" w:rsidRDefault="00113120" w:rsidP="00113120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113120" w:rsidRPr="001B30E4" w:rsidRDefault="00113120" w:rsidP="00113120">
            <w:p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 xml:space="preserve">ETAPA 1. </w:t>
            </w:r>
          </w:p>
          <w:p w:rsidR="00113120" w:rsidRDefault="00113120" w:rsidP="00113120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696E44" w:rsidRPr="00B14CCA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B14CCA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DESARROLLO LINGUISTICO</w:t>
            </w:r>
          </w:p>
          <w:p w:rsidR="00696E44" w:rsidRPr="00F5432F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Escuchar y hablar 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Escucha y repite los sonidos separados en palabras; juega con los sonidos para crear palabras nuevas.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Usa oraciones más complejas para expresar sus ideas y sensaciones.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Comprende y sigue instrucciones.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Responde las preguntas con detalles.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Hace preguntas cada vez más complejas para comprender mejor.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Participa activamente en conversaciones.</w:t>
            </w:r>
          </w:p>
          <w:p w:rsidR="00696E44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696E44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Leer y Escribir</w:t>
            </w:r>
          </w:p>
          <w:p w:rsidR="00696E44" w:rsidRDefault="00696E44" w:rsidP="00696E44">
            <w:pPr>
              <w:pStyle w:val="HTMLPreformatted"/>
              <w:numPr>
                <w:ilvl w:val="0"/>
                <w:numId w:val="10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Disfruta y valora la lectura</w:t>
            </w:r>
          </w:p>
          <w:p w:rsidR="00696E44" w:rsidRDefault="00696E44" w:rsidP="00696E44">
            <w:pPr>
              <w:pStyle w:val="HTMLPreformatted"/>
              <w:numPr>
                <w:ilvl w:val="0"/>
                <w:numId w:val="10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Comprende el propósito de lo escrito</w:t>
            </w:r>
          </w:p>
          <w:p w:rsidR="00696E44" w:rsidRDefault="00696E44" w:rsidP="00696E44">
            <w:pPr>
              <w:pStyle w:val="HTMLPreformatted"/>
              <w:numPr>
                <w:ilvl w:val="0"/>
                <w:numId w:val="10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Conoce el alfabeto</w:t>
            </w:r>
          </w:p>
          <w:p w:rsidR="00696E44" w:rsidRDefault="00696E44" w:rsidP="00696E44">
            <w:pPr>
              <w:pStyle w:val="HTMLPreformatted"/>
              <w:numPr>
                <w:ilvl w:val="0"/>
                <w:numId w:val="10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Utiliza las destrezas lectoras emergentes para entender lo escrito</w:t>
            </w:r>
          </w:p>
          <w:p w:rsidR="00696E44" w:rsidRDefault="00696E44" w:rsidP="00696E44">
            <w:pPr>
              <w:pStyle w:val="HTMLPreformatted"/>
              <w:numPr>
                <w:ilvl w:val="0"/>
                <w:numId w:val="10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Comprende e interpreta el significado de los libros y otros textos</w:t>
            </w:r>
          </w:p>
          <w:p w:rsidR="00696E44" w:rsidRDefault="00696E44" w:rsidP="00696E44">
            <w:pPr>
              <w:pStyle w:val="HTMLPreformatted"/>
              <w:numPr>
                <w:ilvl w:val="0"/>
                <w:numId w:val="10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Comprende el propósito de la escritura</w:t>
            </w:r>
          </w:p>
          <w:p w:rsidR="00696E44" w:rsidRDefault="00696E44" w:rsidP="00696E44">
            <w:pPr>
              <w:pStyle w:val="HTMLPreformatted"/>
              <w:numPr>
                <w:ilvl w:val="0"/>
                <w:numId w:val="10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Escribe letras y palabras</w:t>
            </w:r>
          </w:p>
          <w:p w:rsidR="00696E44" w:rsidRPr="00F5432F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696E44" w:rsidRPr="00B14CCA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B14CCA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DESARROLLO COGNOSCITIVO</w:t>
            </w:r>
          </w:p>
          <w:p w:rsidR="00696E44" w:rsidRPr="00F5432F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696E44" w:rsidRPr="00F5432F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El aprendizaje y la solución de problemas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Observa con curiosidad los objetos y acontecimientos.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Maneja los problemas con flexibilidad.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Es persistente en lo que emprende.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Explora la relación causa-efecto.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Aplica el conocimiento o la experiencia en nuevos contextos.</w:t>
            </w:r>
          </w:p>
          <w:p w:rsidR="00696E44" w:rsidRPr="00F5432F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696E44" w:rsidRPr="00F5432F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Pensamiento Lógico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Clasifica objetos.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Compara / Mide.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Organiza objetos en serie.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Reconoce patrones y puede repetirlos.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Reconoce conceptos temporales y secuencias.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lastRenderedPageBreak/>
              <w:t>Reconoce las posiciones el espacio.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Usa la correspondencia uno a uno. 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Usa los números y cuenta.</w:t>
            </w:r>
          </w:p>
          <w:p w:rsidR="00696E44" w:rsidRPr="00F5432F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696E44" w:rsidRPr="00F5432F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La Representación y el pensamiento simbólico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4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Representa roles y situaciones.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4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Juega con objetos simbólicamente.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4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Inventa e interpreta representaciones.</w:t>
            </w:r>
          </w:p>
          <w:p w:rsidR="00696E44" w:rsidRPr="00F5432F" w:rsidRDefault="00696E44" w:rsidP="00696E44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696E44" w:rsidRPr="00B14CCA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B14CCA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DESARROLLO FISICO</w:t>
            </w:r>
          </w:p>
          <w:p w:rsidR="00696E44" w:rsidRPr="00F5432F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696E44" w:rsidRPr="00F5432F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Motricidad Fina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5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Controla los músculos pequeños de la mano.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5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Coordina los movimientos ojo-mano.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5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Utiliza instrumentos para escribir y dibujar.</w:t>
            </w:r>
          </w:p>
          <w:p w:rsidR="00696E44" w:rsidRPr="00F5432F" w:rsidRDefault="00696E44" w:rsidP="00696E44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696E44" w:rsidRPr="00B14CCA" w:rsidRDefault="00696E44" w:rsidP="00696E44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B14CCA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DESARROLLO SOCIOEMOCIONAL</w:t>
            </w:r>
          </w:p>
          <w:p w:rsidR="00696E44" w:rsidRPr="00F5432F" w:rsidRDefault="00696E44" w:rsidP="00696E44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696E44" w:rsidRPr="00F5432F" w:rsidRDefault="00696E44" w:rsidP="00696E44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El Sentido de sí mismo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6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Demuestra capacidad para adaptarse a situaciones nuevas.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6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Demuestra una confianza apropiada en los adultos.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6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Reconoce sus propios sentimientos y los maneja en formas apropiadas.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6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Defiende sus derechos.</w:t>
            </w:r>
          </w:p>
          <w:p w:rsidR="00696E44" w:rsidRPr="00F5432F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696E44" w:rsidRPr="00F5432F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La Responsabilidad por sí mismo y los demás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Demuestra direccionalidad propia e independencia.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Asume la responsabilidad de su propio bienestar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Respeta y cuida el entorno de la clase y los materiales.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Sigue las rutinas de la clase.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Sigue las reglas de la clase.</w:t>
            </w:r>
          </w:p>
          <w:p w:rsidR="00696E44" w:rsidRPr="00F5432F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696E44" w:rsidRPr="00F5432F" w:rsidRDefault="00696E44" w:rsidP="00696E44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El Comportamiento </w:t>
            </w:r>
            <w:proofErr w:type="spellStart"/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Prosocial</w:t>
            </w:r>
            <w:proofErr w:type="spellEnd"/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Juega con otros niños sin problema.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Reconoce los sentimientos de los demás y reacciona apropiadamente.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Comparte y respeta los derechos de los demás.</w:t>
            </w:r>
          </w:p>
          <w:p w:rsidR="00696E44" w:rsidRPr="00F5432F" w:rsidRDefault="00696E44" w:rsidP="00696E44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Utiliza las destrezas de pensamiento para resolver conflictos.</w:t>
            </w:r>
          </w:p>
          <w:p w:rsidR="00696E44" w:rsidRDefault="00696E44" w:rsidP="00696E44">
            <w:pPr>
              <w:ind w:left="72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696E44" w:rsidRDefault="00696E44" w:rsidP="00696E44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</w:p>
          <w:p w:rsidR="00696E44" w:rsidRDefault="00696E44" w:rsidP="00696E44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B14CCA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 xml:space="preserve">DESARROLLO </w:t>
            </w:r>
            <w:r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ESTETICO</w:t>
            </w:r>
          </w:p>
          <w:p w:rsidR="00696E44" w:rsidRDefault="00696E44" w:rsidP="00696E44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</w:p>
          <w:p w:rsidR="00696E44" w:rsidRDefault="00696E44" w:rsidP="00696E44">
            <w:pPr>
              <w:pStyle w:val="HTMLPreformatted"/>
              <w:numPr>
                <w:ilvl w:val="0"/>
                <w:numId w:val="9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Demuestra sensibilidad e imaginación en su relación espontánea y cotidiana con los demás, con la naturaleza y con su entorno.</w:t>
            </w:r>
          </w:p>
          <w:p w:rsidR="00696E44" w:rsidRDefault="00696E44" w:rsidP="00696E44">
            <w:pPr>
              <w:pStyle w:val="HTMLPreformatted"/>
              <w:numPr>
                <w:ilvl w:val="0"/>
                <w:numId w:val="9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Explora diferentes lenguajes artísticos para comunicar su visión particular del mundo utilizando materiales variados.</w:t>
            </w:r>
          </w:p>
          <w:p w:rsidR="00113120" w:rsidRPr="00696E44" w:rsidRDefault="00696E44" w:rsidP="00696E4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96E44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Muestra interés y participa gozosamente en las actividades artísticas y culturales.</w:t>
            </w:r>
          </w:p>
          <w:p w:rsidR="00113120" w:rsidRPr="00A03147" w:rsidRDefault="00113120" w:rsidP="00113120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113120" w:rsidRPr="00A03147">
        <w:trPr>
          <w:trHeight w:val="101"/>
        </w:trPr>
        <w:tc>
          <w:tcPr>
            <w:tcW w:w="4811" w:type="dxa"/>
            <w:tcBorders>
              <w:bottom w:val="single" w:sz="4" w:space="0" w:color="auto"/>
            </w:tcBorders>
          </w:tcPr>
          <w:p w:rsidR="00113120" w:rsidRDefault="00113120" w:rsidP="00113120">
            <w:pPr>
              <w:rPr>
                <w:rFonts w:ascii="Comic Sans MS" w:hAnsi="Comic Sans MS" w:cs="Arial"/>
                <w:b/>
                <w:sz w:val="20"/>
                <w:szCs w:val="20"/>
                <w:lang w:val="es-ES"/>
              </w:rPr>
            </w:pPr>
            <w:r w:rsidRPr="00E81243">
              <w:rPr>
                <w:rFonts w:ascii="Comic Sans MS" w:hAnsi="Comic Sans MS" w:cs="Arial"/>
                <w:b/>
                <w:sz w:val="20"/>
                <w:szCs w:val="20"/>
                <w:lang w:val="es-ES"/>
              </w:rPr>
              <w:lastRenderedPageBreak/>
              <w:t>Preguntas esenciales</w:t>
            </w:r>
          </w:p>
          <w:p w:rsidR="009B4955" w:rsidRPr="00E81243" w:rsidRDefault="009B4955" w:rsidP="00113120">
            <w:pPr>
              <w:rPr>
                <w:rFonts w:ascii="Comic Sans MS" w:hAnsi="Comic Sans MS" w:cs="Arial"/>
                <w:b/>
                <w:sz w:val="20"/>
                <w:szCs w:val="20"/>
                <w:lang w:val="es-ES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lang w:val="es-ES"/>
              </w:rPr>
              <w:t>Lingüístico</w:t>
            </w:r>
          </w:p>
          <w:p w:rsidR="00113120" w:rsidRPr="00E81243" w:rsidRDefault="00113120" w:rsidP="00113120">
            <w:pPr>
              <w:pStyle w:val="HTMLPreformatted"/>
              <w:numPr>
                <w:ilvl w:val="0"/>
                <w:numId w:val="7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>What do your parents do?</w:t>
            </w:r>
          </w:p>
          <w:p w:rsidR="00113120" w:rsidRPr="00E81243" w:rsidRDefault="00113120" w:rsidP="00113120">
            <w:pPr>
              <w:pStyle w:val="HTMLPreformatted"/>
              <w:numPr>
                <w:ilvl w:val="0"/>
                <w:numId w:val="7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>What do the school workers do?</w:t>
            </w:r>
          </w:p>
          <w:p w:rsidR="00113120" w:rsidRPr="00E81243" w:rsidRDefault="00113120" w:rsidP="00113120">
            <w:pPr>
              <w:pStyle w:val="HTMLPreformatted"/>
              <w:numPr>
                <w:ilvl w:val="0"/>
                <w:numId w:val="7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>How do we know what is</w:t>
            </w:r>
            <w:r>
              <w:rPr>
                <w:rStyle w:val="HTMLTypewriter"/>
                <w:rFonts w:ascii="Comic Sans MS" w:eastAsia="Batang" w:hAnsi="Comic Sans MS"/>
                <w:color w:val="333333"/>
              </w:rPr>
              <w:t xml:space="preserve"> a person’s profession?</w:t>
            </w:r>
          </w:p>
          <w:p w:rsidR="00113120" w:rsidRPr="00E81243" w:rsidRDefault="00113120" w:rsidP="00113120">
            <w:pPr>
              <w:pStyle w:val="HTMLPreformatted"/>
              <w:numPr>
                <w:ilvl w:val="0"/>
                <w:numId w:val="7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 xml:space="preserve">What do you want to be when you </w:t>
            </w:r>
            <w:r>
              <w:rPr>
                <w:rStyle w:val="HTMLTypewriter"/>
                <w:rFonts w:ascii="Comic Sans MS" w:eastAsia="Batang" w:hAnsi="Comic Sans MS"/>
                <w:color w:val="333333"/>
              </w:rPr>
              <w:t>grow?</w:t>
            </w:r>
          </w:p>
          <w:p w:rsidR="00113120" w:rsidRPr="00E81243" w:rsidRDefault="00113120" w:rsidP="0011312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:rsidR="00113120" w:rsidRPr="00113120" w:rsidRDefault="00113120" w:rsidP="0011312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proofErr w:type="spellStart"/>
            <w:r w:rsidRPr="00113120">
              <w:rPr>
                <w:rFonts w:ascii="Comic Sans MS" w:hAnsi="Comic Sans MS" w:cs="Arial"/>
                <w:b/>
                <w:sz w:val="20"/>
                <w:szCs w:val="20"/>
              </w:rPr>
              <w:t>Preguntas</w:t>
            </w:r>
            <w:proofErr w:type="spellEnd"/>
            <w:r w:rsidRPr="00113120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3120">
              <w:rPr>
                <w:rFonts w:ascii="Comic Sans MS" w:hAnsi="Comic Sans MS" w:cs="Arial"/>
                <w:b/>
                <w:sz w:val="20"/>
                <w:szCs w:val="20"/>
              </w:rPr>
              <w:t>Esenciales</w:t>
            </w:r>
            <w:proofErr w:type="spellEnd"/>
            <w:r w:rsidRPr="00113120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3120">
              <w:rPr>
                <w:rFonts w:ascii="Comic Sans MS" w:hAnsi="Comic Sans MS" w:cs="Arial"/>
                <w:b/>
                <w:sz w:val="20"/>
                <w:szCs w:val="20"/>
              </w:rPr>
              <w:t>Cognitiva</w:t>
            </w:r>
            <w:proofErr w:type="spellEnd"/>
            <w:r w:rsidRPr="00113120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3120">
              <w:rPr>
                <w:rFonts w:ascii="Comic Sans MS" w:hAnsi="Comic Sans MS" w:cs="Arial"/>
                <w:b/>
                <w:sz w:val="20"/>
                <w:szCs w:val="20"/>
              </w:rPr>
              <w:t>Prematemáticas</w:t>
            </w:r>
            <w:proofErr w:type="spellEnd"/>
            <w:r w:rsidRPr="00113120">
              <w:rPr>
                <w:rFonts w:ascii="Comic Sans MS" w:hAnsi="Comic Sans MS" w:cs="Arial"/>
                <w:b/>
                <w:sz w:val="20"/>
                <w:szCs w:val="20"/>
              </w:rPr>
              <w:t>.</w:t>
            </w:r>
          </w:p>
          <w:p w:rsidR="00113120" w:rsidRPr="00113120" w:rsidRDefault="00113120" w:rsidP="0011312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:rsidR="00113120" w:rsidRPr="009B0261" w:rsidRDefault="00113120" w:rsidP="009B0261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9B0261">
              <w:rPr>
                <w:rFonts w:ascii="Comic Sans MS" w:hAnsi="Comic Sans MS" w:cs="Arial"/>
                <w:sz w:val="20"/>
                <w:szCs w:val="20"/>
              </w:rPr>
              <w:t xml:space="preserve">What is the shape of some tools? </w:t>
            </w:r>
          </w:p>
          <w:p w:rsidR="00113120" w:rsidRPr="009B0261" w:rsidRDefault="00113120" w:rsidP="009B0261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9B0261">
              <w:rPr>
                <w:rFonts w:ascii="Comic Sans MS" w:hAnsi="Comic Sans MS" w:cs="Arial"/>
                <w:sz w:val="20"/>
                <w:szCs w:val="20"/>
              </w:rPr>
              <w:t>What do you need to seem like a …?</w:t>
            </w:r>
          </w:p>
          <w:p w:rsidR="00113120" w:rsidRPr="009B0261" w:rsidRDefault="00113120" w:rsidP="009B0261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9B0261">
              <w:rPr>
                <w:rFonts w:ascii="Comic Sans MS" w:hAnsi="Comic Sans MS" w:cs="Arial"/>
                <w:sz w:val="20"/>
                <w:szCs w:val="20"/>
              </w:rPr>
              <w:t>How many do you have?</w:t>
            </w:r>
          </w:p>
          <w:p w:rsidR="00113120" w:rsidRPr="009B0261" w:rsidRDefault="00113120" w:rsidP="009B0261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9B0261">
              <w:rPr>
                <w:rFonts w:ascii="Comic Sans MS" w:hAnsi="Comic Sans MS" w:cs="Arial"/>
                <w:sz w:val="20"/>
                <w:szCs w:val="20"/>
              </w:rPr>
              <w:t>How many are missing?</w:t>
            </w:r>
          </w:p>
          <w:p w:rsidR="00113120" w:rsidRPr="009B0261" w:rsidRDefault="00113120" w:rsidP="009B0261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9B0261">
              <w:rPr>
                <w:rFonts w:ascii="Comic Sans MS" w:hAnsi="Comic Sans MS" w:cs="Arial"/>
                <w:sz w:val="20"/>
                <w:szCs w:val="20"/>
              </w:rPr>
              <w:t>Where do you have more / less?</w:t>
            </w:r>
          </w:p>
          <w:p w:rsidR="00113120" w:rsidRPr="002B774D" w:rsidRDefault="00113120" w:rsidP="009B4955">
            <w:pPr>
              <w:pStyle w:val="ListParagraph"/>
              <w:ind w:left="564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113120" w:rsidRPr="00113120" w:rsidRDefault="00113120" w:rsidP="00113120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</w:rPr>
            </w:pPr>
            <w:proofErr w:type="spellStart"/>
            <w:r w:rsidRPr="00113120">
              <w:rPr>
                <w:rFonts w:ascii="Comic Sans MS" w:hAnsi="Comic Sans MS" w:cs="Arial"/>
                <w:b/>
                <w:sz w:val="20"/>
                <w:szCs w:val="20"/>
              </w:rPr>
              <w:t>Vocabulario</w:t>
            </w:r>
            <w:proofErr w:type="spellEnd"/>
            <w:r w:rsidRPr="00113120">
              <w:rPr>
                <w:rFonts w:ascii="Comic Sans MS" w:hAnsi="Comic Sans MS" w:cs="Arial"/>
                <w:b/>
                <w:sz w:val="20"/>
                <w:szCs w:val="20"/>
              </w:rPr>
              <w:t xml:space="preserve"> /</w:t>
            </w:r>
            <w:proofErr w:type="spellStart"/>
            <w:r w:rsidRPr="00113120">
              <w:rPr>
                <w:rFonts w:ascii="Comic Sans MS" w:hAnsi="Comic Sans MS" w:cs="Arial"/>
                <w:b/>
                <w:sz w:val="20"/>
                <w:szCs w:val="20"/>
              </w:rPr>
              <w:t>lenguaje</w:t>
            </w:r>
            <w:proofErr w:type="spellEnd"/>
            <w:r w:rsidRPr="00113120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</w:p>
          <w:p w:rsidR="00113120" w:rsidRPr="00E81243" w:rsidRDefault="00113120" w:rsidP="00113120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 xml:space="preserve">- professions         - work         - cook  </w:t>
            </w:r>
          </w:p>
          <w:p w:rsidR="00113120" w:rsidRPr="00E81243" w:rsidRDefault="00113120" w:rsidP="00113120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>- community           - job           - nurse</w:t>
            </w:r>
          </w:p>
          <w:p w:rsidR="00113120" w:rsidRPr="00E81243" w:rsidRDefault="00113120" w:rsidP="00113120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 xml:space="preserve">- help                </w:t>
            </w:r>
            <w:r w:rsidR="009B4955">
              <w:rPr>
                <w:rStyle w:val="HTMLTypewriter"/>
                <w:rFonts w:ascii="Comic Sans MS" w:eastAsia="Batang" w:hAnsi="Comic Sans MS"/>
                <w:color w:val="333333"/>
              </w:rPr>
              <w:t xml:space="preserve"> </w:t>
            </w: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 xml:space="preserve">   - doctor       - secretary</w:t>
            </w:r>
          </w:p>
          <w:p w:rsidR="00113120" w:rsidRPr="00E81243" w:rsidRDefault="00113120" w:rsidP="00113120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 xml:space="preserve">- principal           </w:t>
            </w:r>
            <w:r w:rsidR="009B4955">
              <w:rPr>
                <w:rStyle w:val="HTMLTypewriter"/>
                <w:rFonts w:ascii="Comic Sans MS" w:eastAsia="Batang" w:hAnsi="Comic Sans MS"/>
                <w:color w:val="333333"/>
              </w:rPr>
              <w:t xml:space="preserve"> </w:t>
            </w: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 xml:space="preserve">  - teacher</w:t>
            </w:r>
            <w:r w:rsidR="009B4955">
              <w:rPr>
                <w:rStyle w:val="HTMLTypewriter"/>
                <w:rFonts w:ascii="Comic Sans MS" w:eastAsia="Batang" w:hAnsi="Comic Sans MS"/>
                <w:color w:val="333333"/>
              </w:rPr>
              <w:t xml:space="preserve">    </w:t>
            </w:r>
            <w:r>
              <w:rPr>
                <w:rStyle w:val="HTMLTypewriter"/>
                <w:rFonts w:ascii="Comic Sans MS" w:eastAsia="Batang" w:hAnsi="Comic Sans MS"/>
                <w:color w:val="333333"/>
              </w:rPr>
              <w:t xml:space="preserve"> </w:t>
            </w: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>- teach</w:t>
            </w:r>
          </w:p>
          <w:p w:rsidR="00113120" w:rsidRPr="00E81243" w:rsidRDefault="00113120" w:rsidP="00113120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 xml:space="preserve">- librarian            </w:t>
            </w:r>
            <w:r w:rsidR="009B4955">
              <w:rPr>
                <w:rStyle w:val="HTMLTypewriter"/>
                <w:rFonts w:ascii="Comic Sans MS" w:eastAsia="Batang" w:hAnsi="Comic Sans MS"/>
                <w:color w:val="333333"/>
              </w:rPr>
              <w:t xml:space="preserve"> </w:t>
            </w: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 xml:space="preserve"> - gardener</w:t>
            </w:r>
            <w:r w:rsidR="009B4955">
              <w:rPr>
                <w:rStyle w:val="HTMLTypewriter"/>
                <w:rFonts w:ascii="Comic Sans MS" w:eastAsia="Batang" w:hAnsi="Comic Sans MS"/>
                <w:color w:val="333333"/>
              </w:rPr>
              <w:t xml:space="preserve"> </w:t>
            </w: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 xml:space="preserve">  - policeman            - salesperson </w:t>
            </w:r>
            <w:r w:rsidR="009B4955">
              <w:rPr>
                <w:rStyle w:val="HTMLTypewriter"/>
                <w:rFonts w:ascii="Comic Sans MS" w:eastAsia="Batang" w:hAnsi="Comic Sans MS"/>
                <w:color w:val="333333"/>
              </w:rPr>
              <w:t xml:space="preserve">        </w:t>
            </w: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 xml:space="preserve">- cloth          </w:t>
            </w:r>
            <w:r w:rsidR="009B4955">
              <w:rPr>
                <w:rStyle w:val="HTMLTypewriter"/>
                <w:rFonts w:ascii="Comic Sans MS" w:eastAsia="Batang" w:hAnsi="Comic Sans MS"/>
                <w:color w:val="333333"/>
              </w:rPr>
              <w:t>- architect</w:t>
            </w: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 xml:space="preserve">   </w:t>
            </w:r>
          </w:p>
          <w:p w:rsidR="00113120" w:rsidRPr="00E81243" w:rsidRDefault="00113120" w:rsidP="00113120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>- fireman               - type           - artist</w:t>
            </w:r>
          </w:p>
          <w:p w:rsidR="00113120" w:rsidRPr="00E81243" w:rsidRDefault="00113120" w:rsidP="00113120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 xml:space="preserve">- </w:t>
            </w:r>
            <w:r w:rsidR="009B4955">
              <w:rPr>
                <w:rStyle w:val="HTMLTypewriter"/>
                <w:rFonts w:ascii="Comic Sans MS" w:eastAsia="Batang" w:hAnsi="Comic Sans MS"/>
                <w:color w:val="333333"/>
              </w:rPr>
              <w:t xml:space="preserve">administrator </w:t>
            </w: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 xml:space="preserve">    </w:t>
            </w:r>
            <w:r w:rsidR="009B4955">
              <w:rPr>
                <w:rStyle w:val="HTMLTypewriter"/>
                <w:rFonts w:ascii="Comic Sans MS" w:eastAsia="Batang" w:hAnsi="Comic Sans MS"/>
                <w:color w:val="333333"/>
              </w:rPr>
              <w:t xml:space="preserve"> - farmer       - dentist</w:t>
            </w:r>
          </w:p>
          <w:p w:rsidR="00113120" w:rsidRPr="001D17BC" w:rsidRDefault="00113120" w:rsidP="00113120">
            <w:pPr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E81243">
              <w:rPr>
                <w:rStyle w:val="HTMLTypewriter"/>
                <w:rFonts w:ascii="Comic Sans MS" w:eastAsia="Batang" w:hAnsi="Comic Sans MS"/>
                <w:color w:val="333333"/>
              </w:rPr>
              <w:t xml:space="preserve">  </w:t>
            </w:r>
            <w:r w:rsidRPr="001D17BC">
              <w:rPr>
                <w:rStyle w:val="HTMLTypewriter"/>
                <w:rFonts w:ascii="Comic Sans MS" w:eastAsia="Batang" w:hAnsi="Comic Sans MS"/>
                <w:color w:val="333333"/>
                <w:lang w:val="es-CO"/>
              </w:rPr>
              <w:t xml:space="preserve">- </w:t>
            </w:r>
            <w:proofErr w:type="spellStart"/>
            <w:r w:rsidRPr="001D17BC">
              <w:rPr>
                <w:rStyle w:val="HTMLTypewriter"/>
                <w:rFonts w:ascii="Comic Sans MS" w:eastAsia="Batang" w:hAnsi="Comic Sans MS"/>
                <w:color w:val="333333"/>
                <w:lang w:val="es-CO"/>
              </w:rPr>
              <w:t>veterinarian</w:t>
            </w:r>
            <w:proofErr w:type="spellEnd"/>
            <w:r w:rsidRPr="001D17BC">
              <w:rPr>
                <w:rStyle w:val="HTMLTypewriter"/>
                <w:rFonts w:ascii="Comic Sans MS" w:eastAsia="Batang" w:hAnsi="Comic Sans MS"/>
                <w:color w:val="333333"/>
                <w:lang w:val="es-CO"/>
              </w:rPr>
              <w:t xml:space="preserve">        </w:t>
            </w:r>
            <w:r w:rsidR="009B4955" w:rsidRPr="001D17BC">
              <w:rPr>
                <w:rStyle w:val="HTMLTypewriter"/>
                <w:rFonts w:ascii="Comic Sans MS" w:eastAsia="Batang" w:hAnsi="Comic Sans MS"/>
                <w:color w:val="333333"/>
                <w:lang w:val="es-CO"/>
              </w:rPr>
              <w:t>- mayor</w:t>
            </w:r>
            <w:r w:rsidRPr="001D17BC">
              <w:rPr>
                <w:rStyle w:val="HTMLTypewriter"/>
                <w:rFonts w:ascii="Comic Sans MS" w:eastAsia="Batang" w:hAnsi="Comic Sans MS"/>
                <w:color w:val="333333"/>
                <w:lang w:val="es-CO"/>
              </w:rPr>
              <w:t xml:space="preserve">         -</w:t>
            </w:r>
            <w:r w:rsidR="009B4955" w:rsidRPr="001D17BC">
              <w:rPr>
                <w:rStyle w:val="HTMLTypewriter"/>
                <w:rFonts w:ascii="Comic Sans MS" w:eastAsia="Batang" w:hAnsi="Comic Sans MS"/>
                <w:color w:val="333333"/>
                <w:lang w:val="es-CO"/>
              </w:rPr>
              <w:t xml:space="preserve"> nurse</w:t>
            </w:r>
          </w:p>
          <w:p w:rsidR="00113120" w:rsidRPr="001D17BC" w:rsidRDefault="00113120" w:rsidP="00113120">
            <w:pPr>
              <w:rPr>
                <w:rFonts w:ascii="Comic Sans MS" w:hAnsi="Comic Sans MS" w:cs="Arial"/>
                <w:b/>
                <w:sz w:val="20"/>
                <w:szCs w:val="20"/>
                <w:lang w:val="es-CO"/>
              </w:rPr>
            </w:pPr>
            <w:r w:rsidRPr="001D17BC">
              <w:rPr>
                <w:rFonts w:ascii="Comic Sans MS" w:hAnsi="Comic Sans MS" w:cs="Arial"/>
                <w:b/>
                <w:sz w:val="20"/>
                <w:szCs w:val="20"/>
                <w:lang w:val="es-CO"/>
              </w:rPr>
              <w:t xml:space="preserve">Vocabulario Cognitivo / </w:t>
            </w:r>
            <w:proofErr w:type="spellStart"/>
            <w:r w:rsidRPr="001D17BC">
              <w:rPr>
                <w:rFonts w:ascii="Comic Sans MS" w:hAnsi="Comic Sans MS" w:cs="Arial"/>
                <w:b/>
                <w:sz w:val="20"/>
                <w:szCs w:val="20"/>
                <w:lang w:val="es-CO"/>
              </w:rPr>
              <w:t>Prematemáticas</w:t>
            </w:r>
            <w:proofErr w:type="spellEnd"/>
            <w:r w:rsidRPr="001D17BC">
              <w:rPr>
                <w:rFonts w:ascii="Comic Sans MS" w:hAnsi="Comic Sans MS" w:cs="Arial"/>
                <w:b/>
                <w:sz w:val="20"/>
                <w:szCs w:val="20"/>
                <w:lang w:val="es-CO"/>
              </w:rPr>
              <w:t>:</w:t>
            </w:r>
          </w:p>
          <w:p w:rsidR="00113120" w:rsidRPr="00E81243" w:rsidRDefault="00113120" w:rsidP="00113120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81243">
              <w:rPr>
                <w:rFonts w:ascii="Comic Sans MS" w:hAnsi="Comic Sans MS" w:cs="Arial"/>
                <w:sz w:val="20"/>
                <w:szCs w:val="20"/>
              </w:rPr>
              <w:t>-Numbers 15-20.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             </w:t>
            </w:r>
            <w:r w:rsidR="00A5395F">
              <w:rPr>
                <w:rFonts w:ascii="Comic Sans MS" w:hAnsi="Comic Sans MS" w:cs="Arial"/>
                <w:sz w:val="20"/>
                <w:szCs w:val="20"/>
              </w:rPr>
              <w:t>-Estimating</w:t>
            </w:r>
          </w:p>
          <w:p w:rsidR="00113120" w:rsidRPr="00E81243" w:rsidRDefault="00113120" w:rsidP="00113120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81243">
              <w:rPr>
                <w:rFonts w:ascii="Comic Sans MS" w:hAnsi="Comic Sans MS" w:cs="Arial"/>
                <w:sz w:val="20"/>
                <w:szCs w:val="20"/>
              </w:rPr>
              <w:t>-Quantities.</w:t>
            </w:r>
          </w:p>
          <w:p w:rsidR="00113120" w:rsidRPr="00E81243" w:rsidRDefault="00113120" w:rsidP="00113120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81243">
              <w:rPr>
                <w:rFonts w:ascii="Comic Sans MS" w:hAnsi="Comic Sans MS" w:cs="Arial"/>
                <w:sz w:val="20"/>
                <w:szCs w:val="20"/>
              </w:rPr>
              <w:t>-Left-right.</w:t>
            </w:r>
          </w:p>
          <w:p w:rsidR="00113120" w:rsidRPr="00E81243" w:rsidRDefault="00113120" w:rsidP="00113120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81243">
              <w:rPr>
                <w:rFonts w:ascii="Comic Sans MS" w:hAnsi="Comic Sans MS" w:cs="Arial"/>
                <w:sz w:val="20"/>
                <w:szCs w:val="20"/>
              </w:rPr>
              <w:t>-Sizes ( comparison )</w:t>
            </w:r>
          </w:p>
          <w:p w:rsidR="00113120" w:rsidRPr="00E81243" w:rsidRDefault="00113120" w:rsidP="00113120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81243">
              <w:rPr>
                <w:rFonts w:ascii="Comic Sans MS" w:hAnsi="Comic Sans MS" w:cs="Arial"/>
                <w:sz w:val="20"/>
                <w:szCs w:val="20"/>
              </w:rPr>
              <w:t>-Opposites.</w:t>
            </w:r>
          </w:p>
          <w:p w:rsidR="00113120" w:rsidRPr="00E81243" w:rsidRDefault="00A5395F" w:rsidP="0011312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-D</w:t>
            </w:r>
            <w:r w:rsidR="00113120" w:rsidRPr="00E81243">
              <w:rPr>
                <w:rFonts w:ascii="Comic Sans MS" w:hAnsi="Comic Sans MS" w:cs="Arial"/>
                <w:sz w:val="20"/>
                <w:szCs w:val="20"/>
              </w:rPr>
              <w:t>irectionality of number</w:t>
            </w:r>
            <w:r w:rsidR="00113120">
              <w:rPr>
                <w:rFonts w:ascii="Comic Sans MS" w:hAnsi="Comic Sans MS" w:cs="Arial"/>
                <w:sz w:val="20"/>
                <w:szCs w:val="20"/>
              </w:rPr>
              <w:t>s</w:t>
            </w:r>
          </w:p>
        </w:tc>
      </w:tr>
      <w:tr w:rsidR="00113120" w:rsidRPr="00A03147">
        <w:trPr>
          <w:trHeight w:val="571"/>
        </w:trPr>
        <w:tc>
          <w:tcPr>
            <w:tcW w:w="9483" w:type="dxa"/>
            <w:gridSpan w:val="2"/>
            <w:shd w:val="clear" w:color="auto" w:fill="D9D9D9"/>
            <w:vAlign w:val="center"/>
          </w:tcPr>
          <w:p w:rsidR="00113120" w:rsidRPr="00A03147" w:rsidRDefault="00113120" w:rsidP="001131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  <w:p w:rsidR="00113120" w:rsidRPr="00A03147" w:rsidRDefault="00113120" w:rsidP="00113120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>Observaciones, evaluaciones de desempeño y  proyectos que permitirán determinar el progreso del niño con respecto a los logros esperados. Incluya las rúbricas de evaluación que utilizará.</w:t>
            </w:r>
          </w:p>
        </w:tc>
      </w:tr>
      <w:tr w:rsidR="00113120" w:rsidRPr="00D53AFB">
        <w:trPr>
          <w:trHeight w:val="101"/>
        </w:trPr>
        <w:tc>
          <w:tcPr>
            <w:tcW w:w="9483" w:type="dxa"/>
            <w:gridSpan w:val="2"/>
            <w:tcBorders>
              <w:bottom w:val="single" w:sz="4" w:space="0" w:color="auto"/>
            </w:tcBorders>
          </w:tcPr>
          <w:p w:rsidR="00113120" w:rsidRDefault="00113120" w:rsidP="0011312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13120" w:rsidRPr="007773AC" w:rsidRDefault="00113120" w:rsidP="00113120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7773AC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Desarrollo Lingüístico, Cognoscitivo, Físico y Socioemocional</w:t>
            </w:r>
          </w:p>
          <w:p w:rsidR="00113120" w:rsidRPr="00F5432F" w:rsidRDefault="00113120" w:rsidP="00113120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Con un recorrido alrededor del colegio, los niños identificarán y nombrarán los distintos oficios que realizan las personas que trabajan en la institución.</w:t>
            </w:r>
          </w:p>
          <w:p w:rsidR="00113120" w:rsidRPr="00F5432F" w:rsidRDefault="00113120" w:rsidP="00113120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Con la visita de algunos padres de familia que tengan diferentes profesiones, los</w:t>
            </w:r>
            <w:r w:rsidR="00A5395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niños conocerán los </w:t>
            </w: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implementos usados en cada profesión</w:t>
            </w: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.</w:t>
            </w:r>
          </w:p>
          <w:p w:rsidR="00113120" w:rsidRPr="00F5432F" w:rsidRDefault="00113120" w:rsidP="00113120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Con </w:t>
            </w:r>
            <w:r w:rsidR="00A5395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salidas educativas a la estación de bomberos, y a la brigada del </w:t>
            </w:r>
            <w:proofErr w:type="gramStart"/>
            <w:r w:rsidR="00A5395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ejercito</w:t>
            </w:r>
            <w:proofErr w:type="gramEnd"/>
            <w:r w:rsidR="00A5395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, los niños podrán experimentar mas acerca de estas profesiones.</w:t>
            </w:r>
          </w:p>
          <w:p w:rsidR="00113120" w:rsidRPr="00F5432F" w:rsidRDefault="00113120" w:rsidP="00113120">
            <w:pPr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RÚBRICAS</w:t>
            </w:r>
          </w:p>
          <w:p w:rsidR="00113120" w:rsidRPr="00F5432F" w:rsidRDefault="00113120" w:rsidP="00113120">
            <w:pPr>
              <w:rPr>
                <w:rFonts w:ascii="Comic Sans MS" w:hAnsi="Comic Sans MS" w:cs="Arial"/>
                <w:b/>
                <w:lang w:val="es-C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5"/>
              <w:gridCol w:w="1809"/>
              <w:gridCol w:w="1809"/>
              <w:gridCol w:w="1885"/>
              <w:gridCol w:w="1929"/>
            </w:tblGrid>
            <w:tr w:rsidR="00A5395F" w:rsidRPr="00F5432F">
              <w:trPr>
                <w:trHeight w:val="112"/>
              </w:trPr>
              <w:tc>
                <w:tcPr>
                  <w:tcW w:w="1825" w:type="dxa"/>
                </w:tcPr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lang w:val="es-CO"/>
                    </w:rPr>
                  </w:pPr>
                </w:p>
              </w:tc>
              <w:tc>
                <w:tcPr>
                  <w:tcW w:w="1809" w:type="dxa"/>
                </w:tcPr>
                <w:p w:rsidR="00113120" w:rsidRPr="00F5432F" w:rsidRDefault="00113120" w:rsidP="00113120">
                  <w:pPr>
                    <w:jc w:val="center"/>
                    <w:rPr>
                      <w:rFonts w:ascii="Comic Sans MS" w:hAnsi="Comic Sans MS" w:cs="Arial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lang w:val="es-CO"/>
                    </w:rPr>
                    <w:t>1</w:t>
                  </w:r>
                </w:p>
              </w:tc>
              <w:tc>
                <w:tcPr>
                  <w:tcW w:w="1809" w:type="dxa"/>
                </w:tcPr>
                <w:p w:rsidR="00113120" w:rsidRPr="00F5432F" w:rsidRDefault="00113120" w:rsidP="00113120">
                  <w:pPr>
                    <w:jc w:val="center"/>
                    <w:rPr>
                      <w:rFonts w:ascii="Comic Sans MS" w:hAnsi="Comic Sans MS" w:cs="Arial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lang w:val="es-CO"/>
                    </w:rPr>
                    <w:t>2</w:t>
                  </w:r>
                </w:p>
              </w:tc>
              <w:tc>
                <w:tcPr>
                  <w:tcW w:w="1885" w:type="dxa"/>
                </w:tcPr>
                <w:p w:rsidR="00113120" w:rsidRPr="00F5432F" w:rsidRDefault="00113120" w:rsidP="00113120">
                  <w:pPr>
                    <w:jc w:val="center"/>
                    <w:rPr>
                      <w:rFonts w:ascii="Comic Sans MS" w:hAnsi="Comic Sans MS" w:cs="Arial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lang w:val="es-CO"/>
                    </w:rPr>
                    <w:t>3</w:t>
                  </w:r>
                </w:p>
              </w:tc>
              <w:tc>
                <w:tcPr>
                  <w:tcW w:w="1929" w:type="dxa"/>
                </w:tcPr>
                <w:p w:rsidR="00113120" w:rsidRPr="00F5432F" w:rsidRDefault="00113120" w:rsidP="00113120">
                  <w:pPr>
                    <w:jc w:val="center"/>
                    <w:rPr>
                      <w:rFonts w:ascii="Comic Sans MS" w:hAnsi="Comic Sans MS" w:cs="Arial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lang w:val="es-CO"/>
                    </w:rPr>
                    <w:t>4</w:t>
                  </w:r>
                </w:p>
              </w:tc>
            </w:tr>
            <w:tr w:rsidR="00A5395F" w:rsidRPr="00D53AFB">
              <w:trPr>
                <w:trHeight w:val="112"/>
              </w:trPr>
              <w:tc>
                <w:tcPr>
                  <w:tcW w:w="1825" w:type="dxa"/>
                </w:tcPr>
                <w:p w:rsidR="00113120" w:rsidRPr="00F5432F" w:rsidRDefault="00113120" w:rsidP="00113120">
                  <w:pPr>
                    <w:pStyle w:val="HTMLPreformatted"/>
                    <w:spacing w:line="288" w:lineRule="atLeast"/>
                    <w:ind w:left="72"/>
                    <w:rPr>
                      <w:rStyle w:val="HTMLTypewriter"/>
                      <w:rFonts w:ascii="Comic Sans MS" w:eastAsia="Batang" w:hAnsi="Comic Sans MS"/>
                      <w:color w:val="333333"/>
                      <w:lang w:val="es-ES"/>
                    </w:rPr>
                  </w:pPr>
                  <w:r>
                    <w:rPr>
                      <w:rStyle w:val="HTMLTypewriter"/>
                      <w:rFonts w:ascii="Comic Sans MS" w:eastAsia="Batang" w:hAnsi="Comic Sans MS"/>
                      <w:color w:val="333333"/>
                      <w:lang w:val="es-ES"/>
                    </w:rPr>
                    <w:t>Con un recorrido alrededor del colegio, los niños, identificarán y nombrarán los distintos oficios que realizan las personas que trabajan en la institución.</w:t>
                  </w:r>
                </w:p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1809" w:type="dxa"/>
                </w:tcPr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Durante el recorrido n</w:t>
                  </w: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o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identifica los oficios que se realizan en el colegio ni nombra los distintos lugares.</w:t>
                  </w:r>
                </w:p>
              </w:tc>
              <w:tc>
                <w:tcPr>
                  <w:tcW w:w="1809" w:type="dxa"/>
                </w:tcPr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Durante el recorrido identifica con ayuda los oficios que realizan las personas que trabajan en el colegio y nombra algunos lugares</w:t>
                  </w: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. </w:t>
                  </w:r>
                </w:p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</w:t>
                  </w:r>
                </w:p>
              </w:tc>
              <w:tc>
                <w:tcPr>
                  <w:tcW w:w="1885" w:type="dxa"/>
                </w:tcPr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  <w:t>Durante el recorrido, establece algunas diferencias entre los oficios que realizan las personas y entre los lugares del colegio</w:t>
                  </w:r>
                </w:p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</w:tc>
              <w:tc>
                <w:tcPr>
                  <w:tcW w:w="1929" w:type="dxa"/>
                </w:tcPr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  <w:t xml:space="preserve">Durante el recorrido identifica, nombra y establece correctamente diferencias entre los distintos oficios que </w:t>
                  </w:r>
                  <w:r w:rsidR="001D17BC"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  <w:t>realizan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  <w:t xml:space="preserve"> el personal y lugares del colegio.</w:t>
                  </w: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</w:t>
                  </w:r>
                </w:p>
              </w:tc>
            </w:tr>
            <w:tr w:rsidR="00A5395F" w:rsidRPr="00D53AFB">
              <w:trPr>
                <w:trHeight w:val="112"/>
              </w:trPr>
              <w:tc>
                <w:tcPr>
                  <w:tcW w:w="1825" w:type="dxa"/>
                </w:tcPr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13120" w:rsidRPr="00F5432F" w:rsidRDefault="00113120" w:rsidP="00113120">
                  <w:pPr>
                    <w:pStyle w:val="HTMLPreformatted"/>
                    <w:spacing w:line="288" w:lineRule="atLeast"/>
                    <w:ind w:left="72"/>
                    <w:rPr>
                      <w:rStyle w:val="HTMLTypewriter"/>
                      <w:rFonts w:ascii="Comic Sans MS" w:eastAsia="Batang" w:hAnsi="Comic Sans MS"/>
                      <w:color w:val="333333"/>
                      <w:lang w:val="es-ES"/>
                    </w:rPr>
                  </w:pPr>
                  <w:r>
                    <w:rPr>
                      <w:rStyle w:val="HTMLTypewriter"/>
                      <w:rFonts w:ascii="Comic Sans MS" w:eastAsia="Batang" w:hAnsi="Comic Sans MS"/>
                      <w:color w:val="333333"/>
                      <w:lang w:val="es-ES"/>
                    </w:rPr>
                    <w:t>Con la visita de algunos padres de familia que tengan diferentes profesiones, los niños conocerán los diferentes implementos usados en cada profesión</w:t>
                  </w:r>
                  <w:r w:rsidRPr="00F5432F">
                    <w:rPr>
                      <w:rStyle w:val="HTMLTypewriter"/>
                      <w:rFonts w:ascii="Comic Sans MS" w:eastAsia="Batang" w:hAnsi="Comic Sans MS"/>
                      <w:color w:val="333333"/>
                      <w:lang w:val="es-ES"/>
                    </w:rPr>
                    <w:t>.</w:t>
                  </w:r>
                </w:p>
                <w:p w:rsidR="00113120" w:rsidRPr="00F5432F" w:rsidRDefault="00113120" w:rsidP="00113120">
                  <w:pPr>
                    <w:pStyle w:val="HTMLPreformatted"/>
                    <w:spacing w:line="288" w:lineRule="atLeast"/>
                    <w:ind w:left="72"/>
                    <w:rPr>
                      <w:rFonts w:ascii="Comic Sans MS" w:hAnsi="Comic Sans MS"/>
                      <w:color w:val="333333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1809" w:type="dxa"/>
                </w:tcPr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Durante las visitas n</w:t>
                  </w: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o identifica las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profesiones y los implementos usados en cada una de ellas.</w:t>
                  </w:r>
                </w:p>
              </w:tc>
              <w:tc>
                <w:tcPr>
                  <w:tcW w:w="1809" w:type="dxa"/>
                </w:tcPr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Inicia la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identificación </w:t>
                  </w: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adecuada de las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profesiones y los implementos usados en cada una de ellas</w:t>
                  </w: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. </w:t>
                  </w:r>
                </w:p>
              </w:tc>
              <w:tc>
                <w:tcPr>
                  <w:tcW w:w="1885" w:type="dxa"/>
                </w:tcPr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Describe y clasifica con ayuda las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profesiones y los implementos usados en cada una de ellas diferenciando una de otra.</w:t>
                  </w:r>
                </w:p>
              </w:tc>
              <w:tc>
                <w:tcPr>
                  <w:tcW w:w="1929" w:type="dxa"/>
                </w:tcPr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Identifica y describe las profesiones y los implementos usados en cada una de ellas diferenciando una de otra.</w:t>
                  </w:r>
                </w:p>
              </w:tc>
            </w:tr>
            <w:tr w:rsidR="00A5395F" w:rsidRPr="00D53AFB">
              <w:trPr>
                <w:trHeight w:val="112"/>
              </w:trPr>
              <w:tc>
                <w:tcPr>
                  <w:tcW w:w="1825" w:type="dxa"/>
                </w:tcPr>
                <w:p w:rsidR="00A5395F" w:rsidRPr="00F5432F" w:rsidRDefault="00A5395F" w:rsidP="00A5395F">
                  <w:pPr>
                    <w:pStyle w:val="HTMLPreformatted"/>
                    <w:spacing w:line="288" w:lineRule="atLeast"/>
                    <w:rPr>
                      <w:rStyle w:val="HTMLTypewriter"/>
                      <w:rFonts w:ascii="Comic Sans MS" w:eastAsia="Batang" w:hAnsi="Comic Sans MS"/>
                      <w:color w:val="333333"/>
                      <w:lang w:val="es-ES"/>
                    </w:rPr>
                  </w:pPr>
                  <w:r>
                    <w:rPr>
                      <w:rStyle w:val="HTMLTypewriter"/>
                      <w:rFonts w:ascii="Comic Sans MS" w:eastAsia="Batang" w:hAnsi="Comic Sans MS"/>
                      <w:color w:val="333333"/>
                      <w:lang w:val="es-ES"/>
                    </w:rPr>
                    <w:t>Con salidas educativas a la estación de bomberos, y a la brigada del ejército, los niños podrán experimentar acerca de estas profesiones.</w:t>
                  </w:r>
                </w:p>
                <w:p w:rsidR="00113120" w:rsidRPr="00F5432F" w:rsidRDefault="00113120" w:rsidP="00A5395F">
                  <w:pPr>
                    <w:pStyle w:val="HTMLPreformatted"/>
                    <w:spacing w:line="288" w:lineRule="atLeast"/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1809" w:type="dxa"/>
                </w:tcPr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No asocia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el </w:t>
                  </w:r>
                  <w:r w:rsidR="00A5395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lugar ni los implementos con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cada profesión</w:t>
                  </w:r>
                  <w:r w:rsidR="00A5395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.</w:t>
                  </w:r>
                </w:p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</w:tc>
              <w:tc>
                <w:tcPr>
                  <w:tcW w:w="1809" w:type="dxa"/>
                </w:tcPr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Asocia con ayuda </w:t>
                  </w:r>
                  <w:r w:rsidR="00A5395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algunos lugares e implementos con cada profesión.</w:t>
                  </w:r>
                </w:p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13120" w:rsidRPr="00F5432F" w:rsidRDefault="00113120" w:rsidP="00113120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</w:tc>
              <w:tc>
                <w:tcPr>
                  <w:tcW w:w="1885" w:type="dxa"/>
                </w:tcPr>
                <w:p w:rsidR="00113120" w:rsidRPr="00F5432F" w:rsidRDefault="00113120" w:rsidP="00A5395F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Iden</w:t>
                  </w:r>
                  <w:r w:rsidR="00A5395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tifica y hace correspondencia de</w:t>
                  </w: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la mayoría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de</w:t>
                  </w:r>
                  <w:r w:rsidR="00A5395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implementos y el lugar de cada profesión.</w:t>
                  </w:r>
                </w:p>
              </w:tc>
              <w:tc>
                <w:tcPr>
                  <w:tcW w:w="1929" w:type="dxa"/>
                </w:tcPr>
                <w:p w:rsidR="00113120" w:rsidRPr="00F5432F" w:rsidRDefault="00113120" w:rsidP="00A5395F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Es capaz de asociar, identificar y hacer correspondencia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de</w:t>
                  </w:r>
                  <w:r w:rsidR="00A5395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la profesión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con</w:t>
                  </w: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el </w:t>
                  </w:r>
                  <w:r w:rsidR="00A5395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lugar y los implementos.</w:t>
                  </w:r>
                </w:p>
              </w:tc>
            </w:tr>
          </w:tbl>
          <w:p w:rsidR="00113120" w:rsidRPr="00A03147" w:rsidRDefault="00113120" w:rsidP="0011312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13120" w:rsidRPr="00D53AFB">
        <w:trPr>
          <w:trHeight w:val="632"/>
        </w:trPr>
        <w:tc>
          <w:tcPr>
            <w:tcW w:w="9483" w:type="dxa"/>
            <w:gridSpan w:val="2"/>
            <w:shd w:val="clear" w:color="auto" w:fill="D9D9D9"/>
            <w:vAlign w:val="center"/>
          </w:tcPr>
          <w:p w:rsidR="00113120" w:rsidRPr="00A03147" w:rsidRDefault="00113120" w:rsidP="001131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3 – ACTIVIDADES DE APRENDIZAJE</w:t>
            </w:r>
          </w:p>
          <w:p w:rsidR="00113120" w:rsidRPr="00A03147" w:rsidRDefault="00113120" w:rsidP="0011312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>Para cada dimensión, y teniendo en cuenta los logros esperados,  liste el tipo de  actividades a realizar durante el período.</w:t>
            </w:r>
          </w:p>
        </w:tc>
      </w:tr>
      <w:tr w:rsidR="00113120" w:rsidRPr="00D53AFB">
        <w:trPr>
          <w:trHeight w:val="101"/>
        </w:trPr>
        <w:tc>
          <w:tcPr>
            <w:tcW w:w="9483" w:type="dxa"/>
            <w:gridSpan w:val="2"/>
          </w:tcPr>
          <w:p w:rsidR="00113120" w:rsidRPr="007773AC" w:rsidRDefault="00113120" w:rsidP="00113120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7773AC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 xml:space="preserve">Desarrollo Lingüístico, Cognoscitivo, </w:t>
            </w:r>
            <w:r w:rsidR="008A607C" w:rsidRPr="007773AC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Físico</w:t>
            </w:r>
            <w:r w:rsidRPr="007773AC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 xml:space="preserve"> y Socioemocional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 xml:space="preserve">* 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Cantar canciones.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 xml:space="preserve">Describir y colorear </w:t>
            </w:r>
            <w:r>
              <w:rPr>
                <w:rFonts w:ascii="Comic Sans MS" w:hAnsi="Comic Sans MS" w:cs="Arial"/>
                <w:lang w:val="es-CO"/>
              </w:rPr>
              <w:t>profesiones,</w:t>
            </w:r>
            <w:r w:rsidRPr="00F5432F">
              <w:rPr>
                <w:rFonts w:ascii="Comic Sans MS" w:hAnsi="Comic Sans MS" w:cs="Arial"/>
                <w:lang w:val="es-CO"/>
              </w:rPr>
              <w:t xml:space="preserve"> sus características y </w:t>
            </w:r>
            <w:r>
              <w:rPr>
                <w:rFonts w:ascii="Comic Sans MS" w:hAnsi="Comic Sans MS" w:cs="Arial"/>
                <w:lang w:val="es-CO"/>
              </w:rPr>
              <w:t>los implementos</w:t>
            </w:r>
            <w:r w:rsidRPr="00F5432F">
              <w:rPr>
                <w:rFonts w:ascii="Comic Sans MS" w:hAnsi="Comic Sans MS" w:cs="Arial"/>
                <w:lang w:val="es-CO"/>
              </w:rPr>
              <w:t xml:space="preserve">. 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Leer historias y contarlas.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>
              <w:rPr>
                <w:rFonts w:ascii="Comic Sans MS" w:hAnsi="Comic Sans MS" w:cs="Arial"/>
                <w:lang w:val="es-CO"/>
              </w:rPr>
              <w:t>*</w:t>
            </w:r>
            <w:r>
              <w:rPr>
                <w:rFonts w:ascii="Comic Sans MS" w:hAnsi="Comic Sans MS" w:cs="Arial"/>
                <w:lang w:val="es-CO"/>
              </w:rPr>
              <w:tab/>
              <w:t>Charlas con padres de familia acerca de sus profesiones.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</w:r>
            <w:r w:rsidR="001D17BC">
              <w:rPr>
                <w:rFonts w:ascii="Comic Sans MS" w:hAnsi="Comic Sans MS" w:cs="Arial"/>
                <w:lang w:val="es-CO"/>
              </w:rPr>
              <w:t>J</w:t>
            </w:r>
            <w:r w:rsidRPr="00F5432F">
              <w:rPr>
                <w:rFonts w:ascii="Comic Sans MS" w:hAnsi="Comic Sans MS" w:cs="Arial"/>
                <w:lang w:val="es-CO"/>
              </w:rPr>
              <w:t>ugar bingo y lotería</w:t>
            </w:r>
            <w:r w:rsidR="001D17BC">
              <w:rPr>
                <w:rFonts w:ascii="Comic Sans MS" w:hAnsi="Comic Sans MS" w:cs="Arial"/>
                <w:lang w:val="es-CO"/>
              </w:rPr>
              <w:t xml:space="preserve"> de profesiones</w:t>
            </w:r>
            <w:r w:rsidRPr="00F5432F">
              <w:rPr>
                <w:rFonts w:ascii="Comic Sans MS" w:hAnsi="Comic Sans MS" w:cs="Arial"/>
                <w:lang w:val="es-CO"/>
              </w:rPr>
              <w:t>.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 xml:space="preserve">Colorear diferentes objetos relacionados con los temas de la unidad. 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 xml:space="preserve">*   Role </w:t>
            </w:r>
            <w:proofErr w:type="spellStart"/>
            <w:r w:rsidRPr="00F5432F">
              <w:rPr>
                <w:rFonts w:ascii="Comic Sans MS" w:hAnsi="Comic Sans MS" w:cs="Arial"/>
                <w:lang w:val="es-CO"/>
              </w:rPr>
              <w:t>play</w:t>
            </w:r>
            <w:proofErr w:type="spellEnd"/>
            <w:r w:rsidRPr="00F5432F">
              <w:rPr>
                <w:rFonts w:ascii="Comic Sans MS" w:hAnsi="Comic Sans MS" w:cs="Arial"/>
                <w:lang w:val="es-CO"/>
              </w:rPr>
              <w:t xml:space="preserve">: </w:t>
            </w:r>
            <w:r>
              <w:rPr>
                <w:rFonts w:ascii="Comic Sans MS" w:hAnsi="Comic Sans MS" w:cs="Arial"/>
                <w:lang w:val="es-CO"/>
              </w:rPr>
              <w:t>profesiones</w:t>
            </w:r>
            <w:r w:rsidRPr="00F5432F">
              <w:rPr>
                <w:rFonts w:ascii="Comic Sans MS" w:hAnsi="Comic Sans MS" w:cs="Arial"/>
                <w:lang w:val="es-CO"/>
              </w:rPr>
              <w:t>.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   Rondas relacionadas con el tema de la unidad.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b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 xml:space="preserve">* 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 xml:space="preserve">Contar cuentos sobre </w:t>
            </w:r>
            <w:r>
              <w:rPr>
                <w:rFonts w:ascii="Comic Sans MS" w:hAnsi="Comic Sans MS" w:cs="Arial"/>
                <w:lang w:val="es-CO"/>
              </w:rPr>
              <w:t>profesiones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b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Observar láminas y nombrar diferencias</w:t>
            </w:r>
            <w:r>
              <w:rPr>
                <w:rFonts w:ascii="Comic Sans MS" w:hAnsi="Comic Sans MS" w:cs="Arial"/>
                <w:lang w:val="es-CO"/>
              </w:rPr>
              <w:t xml:space="preserve"> y semejanzas.</w:t>
            </w:r>
          </w:p>
          <w:p w:rsidR="00113120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b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b/>
                <w:lang w:val="es-CO"/>
              </w:rPr>
              <w:tab/>
            </w:r>
            <w:r w:rsidRPr="00F5432F">
              <w:rPr>
                <w:rFonts w:ascii="Comic Sans MS" w:hAnsi="Comic Sans MS" w:cs="Arial"/>
                <w:lang w:val="es-CO"/>
              </w:rPr>
              <w:t>Juegos</w:t>
            </w:r>
            <w:r>
              <w:rPr>
                <w:rFonts w:ascii="Comic Sans MS" w:hAnsi="Comic Sans MS" w:cs="Arial"/>
                <w:lang w:val="es-CO"/>
              </w:rPr>
              <w:t xml:space="preserve"> de tribus.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b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b/>
                <w:lang w:val="es-CO"/>
              </w:rPr>
              <w:tab/>
            </w:r>
            <w:r w:rsidRPr="00F5432F">
              <w:rPr>
                <w:rFonts w:ascii="Comic Sans MS" w:hAnsi="Comic Sans MS" w:cs="Arial"/>
                <w:lang w:val="es-CO"/>
              </w:rPr>
              <w:t>Realizar trazos de acuerdo a las instrucciones.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b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Juego de palabras y memorización.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 xml:space="preserve">* 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Completar dibujos.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 xml:space="preserve">Contar </w:t>
            </w:r>
            <w:r>
              <w:rPr>
                <w:rFonts w:ascii="Comic Sans MS" w:hAnsi="Comic Sans MS" w:cs="Arial"/>
                <w:lang w:val="es-CO"/>
              </w:rPr>
              <w:t>implementos y personas.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lastRenderedPageBreak/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Observar los núm</w:t>
            </w:r>
            <w:r>
              <w:rPr>
                <w:rFonts w:ascii="Comic Sans MS" w:hAnsi="Comic Sans MS" w:cs="Arial"/>
                <w:lang w:val="es-CO"/>
              </w:rPr>
              <w:t>eros del 15</w:t>
            </w:r>
            <w:r w:rsidRPr="00F5432F">
              <w:rPr>
                <w:rFonts w:ascii="Comic Sans MS" w:hAnsi="Comic Sans MS" w:cs="Arial"/>
                <w:lang w:val="es-CO"/>
              </w:rPr>
              <w:t xml:space="preserve"> al 20 y trazarlos.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Contar objetos y asociar con números.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 xml:space="preserve">Decir rimas y canciones acerca de </w:t>
            </w:r>
            <w:r>
              <w:rPr>
                <w:rFonts w:ascii="Comic Sans MS" w:hAnsi="Comic Sans MS" w:cs="Arial"/>
                <w:lang w:val="es-CO"/>
              </w:rPr>
              <w:t>las profesiones</w:t>
            </w:r>
            <w:r w:rsidRPr="00F5432F">
              <w:rPr>
                <w:rFonts w:ascii="Comic Sans MS" w:hAnsi="Comic Sans MS" w:cs="Arial"/>
                <w:lang w:val="es-CO"/>
              </w:rPr>
              <w:t>.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Utilizar los dedos para contar.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Ejercicios de comparación y estimación: muchos, pocos.</w:t>
            </w:r>
          </w:p>
          <w:p w:rsidR="00113120" w:rsidRPr="001D17BC" w:rsidRDefault="00113120" w:rsidP="001D17BC">
            <w:pPr>
              <w:ind w:left="360"/>
              <w:rPr>
                <w:rStyle w:val="HTMLTypewriter"/>
                <w:rFonts w:ascii="Comic Sans MS" w:hAnsi="Comic Sans MS" w:cs="Arial"/>
                <w:sz w:val="24"/>
                <w:szCs w:val="24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 xml:space="preserve">*   Realizar actividades para identificar </w:t>
            </w:r>
            <w:r>
              <w:rPr>
                <w:rFonts w:ascii="Comic Sans MS" w:hAnsi="Comic Sans MS" w:cs="Arial"/>
                <w:lang w:val="es-CO"/>
              </w:rPr>
              <w:t>opuestos</w:t>
            </w:r>
            <w:r w:rsidRPr="00F5432F">
              <w:rPr>
                <w:rFonts w:ascii="Comic Sans MS" w:hAnsi="Comic Sans MS" w:cs="Arial"/>
                <w:lang w:val="es-CO"/>
              </w:rPr>
              <w:t>.</w:t>
            </w:r>
          </w:p>
        </w:tc>
      </w:tr>
      <w:tr w:rsidR="00113120" w:rsidRPr="00A03147">
        <w:trPr>
          <w:trHeight w:val="343"/>
        </w:trPr>
        <w:tc>
          <w:tcPr>
            <w:tcW w:w="9483" w:type="dxa"/>
            <w:gridSpan w:val="2"/>
            <w:shd w:val="clear" w:color="auto" w:fill="D9D9D9"/>
          </w:tcPr>
          <w:p w:rsidR="00113120" w:rsidRPr="00F5432F" w:rsidRDefault="00113120" w:rsidP="00113120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lastRenderedPageBreak/>
              <w:t>MATERIALES Y RECURSOS: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Videos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Láminas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Canciones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Material didáctico: rompecabezas, números, letras, bloques, objetos simbólicos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Juegos de mesa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Tijeras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Colores, pintura</w:t>
            </w:r>
            <w:r>
              <w:rPr>
                <w:rFonts w:ascii="Comic Sans MS" w:hAnsi="Comic Sans MS" w:cs="Arial"/>
                <w:lang w:val="es-CO"/>
              </w:rPr>
              <w:t>, marcadores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Fichas de trabajo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*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>Cuentos</w:t>
            </w:r>
          </w:p>
          <w:p w:rsidR="00113120" w:rsidRPr="00F5432F" w:rsidRDefault="00113120" w:rsidP="00113120">
            <w:pPr>
              <w:ind w:left="360"/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 xml:space="preserve">* </w:t>
            </w:r>
            <w:r w:rsidRPr="00F5432F">
              <w:rPr>
                <w:rFonts w:ascii="Comic Sans MS" w:hAnsi="Comic Sans MS" w:cs="Arial"/>
                <w:lang w:val="es-CO"/>
              </w:rPr>
              <w:tab/>
              <w:t xml:space="preserve">Las diferentes instalaciones del colegio: biblioteca, parque, salones, </w:t>
            </w:r>
            <w:r>
              <w:rPr>
                <w:rFonts w:ascii="Comic Sans MS" w:hAnsi="Comic Sans MS" w:cs="Arial"/>
                <w:lang w:val="es-CO"/>
              </w:rPr>
              <w:t>la cancha, las oficinas.</w:t>
            </w:r>
          </w:p>
          <w:p w:rsidR="00113120" w:rsidRPr="00802F1E" w:rsidRDefault="001D17BC" w:rsidP="001D17BC">
            <w:pPr>
              <w:rPr>
                <w:rFonts w:ascii="Comic Sans MS" w:hAnsi="Comic Sans MS" w:cs="Arial"/>
                <w:lang w:val="es-CO"/>
              </w:rPr>
            </w:pPr>
            <w:r>
              <w:rPr>
                <w:rFonts w:ascii="Comic Sans MS" w:hAnsi="Comic Sans MS" w:cs="Arial"/>
                <w:lang w:val="es-CO"/>
              </w:rPr>
              <w:t xml:space="preserve">     </w:t>
            </w:r>
            <w:r w:rsidR="00113120" w:rsidRPr="00F5432F">
              <w:rPr>
                <w:rFonts w:ascii="Comic Sans MS" w:hAnsi="Comic Sans MS" w:cs="Arial"/>
                <w:lang w:val="es-CO"/>
              </w:rPr>
              <w:t>*</w:t>
            </w:r>
            <w:r w:rsidR="00113120" w:rsidRPr="00F5432F">
              <w:rPr>
                <w:rFonts w:ascii="Comic Sans MS" w:hAnsi="Comic Sans MS" w:cs="Arial"/>
                <w:lang w:val="es-CO"/>
              </w:rPr>
              <w:tab/>
            </w:r>
            <w:r w:rsidR="00113120" w:rsidRPr="00802F1E">
              <w:rPr>
                <w:rFonts w:ascii="Comic Sans MS" w:hAnsi="Comic Sans MS" w:cs="Arial"/>
                <w:lang w:val="es-CO"/>
              </w:rPr>
              <w:t>Computador</w:t>
            </w:r>
          </w:p>
          <w:p w:rsidR="00113120" w:rsidRPr="00802F1E" w:rsidRDefault="001D17BC" w:rsidP="001D17BC">
            <w:pPr>
              <w:rPr>
                <w:rFonts w:ascii="Comic Sans MS" w:hAnsi="Comic Sans MS" w:cs="Arial"/>
                <w:lang w:val="es-CO"/>
              </w:rPr>
            </w:pPr>
            <w:r>
              <w:rPr>
                <w:rFonts w:ascii="Comic Sans MS" w:hAnsi="Comic Sans MS" w:cs="Arial"/>
                <w:lang w:val="es-CO"/>
              </w:rPr>
              <w:t xml:space="preserve">     </w:t>
            </w:r>
            <w:r w:rsidR="00113120" w:rsidRPr="00802F1E">
              <w:rPr>
                <w:rFonts w:ascii="Comic Sans MS" w:hAnsi="Comic Sans MS" w:cs="Arial"/>
                <w:lang w:val="es-CO"/>
              </w:rPr>
              <w:t>*</w:t>
            </w:r>
            <w:r w:rsidR="00113120" w:rsidRPr="00802F1E">
              <w:rPr>
                <w:rFonts w:ascii="Comic Sans MS" w:hAnsi="Comic Sans MS" w:cs="Arial"/>
                <w:lang w:val="es-CO"/>
              </w:rPr>
              <w:tab/>
              <w:t>Centros de interés</w:t>
            </w:r>
          </w:p>
          <w:p w:rsidR="00113120" w:rsidRPr="001D17BC" w:rsidRDefault="00113120" w:rsidP="00113120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sz w:val="24"/>
                <w:szCs w:val="24"/>
                <w:lang w:val="es-ES"/>
              </w:rPr>
            </w:pPr>
            <w:r w:rsidRPr="00802F1E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   </w:t>
            </w:r>
            <w:r w:rsidR="001D17BC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 </w:t>
            </w:r>
            <w:r w:rsidRPr="001D17BC">
              <w:rPr>
                <w:rStyle w:val="HTMLTypewriter"/>
                <w:rFonts w:ascii="Comic Sans MS" w:eastAsia="Batang" w:hAnsi="Comic Sans MS"/>
                <w:color w:val="333333"/>
                <w:sz w:val="24"/>
                <w:szCs w:val="24"/>
                <w:lang w:val="es-ES"/>
              </w:rPr>
              <w:t>*    Padres de familia</w:t>
            </w:r>
          </w:p>
          <w:p w:rsidR="00113120" w:rsidRPr="001D17BC" w:rsidRDefault="00113120" w:rsidP="00113120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sz w:val="24"/>
                <w:szCs w:val="24"/>
                <w:lang w:val="es-ES"/>
              </w:rPr>
            </w:pPr>
            <w:r w:rsidRPr="001D17BC">
              <w:rPr>
                <w:rStyle w:val="HTMLTypewriter"/>
                <w:rFonts w:ascii="Comic Sans MS" w:eastAsia="Batang" w:hAnsi="Comic Sans MS"/>
                <w:color w:val="333333"/>
                <w:sz w:val="24"/>
                <w:szCs w:val="24"/>
                <w:lang w:val="es-ES"/>
              </w:rPr>
              <w:t xml:space="preserve">   </w:t>
            </w:r>
            <w:r w:rsidR="001D17BC">
              <w:rPr>
                <w:rStyle w:val="HTMLTypewriter"/>
                <w:rFonts w:ascii="Comic Sans MS" w:eastAsia="Batang" w:hAnsi="Comic Sans MS"/>
                <w:color w:val="333333"/>
                <w:sz w:val="24"/>
                <w:szCs w:val="24"/>
                <w:lang w:val="es-ES"/>
              </w:rPr>
              <w:t xml:space="preserve">  </w:t>
            </w:r>
            <w:r w:rsidRPr="001D17BC">
              <w:rPr>
                <w:rStyle w:val="HTMLTypewriter"/>
                <w:rFonts w:ascii="Comic Sans MS" w:eastAsia="Batang" w:hAnsi="Comic Sans MS"/>
                <w:color w:val="333333"/>
                <w:sz w:val="24"/>
                <w:szCs w:val="24"/>
                <w:lang w:val="es-ES"/>
              </w:rPr>
              <w:t>*   Salidas educativas</w:t>
            </w:r>
          </w:p>
          <w:p w:rsidR="00113120" w:rsidRPr="001D17BC" w:rsidRDefault="00113120" w:rsidP="00113120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sz w:val="24"/>
                <w:szCs w:val="24"/>
                <w:lang w:val="es-ES"/>
              </w:rPr>
            </w:pPr>
            <w:r w:rsidRPr="001D17BC">
              <w:rPr>
                <w:rStyle w:val="HTMLTypewriter"/>
                <w:rFonts w:ascii="Comic Sans MS" w:eastAsia="Batang" w:hAnsi="Comic Sans MS"/>
                <w:color w:val="333333"/>
                <w:sz w:val="24"/>
                <w:szCs w:val="24"/>
                <w:lang w:val="es-ES"/>
              </w:rPr>
              <w:t xml:space="preserve">   </w:t>
            </w:r>
            <w:r w:rsidR="001D17BC">
              <w:rPr>
                <w:rStyle w:val="HTMLTypewriter"/>
                <w:rFonts w:ascii="Comic Sans MS" w:eastAsia="Batang" w:hAnsi="Comic Sans MS"/>
                <w:color w:val="333333"/>
                <w:sz w:val="24"/>
                <w:szCs w:val="24"/>
                <w:lang w:val="es-ES"/>
              </w:rPr>
              <w:t xml:space="preserve">  </w:t>
            </w:r>
            <w:r w:rsidR="004529C1">
              <w:rPr>
                <w:rStyle w:val="HTMLTypewriter"/>
                <w:rFonts w:ascii="Comic Sans MS" w:eastAsia="Batang" w:hAnsi="Comic Sans MS"/>
                <w:color w:val="333333"/>
                <w:sz w:val="24"/>
                <w:szCs w:val="24"/>
                <w:lang w:val="es-ES"/>
              </w:rPr>
              <w:t xml:space="preserve">*    Televisor, grabadora y </w:t>
            </w:r>
            <w:r w:rsidR="001D17BC">
              <w:rPr>
                <w:rStyle w:val="HTMLTypewriter"/>
                <w:rFonts w:ascii="Comic Sans MS" w:eastAsia="Batang" w:hAnsi="Comic Sans MS"/>
                <w:color w:val="333333"/>
                <w:sz w:val="24"/>
                <w:szCs w:val="24"/>
                <w:lang w:val="es-ES"/>
              </w:rPr>
              <w:t xml:space="preserve"> computador</w:t>
            </w:r>
            <w:r w:rsidR="004529C1">
              <w:rPr>
                <w:rStyle w:val="HTMLTypewriter"/>
                <w:rFonts w:ascii="Comic Sans MS" w:eastAsia="Batang" w:hAnsi="Comic Sans MS"/>
                <w:color w:val="333333"/>
                <w:sz w:val="24"/>
                <w:szCs w:val="24"/>
                <w:lang w:val="es-ES"/>
              </w:rPr>
              <w:t>.</w:t>
            </w:r>
          </w:p>
          <w:p w:rsidR="00113120" w:rsidRPr="001D17BC" w:rsidRDefault="00113120" w:rsidP="00113120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sz w:val="24"/>
                <w:szCs w:val="24"/>
                <w:lang w:val="es-ES"/>
              </w:rPr>
            </w:pPr>
            <w:r w:rsidRPr="001D17BC">
              <w:rPr>
                <w:rStyle w:val="HTMLTypewriter"/>
                <w:rFonts w:ascii="Comic Sans MS" w:eastAsia="Batang" w:hAnsi="Comic Sans MS"/>
                <w:color w:val="333333"/>
                <w:sz w:val="24"/>
                <w:szCs w:val="24"/>
                <w:lang w:val="es-ES"/>
              </w:rPr>
              <w:t xml:space="preserve">   </w:t>
            </w:r>
            <w:r w:rsidR="001D17BC">
              <w:rPr>
                <w:rStyle w:val="HTMLTypewriter"/>
                <w:rFonts w:ascii="Comic Sans MS" w:eastAsia="Batang" w:hAnsi="Comic Sans MS"/>
                <w:color w:val="333333"/>
                <w:sz w:val="24"/>
                <w:szCs w:val="24"/>
                <w:lang w:val="es-ES"/>
              </w:rPr>
              <w:t xml:space="preserve">  </w:t>
            </w:r>
            <w:r w:rsidRPr="001D17BC">
              <w:rPr>
                <w:rStyle w:val="HTMLTypewriter"/>
                <w:rFonts w:ascii="Comic Sans MS" w:eastAsia="Batang" w:hAnsi="Comic Sans MS"/>
                <w:color w:val="333333"/>
                <w:sz w:val="24"/>
                <w:szCs w:val="24"/>
                <w:lang w:val="es-ES"/>
              </w:rPr>
              <w:t>*     juguetes, vestuario, disfraces</w:t>
            </w:r>
          </w:p>
          <w:p w:rsidR="00113120" w:rsidRPr="00F5432F" w:rsidRDefault="00113120" w:rsidP="001D17BC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</w:tc>
      </w:tr>
      <w:tr w:rsidR="00113120" w:rsidRPr="00D53AFB" w:rsidTr="004529C1">
        <w:trPr>
          <w:trHeight w:val="3271"/>
        </w:trPr>
        <w:tc>
          <w:tcPr>
            <w:tcW w:w="9483" w:type="dxa"/>
            <w:gridSpan w:val="2"/>
            <w:vAlign w:val="center"/>
          </w:tcPr>
          <w:p w:rsidR="00113120" w:rsidRDefault="00113120" w:rsidP="00113120">
            <w:pPr>
              <w:pStyle w:val="BodyText3"/>
              <w:pBdr>
                <w:top w:val="single" w:sz="4" w:space="0" w:color="auto"/>
                <w:right w:val="single" w:sz="4" w:space="0" w:color="auto"/>
              </w:pBdr>
              <w:spacing w:line="480" w:lineRule="auto"/>
              <w:ind w:right="-180"/>
              <w:rPr>
                <w:lang w:val="es-ES"/>
              </w:rPr>
            </w:pPr>
            <w:r>
              <w:rPr>
                <w:lang w:val="es-ES"/>
              </w:rPr>
              <w:t>REFLE</w:t>
            </w:r>
            <w:r w:rsidRPr="00484E36">
              <w:rPr>
                <w:lang w:val="es-ES"/>
              </w:rPr>
              <w:t>XIONES</w:t>
            </w:r>
            <w:r>
              <w:rPr>
                <w:lang w:val="es-ES"/>
              </w:rPr>
              <w:t xml:space="preserve">: </w:t>
            </w:r>
          </w:p>
          <w:p w:rsidR="00113120" w:rsidRPr="00DE3EBE" w:rsidRDefault="00113120" w:rsidP="004529C1">
            <w:pPr>
              <w:pStyle w:val="HTMLPreformatted"/>
              <w:spacing w:line="288" w:lineRule="atLeast"/>
              <w:jc w:val="both"/>
              <w:rPr>
                <w:b/>
                <w:sz w:val="22"/>
                <w:szCs w:val="22"/>
                <w:lang w:val="es-ES"/>
              </w:rPr>
            </w:pPr>
            <w:r w:rsidRPr="00802F1E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En la tercera Unidad se trabajo  “I </w:t>
            </w:r>
            <w:proofErr w:type="spellStart"/>
            <w:r w:rsidRPr="00802F1E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love</w:t>
            </w:r>
            <w:proofErr w:type="spellEnd"/>
            <w:r w:rsidRPr="00802F1E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</w:t>
            </w:r>
            <w:proofErr w:type="spellStart"/>
            <w:r w:rsidRPr="00802F1E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animals</w:t>
            </w:r>
            <w:proofErr w:type="spellEnd"/>
            <w:r w:rsidRPr="00802F1E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”  dicho tema fue llamativo para los niños por que los animales representan para ellos un vinculo que los lleva a sentirse responsables. Con esta unidad los n</w:t>
            </w:r>
            <w:r w:rsidRPr="00802F1E">
              <w:rPr>
                <w:rStyle w:val="HTMLTypewriter"/>
                <w:rFonts w:ascii="Comic Sans MS" w:eastAsia="Batang" w:hAnsi="Comic Sans MS" w:cs="Times New Roman"/>
                <w:color w:val="333333"/>
                <w:lang w:val="es-ES"/>
              </w:rPr>
              <w:t>iños aprendieron a clasificar los animales de acuerdo a sus características, y hábitat. Las salidas educativas</w:t>
            </w:r>
            <w:r w:rsidR="004529C1">
              <w:rPr>
                <w:rStyle w:val="HTMLTypewriter"/>
                <w:rFonts w:ascii="Comic Sans MS" w:eastAsia="Batang" w:hAnsi="Comic Sans MS" w:cs="Times New Roman"/>
                <w:color w:val="333333"/>
                <w:lang w:val="es-ES"/>
              </w:rPr>
              <w:t xml:space="preserve"> y las visitas de sus mascotas al salón</w:t>
            </w:r>
            <w:r w:rsidRPr="00802F1E">
              <w:rPr>
                <w:rStyle w:val="HTMLTypewriter"/>
                <w:rFonts w:ascii="Comic Sans MS" w:eastAsia="Batang" w:hAnsi="Comic Sans MS" w:cs="Times New Roman"/>
                <w:color w:val="333333"/>
                <w:lang w:val="es-ES"/>
              </w:rPr>
              <w:t xml:space="preserve"> contribuyeron a reforzar y vivenciar más acerca del tema. </w:t>
            </w:r>
          </w:p>
        </w:tc>
      </w:tr>
    </w:tbl>
    <w:p w:rsidR="00113120" w:rsidRDefault="00113120" w:rsidP="00113120">
      <w:pPr>
        <w:pStyle w:val="BodyText3"/>
        <w:pBdr>
          <w:top w:val="single" w:sz="4" w:space="0" w:color="auto"/>
          <w:bottom w:val="single" w:sz="4" w:space="0" w:color="auto"/>
          <w:right w:val="single" w:sz="4" w:space="16" w:color="auto"/>
        </w:pBdr>
        <w:spacing w:line="480" w:lineRule="auto"/>
        <w:ind w:right="-180"/>
        <w:rPr>
          <w:lang w:val="es-ES"/>
        </w:rPr>
      </w:pPr>
    </w:p>
    <w:p w:rsidR="00EC0A47" w:rsidRPr="0039460E" w:rsidRDefault="00EC0A47">
      <w:pPr>
        <w:rPr>
          <w:lang w:val="es-CO"/>
        </w:rPr>
      </w:pPr>
    </w:p>
    <w:sectPr w:rsidR="00EC0A47" w:rsidRPr="0039460E" w:rsidSect="0011312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FAC"/>
    <w:multiLevelType w:val="hybridMultilevel"/>
    <w:tmpl w:val="C8D2AEEC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882300"/>
    <w:multiLevelType w:val="hybridMultilevel"/>
    <w:tmpl w:val="EE083F44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386D4A"/>
    <w:multiLevelType w:val="hybridMultilevel"/>
    <w:tmpl w:val="13A61398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231EB9"/>
    <w:multiLevelType w:val="hybridMultilevel"/>
    <w:tmpl w:val="D3169032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3D0D85"/>
    <w:multiLevelType w:val="hybridMultilevel"/>
    <w:tmpl w:val="A18C007A"/>
    <w:lvl w:ilvl="0" w:tplc="CE70263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>
    <w:nsid w:val="27AA64C8"/>
    <w:multiLevelType w:val="hybridMultilevel"/>
    <w:tmpl w:val="13085F02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8C35EA"/>
    <w:multiLevelType w:val="hybridMultilevel"/>
    <w:tmpl w:val="0D6C56EC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A85FAC"/>
    <w:multiLevelType w:val="hybridMultilevel"/>
    <w:tmpl w:val="FE2EC1B4"/>
    <w:lvl w:ilvl="0" w:tplc="CE70263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>
    <w:nsid w:val="474A2134"/>
    <w:multiLevelType w:val="hybridMultilevel"/>
    <w:tmpl w:val="139207A2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3D4B1D"/>
    <w:multiLevelType w:val="hybridMultilevel"/>
    <w:tmpl w:val="A4469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110C9"/>
    <w:multiLevelType w:val="hybridMultilevel"/>
    <w:tmpl w:val="19DE9E0A"/>
    <w:lvl w:ilvl="0" w:tplc="CE70263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11"/>
    <w:rsid w:val="00003F4D"/>
    <w:rsid w:val="00113120"/>
    <w:rsid w:val="001A74AD"/>
    <w:rsid w:val="001D17BC"/>
    <w:rsid w:val="0039460E"/>
    <w:rsid w:val="004529C1"/>
    <w:rsid w:val="00696E44"/>
    <w:rsid w:val="007E0811"/>
    <w:rsid w:val="008A607C"/>
    <w:rsid w:val="009B0261"/>
    <w:rsid w:val="009B4955"/>
    <w:rsid w:val="00A30050"/>
    <w:rsid w:val="00A5395F"/>
    <w:rsid w:val="00AA1B86"/>
    <w:rsid w:val="00D53AFB"/>
    <w:rsid w:val="00E93674"/>
    <w:rsid w:val="00E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20"/>
    <w:rPr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131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nhideWhenUsed/>
    <w:rsid w:val="0011312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113120"/>
    <w:rPr>
      <w:rFonts w:ascii="Calibri" w:eastAsia="Calibri" w:hAnsi="Calibri"/>
      <w:sz w:val="22"/>
      <w:szCs w:val="22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113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lang w:eastAsia="en-US"/>
    </w:rPr>
  </w:style>
  <w:style w:type="character" w:styleId="HTMLTypewriter">
    <w:name w:val="HTML Typewriter"/>
    <w:rsid w:val="0011312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E44"/>
    <w:rPr>
      <w:rFonts w:ascii="Tahoma" w:hAnsi="Tahoma" w:cs="Tahoma"/>
      <w:sz w:val="16"/>
      <w:szCs w:val="16"/>
      <w:lang w:val="en-US" w:eastAsia="es-ES"/>
    </w:rPr>
  </w:style>
  <w:style w:type="character" w:customStyle="1" w:styleId="HTMLPreformattedChar">
    <w:name w:val="HTML Preformatted Char"/>
    <w:basedOn w:val="DefaultParagraphFont"/>
    <w:link w:val="HTMLPreformatted"/>
    <w:rsid w:val="00696E44"/>
    <w:rPr>
      <w:rFonts w:ascii="Courier New" w:eastAsia="Batang" w:hAnsi="Courier New" w:cs="Courier New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96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20"/>
    <w:rPr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131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nhideWhenUsed/>
    <w:rsid w:val="0011312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113120"/>
    <w:rPr>
      <w:rFonts w:ascii="Calibri" w:eastAsia="Calibri" w:hAnsi="Calibri"/>
      <w:sz w:val="22"/>
      <w:szCs w:val="22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113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lang w:eastAsia="en-US"/>
    </w:rPr>
  </w:style>
  <w:style w:type="character" w:styleId="HTMLTypewriter">
    <w:name w:val="HTML Typewriter"/>
    <w:rsid w:val="0011312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E44"/>
    <w:rPr>
      <w:rFonts w:ascii="Tahoma" w:hAnsi="Tahoma" w:cs="Tahoma"/>
      <w:sz w:val="16"/>
      <w:szCs w:val="16"/>
      <w:lang w:val="en-US" w:eastAsia="es-ES"/>
    </w:rPr>
  </w:style>
  <w:style w:type="character" w:customStyle="1" w:styleId="HTMLPreformattedChar">
    <w:name w:val="HTML Preformatted Char"/>
    <w:basedOn w:val="DefaultParagraphFont"/>
    <w:link w:val="HTMLPreformatted"/>
    <w:rsid w:val="00696E44"/>
    <w:rPr>
      <w:rFonts w:ascii="Courier New" w:eastAsia="Batang" w:hAnsi="Courier New" w:cs="Courier New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96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1337</Words>
  <Characters>7359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GIMNASIO INGLES</Company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K°2b</cp:lastModifiedBy>
  <cp:revision>6</cp:revision>
  <dcterms:created xsi:type="dcterms:W3CDTF">2012-04-12T16:30:00Z</dcterms:created>
  <dcterms:modified xsi:type="dcterms:W3CDTF">2012-04-23T15:59:00Z</dcterms:modified>
</cp:coreProperties>
</file>