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7E3B69" w:rsidRPr="00593039" w:rsidTr="00AB1EC9">
        <w:trPr>
          <w:trHeight w:val="268"/>
        </w:trPr>
        <w:tc>
          <w:tcPr>
            <w:tcW w:w="1276" w:type="dxa"/>
            <w:vMerge w:val="restart"/>
            <w:vAlign w:val="center"/>
          </w:tcPr>
          <w:p w:rsidR="007E3B69" w:rsidRPr="00593039" w:rsidRDefault="007E3B69" w:rsidP="00AB1EC9">
            <w:pPr>
              <w:tabs>
                <w:tab w:val="center" w:pos="4252"/>
                <w:tab w:val="right" w:pos="8504"/>
              </w:tabs>
              <w:jc w:val="center"/>
              <w:rPr>
                <w:sz w:val="16"/>
                <w:szCs w:val="16"/>
              </w:rPr>
            </w:pPr>
            <w:r>
              <w:rPr>
                <w:noProof/>
                <w:lang w:eastAsia="en-US"/>
              </w:rPr>
              <w:drawing>
                <wp:inline distT="0" distB="0" distL="0" distR="0">
                  <wp:extent cx="510540" cy="546100"/>
                  <wp:effectExtent l="0" t="0" r="0" b="0"/>
                  <wp:docPr id="2" name="Imagen 2" descr="Descripción: 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C:\Documents and Settings\ASISTENTE\Mis documentos\Logos\GI SCHOO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0540" cy="546100"/>
                          </a:xfrm>
                          <a:prstGeom prst="rect">
                            <a:avLst/>
                          </a:prstGeom>
                          <a:noFill/>
                          <a:ln>
                            <a:noFill/>
                          </a:ln>
                        </pic:spPr>
                      </pic:pic>
                    </a:graphicData>
                  </a:graphic>
                </wp:inline>
              </w:drawing>
            </w:r>
          </w:p>
        </w:tc>
        <w:tc>
          <w:tcPr>
            <w:tcW w:w="7088" w:type="dxa"/>
            <w:vAlign w:val="center"/>
          </w:tcPr>
          <w:p w:rsidR="007E3B69" w:rsidRPr="00593039" w:rsidRDefault="007E3B69" w:rsidP="00AB1EC9">
            <w:pPr>
              <w:tabs>
                <w:tab w:val="center" w:pos="4252"/>
                <w:tab w:val="right" w:pos="8504"/>
              </w:tabs>
              <w:jc w:val="center"/>
              <w:rPr>
                <w:rFonts w:ascii="Arial Rounded MT Bold" w:hAnsi="Arial Rounded MT Bold"/>
                <w:sz w:val="16"/>
                <w:szCs w:val="16"/>
              </w:rPr>
            </w:pPr>
            <w:r w:rsidRPr="00593039">
              <w:rPr>
                <w:rFonts w:ascii="Arial Rounded MT Bold" w:hAnsi="Arial Rounded MT Bold"/>
                <w:szCs w:val="16"/>
              </w:rPr>
              <w:t>GI SCHOOL</w:t>
            </w:r>
          </w:p>
        </w:tc>
        <w:tc>
          <w:tcPr>
            <w:tcW w:w="1134" w:type="dxa"/>
            <w:vAlign w:val="center"/>
          </w:tcPr>
          <w:p w:rsidR="007E3B69" w:rsidRPr="00593039" w:rsidRDefault="007E3B69" w:rsidP="00AB1EC9">
            <w:pPr>
              <w:tabs>
                <w:tab w:val="center" w:pos="4252"/>
                <w:tab w:val="right" w:pos="8504"/>
              </w:tabs>
              <w:jc w:val="center"/>
              <w:rPr>
                <w:sz w:val="16"/>
                <w:szCs w:val="16"/>
              </w:rPr>
            </w:pPr>
            <w:r w:rsidRPr="00593039">
              <w:rPr>
                <w:sz w:val="16"/>
                <w:szCs w:val="16"/>
              </w:rPr>
              <w:t>SGC-GI- F77</w:t>
            </w:r>
          </w:p>
        </w:tc>
      </w:tr>
      <w:tr w:rsidR="007E3B69" w:rsidRPr="00593039" w:rsidTr="00AB1EC9">
        <w:trPr>
          <w:trHeight w:val="263"/>
        </w:trPr>
        <w:tc>
          <w:tcPr>
            <w:tcW w:w="1276" w:type="dxa"/>
            <w:vMerge/>
            <w:vAlign w:val="center"/>
          </w:tcPr>
          <w:p w:rsidR="007E3B69" w:rsidRPr="00593039" w:rsidRDefault="007E3B69" w:rsidP="00AB1EC9">
            <w:pPr>
              <w:tabs>
                <w:tab w:val="center" w:pos="4252"/>
                <w:tab w:val="right" w:pos="8504"/>
              </w:tabs>
              <w:jc w:val="center"/>
              <w:rPr>
                <w:noProof/>
                <w:sz w:val="16"/>
                <w:szCs w:val="16"/>
              </w:rPr>
            </w:pPr>
          </w:p>
        </w:tc>
        <w:tc>
          <w:tcPr>
            <w:tcW w:w="7088" w:type="dxa"/>
            <w:vMerge w:val="restart"/>
            <w:vAlign w:val="center"/>
          </w:tcPr>
          <w:p w:rsidR="007E3B69" w:rsidRPr="00593039" w:rsidRDefault="007E3B69" w:rsidP="00AB1EC9">
            <w:pPr>
              <w:jc w:val="center"/>
              <w:rPr>
                <w:rFonts w:ascii="Arial Rounded MT Bold" w:hAnsi="Arial Rounded MT Bold"/>
                <w:sz w:val="22"/>
                <w:szCs w:val="28"/>
                <w:lang w:val="es-CO"/>
              </w:rPr>
            </w:pPr>
            <w:r w:rsidRPr="00593039">
              <w:rPr>
                <w:rFonts w:ascii="Arial Rounded MT Bold" w:hAnsi="Arial Rounded MT Bold"/>
                <w:sz w:val="22"/>
                <w:szCs w:val="28"/>
                <w:lang w:val="es-CO"/>
              </w:rPr>
              <w:t>UNIT PLAN</w:t>
            </w:r>
          </w:p>
          <w:p w:rsidR="007E3B69" w:rsidRPr="00593039" w:rsidRDefault="007E3B69" w:rsidP="00AB1EC9">
            <w:pPr>
              <w:jc w:val="center"/>
              <w:rPr>
                <w:rFonts w:ascii="Arial Narrow" w:hAnsi="Arial Narrow"/>
                <w:i/>
                <w:sz w:val="18"/>
                <w:szCs w:val="18"/>
              </w:rPr>
            </w:pPr>
            <w:r w:rsidRPr="00593039">
              <w:rPr>
                <w:rFonts w:ascii="Arial Rounded MT Bold" w:hAnsi="Arial Rounded MT Bold"/>
                <w:sz w:val="22"/>
                <w:szCs w:val="28"/>
                <w:lang w:val="es-CO"/>
              </w:rPr>
              <w:t>2010 -2011</w:t>
            </w:r>
          </w:p>
        </w:tc>
        <w:tc>
          <w:tcPr>
            <w:tcW w:w="1134" w:type="dxa"/>
            <w:vAlign w:val="center"/>
          </w:tcPr>
          <w:p w:rsidR="007E3B69" w:rsidRPr="00593039" w:rsidRDefault="007E3B69" w:rsidP="00AB1EC9">
            <w:pPr>
              <w:tabs>
                <w:tab w:val="center" w:pos="4252"/>
                <w:tab w:val="right" w:pos="8504"/>
              </w:tabs>
              <w:jc w:val="center"/>
              <w:rPr>
                <w:sz w:val="16"/>
                <w:szCs w:val="16"/>
              </w:rPr>
            </w:pPr>
            <w:r w:rsidRPr="00593039">
              <w:rPr>
                <w:sz w:val="16"/>
                <w:szCs w:val="16"/>
              </w:rPr>
              <w:t>v. 0</w:t>
            </w:r>
            <w:r w:rsidR="005404F7">
              <w:rPr>
                <w:sz w:val="16"/>
                <w:szCs w:val="16"/>
              </w:rPr>
              <w:t>3</w:t>
            </w:r>
          </w:p>
        </w:tc>
      </w:tr>
      <w:tr w:rsidR="007E3B69" w:rsidRPr="00593039" w:rsidTr="00AB1EC9">
        <w:trPr>
          <w:trHeight w:val="262"/>
        </w:trPr>
        <w:tc>
          <w:tcPr>
            <w:tcW w:w="1276" w:type="dxa"/>
            <w:vMerge/>
            <w:vAlign w:val="center"/>
          </w:tcPr>
          <w:p w:rsidR="007E3B69" w:rsidRPr="00593039" w:rsidRDefault="007E3B69" w:rsidP="00AB1EC9">
            <w:pPr>
              <w:tabs>
                <w:tab w:val="center" w:pos="4252"/>
                <w:tab w:val="right" w:pos="8504"/>
              </w:tabs>
              <w:jc w:val="center"/>
              <w:rPr>
                <w:noProof/>
                <w:sz w:val="16"/>
                <w:szCs w:val="16"/>
              </w:rPr>
            </w:pPr>
          </w:p>
        </w:tc>
        <w:tc>
          <w:tcPr>
            <w:tcW w:w="7088" w:type="dxa"/>
            <w:vMerge/>
            <w:vAlign w:val="center"/>
          </w:tcPr>
          <w:p w:rsidR="007E3B69" w:rsidRPr="00593039" w:rsidRDefault="007E3B69" w:rsidP="00AB1EC9">
            <w:pPr>
              <w:jc w:val="center"/>
              <w:rPr>
                <w:rFonts w:ascii="Arial Rounded MT Bold" w:hAnsi="Arial Rounded MT Bold"/>
                <w:sz w:val="28"/>
                <w:szCs w:val="28"/>
                <w:lang w:val="es-CO"/>
              </w:rPr>
            </w:pPr>
          </w:p>
        </w:tc>
        <w:tc>
          <w:tcPr>
            <w:tcW w:w="1134" w:type="dxa"/>
            <w:vAlign w:val="center"/>
          </w:tcPr>
          <w:p w:rsidR="007E3B69" w:rsidRPr="00593039" w:rsidRDefault="005404F7" w:rsidP="00AB1EC9">
            <w:pPr>
              <w:tabs>
                <w:tab w:val="center" w:pos="4252"/>
                <w:tab w:val="right" w:pos="8504"/>
              </w:tabs>
              <w:jc w:val="center"/>
              <w:rPr>
                <w:sz w:val="16"/>
                <w:szCs w:val="16"/>
              </w:rPr>
            </w:pPr>
            <w:r>
              <w:rPr>
                <w:sz w:val="16"/>
                <w:szCs w:val="16"/>
              </w:rPr>
              <w:t>August 2010</w:t>
            </w:r>
          </w:p>
        </w:tc>
      </w:tr>
    </w:tbl>
    <w:p w:rsidR="007E3B69" w:rsidRDefault="007E3B69" w:rsidP="007E3B69">
      <w:pPr>
        <w:jc w:val="center"/>
        <w:rPr>
          <w:rFonts w:ascii="Arial" w:hAnsi="Arial" w:cs="Arial"/>
          <w:b/>
        </w:rPr>
      </w:pPr>
    </w:p>
    <w:p w:rsidR="00F258AF" w:rsidRPr="00484E36" w:rsidRDefault="00F258AF" w:rsidP="00EC045F">
      <w:pPr>
        <w:jc w:val="center"/>
        <w:rPr>
          <w:rFonts w:ascii="Arial" w:hAnsi="Arial" w:cs="Arial"/>
          <w:b/>
          <w:sz w:val="22"/>
          <w:szCs w:val="22"/>
        </w:rPr>
      </w:pPr>
    </w:p>
    <w:p w:rsidR="007E3B69" w:rsidRDefault="007E3B69" w:rsidP="00EC045F">
      <w:pPr>
        <w:rPr>
          <w:rFonts w:ascii="Arial" w:hAnsi="Arial" w:cs="Arial"/>
          <w:b/>
          <w:sz w:val="22"/>
          <w:szCs w:val="22"/>
        </w:rPr>
      </w:pPr>
    </w:p>
    <w:p w:rsidR="00EC045F" w:rsidRPr="007E3B69" w:rsidRDefault="000172E3" w:rsidP="00EC045F">
      <w:pPr>
        <w:rPr>
          <w:rFonts w:ascii="Arial" w:hAnsi="Arial" w:cs="Arial"/>
          <w:b/>
          <w:sz w:val="22"/>
          <w:szCs w:val="22"/>
          <w:lang w:val="es-CO"/>
        </w:rPr>
      </w:pPr>
      <w:r w:rsidRPr="007E3B69">
        <w:rPr>
          <w:rFonts w:ascii="Arial" w:hAnsi="Arial" w:cs="Arial"/>
          <w:b/>
          <w:sz w:val="22"/>
          <w:szCs w:val="22"/>
          <w:lang w:val="es-CO"/>
        </w:rPr>
        <w:t>Asignatura</w:t>
      </w:r>
      <w:r w:rsidR="005A4EDE" w:rsidRPr="007E3B69">
        <w:rPr>
          <w:rFonts w:ascii="Arial" w:hAnsi="Arial" w:cs="Arial"/>
          <w:b/>
          <w:sz w:val="22"/>
          <w:szCs w:val="22"/>
          <w:lang w:val="es-CO"/>
        </w:rPr>
        <w:t xml:space="preserve"> (s)</w:t>
      </w:r>
      <w:r w:rsidR="00EC045F" w:rsidRPr="007E3B69">
        <w:rPr>
          <w:rFonts w:ascii="Arial" w:hAnsi="Arial" w:cs="Arial"/>
          <w:b/>
          <w:sz w:val="22"/>
          <w:szCs w:val="22"/>
          <w:lang w:val="es-CO"/>
        </w:rPr>
        <w:t>:</w:t>
      </w:r>
      <w:r w:rsidR="005D35E8" w:rsidRPr="007E3B69">
        <w:rPr>
          <w:rFonts w:ascii="Arial" w:hAnsi="Arial" w:cs="Arial"/>
          <w:b/>
          <w:sz w:val="22"/>
          <w:szCs w:val="22"/>
          <w:lang w:val="es-CO"/>
        </w:rPr>
        <w:tab/>
      </w:r>
      <w:r w:rsidR="005D35E8" w:rsidRPr="007E3B69">
        <w:rPr>
          <w:rFonts w:ascii="Arial" w:hAnsi="Arial" w:cs="Arial"/>
          <w:b/>
          <w:sz w:val="22"/>
          <w:szCs w:val="22"/>
          <w:lang w:val="es-CO"/>
        </w:rPr>
        <w:tab/>
      </w:r>
      <w:r w:rsidR="005D35E8" w:rsidRPr="007E3B69">
        <w:rPr>
          <w:rFonts w:ascii="Arial" w:hAnsi="Arial" w:cs="Arial"/>
          <w:b/>
          <w:sz w:val="22"/>
          <w:szCs w:val="22"/>
          <w:lang w:val="es-CO"/>
        </w:rPr>
        <w:tab/>
        <w:t>ESPAÑOL Y LITERATURA</w:t>
      </w:r>
    </w:p>
    <w:p w:rsidR="005D35E8" w:rsidRPr="007E3B69" w:rsidRDefault="000172E3" w:rsidP="00EC045F">
      <w:pPr>
        <w:rPr>
          <w:rFonts w:ascii="Arial" w:hAnsi="Arial" w:cs="Arial"/>
          <w:b/>
          <w:sz w:val="22"/>
          <w:szCs w:val="22"/>
          <w:lang w:val="es-CO"/>
        </w:rPr>
      </w:pPr>
      <w:r w:rsidRPr="00484E36">
        <w:rPr>
          <w:rFonts w:ascii="Arial" w:hAnsi="Arial" w:cs="Arial"/>
          <w:b/>
          <w:sz w:val="22"/>
          <w:szCs w:val="22"/>
          <w:lang w:val="es-ES"/>
        </w:rPr>
        <w:t>Grado</w:t>
      </w:r>
      <w:r w:rsidR="000A100F" w:rsidRPr="007E3B69">
        <w:rPr>
          <w:rFonts w:ascii="Arial" w:hAnsi="Arial" w:cs="Arial"/>
          <w:b/>
          <w:sz w:val="22"/>
          <w:szCs w:val="22"/>
          <w:lang w:val="es-CO"/>
        </w:rPr>
        <w:t>:</w:t>
      </w:r>
      <w:r w:rsidR="000A100F" w:rsidRPr="007E3B69">
        <w:rPr>
          <w:rFonts w:ascii="Arial" w:hAnsi="Arial" w:cs="Arial"/>
          <w:b/>
          <w:sz w:val="22"/>
          <w:szCs w:val="22"/>
          <w:lang w:val="es-CO"/>
        </w:rPr>
        <w:tab/>
      </w:r>
      <w:r w:rsidR="000A100F" w:rsidRPr="007E3B69">
        <w:rPr>
          <w:rFonts w:ascii="Arial" w:hAnsi="Arial" w:cs="Arial"/>
          <w:b/>
          <w:sz w:val="22"/>
          <w:szCs w:val="22"/>
          <w:lang w:val="es-CO"/>
        </w:rPr>
        <w:tab/>
      </w:r>
      <w:r w:rsidR="000A100F" w:rsidRPr="007E3B69">
        <w:rPr>
          <w:rFonts w:ascii="Arial" w:hAnsi="Arial" w:cs="Arial"/>
          <w:b/>
          <w:sz w:val="22"/>
          <w:szCs w:val="22"/>
          <w:lang w:val="es-CO"/>
        </w:rPr>
        <w:tab/>
      </w:r>
      <w:r w:rsidR="000A100F" w:rsidRPr="007E3B69">
        <w:rPr>
          <w:rFonts w:ascii="Arial" w:hAnsi="Arial" w:cs="Arial"/>
          <w:b/>
          <w:sz w:val="22"/>
          <w:szCs w:val="22"/>
          <w:lang w:val="es-CO"/>
        </w:rPr>
        <w:tab/>
        <w:t>10°</w:t>
      </w:r>
      <w:r w:rsidR="000A100F" w:rsidRPr="007E3B69">
        <w:rPr>
          <w:rFonts w:ascii="Arial" w:hAnsi="Arial" w:cs="Arial"/>
          <w:b/>
          <w:sz w:val="22"/>
          <w:szCs w:val="22"/>
          <w:lang w:val="es-CO"/>
        </w:rPr>
        <w:tab/>
      </w:r>
      <w:r w:rsidR="000A100F" w:rsidRPr="007E3B69">
        <w:rPr>
          <w:rFonts w:ascii="Arial" w:hAnsi="Arial" w:cs="Arial"/>
          <w:b/>
          <w:sz w:val="22"/>
          <w:szCs w:val="22"/>
          <w:lang w:val="es-CO"/>
        </w:rPr>
        <w:tab/>
      </w:r>
      <w:r w:rsidR="000A100F" w:rsidRPr="007E3B69">
        <w:rPr>
          <w:rFonts w:ascii="Arial" w:hAnsi="Arial" w:cs="Arial"/>
          <w:b/>
          <w:sz w:val="22"/>
          <w:szCs w:val="22"/>
          <w:lang w:val="es-CO"/>
        </w:rPr>
        <w:tab/>
      </w:r>
      <w:r w:rsidR="000A100F" w:rsidRPr="007E3B69">
        <w:rPr>
          <w:rFonts w:ascii="Arial" w:hAnsi="Arial" w:cs="Arial"/>
          <w:b/>
          <w:sz w:val="22"/>
          <w:szCs w:val="22"/>
          <w:lang w:val="es-CO"/>
        </w:rPr>
        <w:tab/>
      </w:r>
      <w:r w:rsidR="000A100F" w:rsidRPr="007E3B69">
        <w:rPr>
          <w:rFonts w:ascii="Arial" w:hAnsi="Arial" w:cs="Arial"/>
          <w:b/>
          <w:sz w:val="22"/>
          <w:szCs w:val="22"/>
          <w:lang w:val="es-CO"/>
        </w:rPr>
        <w:tab/>
      </w:r>
    </w:p>
    <w:p w:rsidR="00F258AF" w:rsidRPr="005D35E8" w:rsidRDefault="00F258AF" w:rsidP="00EC045F">
      <w:pPr>
        <w:rPr>
          <w:rFonts w:ascii="Arial" w:hAnsi="Arial" w:cs="Arial"/>
          <w:b/>
          <w:sz w:val="22"/>
          <w:szCs w:val="22"/>
          <w:lang w:val="es-ES"/>
        </w:rPr>
      </w:pPr>
      <w:r w:rsidRPr="005D35E8">
        <w:rPr>
          <w:rFonts w:ascii="Arial" w:hAnsi="Arial" w:cs="Arial"/>
          <w:b/>
          <w:sz w:val="22"/>
          <w:szCs w:val="22"/>
          <w:lang w:val="es-ES"/>
        </w:rPr>
        <w:t>Período:</w:t>
      </w:r>
      <w:r w:rsidR="000A100F" w:rsidRPr="005D35E8">
        <w:rPr>
          <w:rFonts w:ascii="Arial" w:hAnsi="Arial" w:cs="Arial"/>
          <w:b/>
          <w:sz w:val="22"/>
          <w:szCs w:val="22"/>
          <w:lang w:val="es-ES"/>
        </w:rPr>
        <w:t xml:space="preserve"> </w:t>
      </w:r>
      <w:r w:rsidR="005D35E8" w:rsidRPr="005D35E8">
        <w:rPr>
          <w:rFonts w:ascii="Arial" w:hAnsi="Arial" w:cs="Arial"/>
          <w:b/>
          <w:sz w:val="22"/>
          <w:szCs w:val="22"/>
          <w:lang w:val="es-ES"/>
        </w:rPr>
        <w:tab/>
      </w:r>
      <w:r w:rsidR="005D35E8">
        <w:rPr>
          <w:rFonts w:ascii="Arial" w:hAnsi="Arial" w:cs="Arial"/>
          <w:b/>
          <w:sz w:val="22"/>
          <w:szCs w:val="22"/>
          <w:lang w:val="es-ES"/>
        </w:rPr>
        <w:tab/>
      </w:r>
      <w:r w:rsidR="005D35E8">
        <w:rPr>
          <w:rFonts w:ascii="Arial" w:hAnsi="Arial" w:cs="Arial"/>
          <w:b/>
          <w:sz w:val="22"/>
          <w:szCs w:val="22"/>
          <w:lang w:val="es-ES"/>
        </w:rPr>
        <w:tab/>
      </w:r>
      <w:r w:rsidR="005D35E8">
        <w:rPr>
          <w:rFonts w:ascii="Arial" w:hAnsi="Arial" w:cs="Arial"/>
          <w:b/>
          <w:sz w:val="22"/>
          <w:szCs w:val="22"/>
          <w:lang w:val="es-ES"/>
        </w:rPr>
        <w:tab/>
      </w:r>
      <w:r w:rsidR="000A100F" w:rsidRPr="005D35E8">
        <w:rPr>
          <w:rFonts w:ascii="Arial" w:hAnsi="Arial" w:cs="Arial"/>
          <w:b/>
          <w:sz w:val="22"/>
          <w:szCs w:val="22"/>
          <w:lang w:val="es-ES"/>
        </w:rPr>
        <w:t>PRIMERO</w:t>
      </w:r>
      <w:r w:rsidRPr="005D35E8">
        <w:rPr>
          <w:rFonts w:ascii="Arial" w:hAnsi="Arial" w:cs="Arial"/>
          <w:b/>
          <w:sz w:val="22"/>
          <w:szCs w:val="22"/>
          <w:lang w:val="es-ES"/>
        </w:rPr>
        <w:t xml:space="preserve"> </w:t>
      </w:r>
    </w:p>
    <w:p w:rsidR="00EC045F" w:rsidRPr="00484E36" w:rsidRDefault="0001781B" w:rsidP="000A100F">
      <w:pPr>
        <w:ind w:left="3540" w:hanging="3540"/>
        <w:rPr>
          <w:rFonts w:ascii="Arial" w:hAnsi="Arial" w:cs="Arial"/>
          <w:b/>
          <w:bCs/>
          <w:sz w:val="22"/>
          <w:szCs w:val="22"/>
          <w:lang w:val="es-ES"/>
        </w:rPr>
      </w:pPr>
      <w:r w:rsidRPr="00484E36">
        <w:rPr>
          <w:rFonts w:ascii="Arial" w:hAnsi="Arial" w:cs="Arial"/>
          <w:b/>
          <w:bCs/>
          <w:sz w:val="22"/>
          <w:szCs w:val="22"/>
          <w:lang w:val="es-ES"/>
        </w:rPr>
        <w:t xml:space="preserve">Nombre </w:t>
      </w:r>
      <w:r w:rsidR="00EC045F" w:rsidRPr="00484E36">
        <w:rPr>
          <w:rFonts w:ascii="Arial" w:hAnsi="Arial" w:cs="Arial"/>
          <w:b/>
          <w:bCs/>
          <w:sz w:val="22"/>
          <w:szCs w:val="22"/>
          <w:lang w:val="es-ES"/>
        </w:rPr>
        <w:t>/</w:t>
      </w:r>
      <w:r w:rsidR="00DE2EB0" w:rsidRPr="00484E36">
        <w:rPr>
          <w:rFonts w:ascii="Arial" w:hAnsi="Arial" w:cs="Arial"/>
          <w:b/>
          <w:bCs/>
          <w:sz w:val="22"/>
          <w:szCs w:val="22"/>
          <w:lang w:val="es-ES"/>
        </w:rPr>
        <w:t xml:space="preserve"> </w:t>
      </w:r>
      <w:r w:rsidRPr="00484E36">
        <w:rPr>
          <w:rFonts w:ascii="Arial" w:hAnsi="Arial" w:cs="Arial"/>
          <w:b/>
          <w:bCs/>
          <w:sz w:val="22"/>
          <w:szCs w:val="22"/>
          <w:lang w:val="es-ES"/>
        </w:rPr>
        <w:t>Tema o Unidad</w:t>
      </w:r>
      <w:r w:rsidR="00EC045F" w:rsidRPr="00484E36">
        <w:rPr>
          <w:rFonts w:ascii="Arial" w:hAnsi="Arial" w:cs="Arial"/>
          <w:b/>
          <w:bCs/>
          <w:sz w:val="22"/>
          <w:szCs w:val="22"/>
          <w:lang w:val="es-ES"/>
        </w:rPr>
        <w:t>:</w:t>
      </w:r>
      <w:r w:rsidR="000A100F">
        <w:rPr>
          <w:rFonts w:ascii="Arial" w:hAnsi="Arial" w:cs="Arial"/>
          <w:b/>
          <w:bCs/>
          <w:sz w:val="22"/>
          <w:szCs w:val="22"/>
          <w:lang w:val="es-ES"/>
        </w:rPr>
        <w:tab/>
        <w:t>LA ARGUM</w:t>
      </w:r>
      <w:r w:rsidR="005D35E8">
        <w:rPr>
          <w:rFonts w:ascii="Arial" w:hAnsi="Arial" w:cs="Arial"/>
          <w:b/>
          <w:bCs/>
          <w:sz w:val="22"/>
          <w:szCs w:val="22"/>
          <w:lang w:val="es-ES"/>
        </w:rPr>
        <w:t>ENTACIÓN</w:t>
      </w:r>
    </w:p>
    <w:p w:rsidR="00EC045F" w:rsidRPr="00484E36" w:rsidRDefault="00B14209" w:rsidP="00DE2EB0">
      <w:pPr>
        <w:rPr>
          <w:rFonts w:ascii="Arial" w:hAnsi="Arial" w:cs="Arial"/>
          <w:b/>
          <w:bCs/>
          <w:sz w:val="22"/>
          <w:szCs w:val="22"/>
          <w:lang w:val="es-ES"/>
        </w:rPr>
      </w:pPr>
      <w:r w:rsidRPr="00484E36">
        <w:rPr>
          <w:rFonts w:ascii="Arial" w:hAnsi="Arial" w:cs="Arial"/>
          <w:b/>
          <w:bCs/>
          <w:sz w:val="22"/>
          <w:szCs w:val="22"/>
          <w:lang w:val="es-ES"/>
        </w:rPr>
        <w:t>Tiempo</w:t>
      </w:r>
      <w:r w:rsidR="00703323" w:rsidRPr="00484E36">
        <w:rPr>
          <w:rFonts w:ascii="Arial" w:hAnsi="Arial" w:cs="Arial"/>
          <w:b/>
          <w:bCs/>
          <w:sz w:val="22"/>
          <w:szCs w:val="22"/>
          <w:lang w:val="es-ES"/>
        </w:rPr>
        <w:t xml:space="preserve"> </w:t>
      </w:r>
      <w:r w:rsidR="000172E3">
        <w:rPr>
          <w:rFonts w:ascii="Arial" w:hAnsi="Arial" w:cs="Arial"/>
          <w:b/>
          <w:bCs/>
          <w:sz w:val="22"/>
          <w:szCs w:val="22"/>
          <w:lang w:val="es-ES"/>
        </w:rPr>
        <w:t>de duración e</w:t>
      </w:r>
      <w:r w:rsidR="00703323" w:rsidRPr="00484E36">
        <w:rPr>
          <w:rFonts w:ascii="Arial" w:hAnsi="Arial" w:cs="Arial"/>
          <w:b/>
          <w:bCs/>
          <w:sz w:val="22"/>
          <w:szCs w:val="22"/>
          <w:lang w:val="es-ES"/>
        </w:rPr>
        <w:t>stimado</w:t>
      </w:r>
      <w:r w:rsidR="00EC045F" w:rsidRPr="00484E36">
        <w:rPr>
          <w:rFonts w:ascii="Arial" w:hAnsi="Arial" w:cs="Arial"/>
          <w:b/>
          <w:bCs/>
          <w:sz w:val="22"/>
          <w:szCs w:val="22"/>
          <w:lang w:val="es-ES"/>
        </w:rPr>
        <w:t>:</w:t>
      </w:r>
      <w:r w:rsidR="000A100F">
        <w:rPr>
          <w:rFonts w:ascii="Arial" w:hAnsi="Arial" w:cs="Arial"/>
          <w:b/>
          <w:bCs/>
          <w:sz w:val="22"/>
          <w:szCs w:val="22"/>
          <w:lang w:val="es-ES"/>
        </w:rPr>
        <w:tab/>
        <w:t>35 CLASES</w:t>
      </w:r>
    </w:p>
    <w:p w:rsidR="00EC045F" w:rsidRPr="00484E36" w:rsidRDefault="00B14209" w:rsidP="00DE2EB0">
      <w:pPr>
        <w:rPr>
          <w:rFonts w:ascii="Arial" w:hAnsi="Arial" w:cs="Arial"/>
          <w:b/>
          <w:bCs/>
          <w:sz w:val="22"/>
          <w:szCs w:val="22"/>
          <w:lang w:val="es-ES"/>
        </w:rPr>
      </w:pPr>
      <w:r w:rsidRPr="00484E36">
        <w:rPr>
          <w:rFonts w:ascii="Arial" w:hAnsi="Arial" w:cs="Arial"/>
          <w:b/>
          <w:bCs/>
          <w:sz w:val="22"/>
          <w:szCs w:val="22"/>
          <w:lang w:val="es-ES"/>
        </w:rPr>
        <w:t>Entregado por</w:t>
      </w:r>
      <w:r w:rsidR="00EC045F" w:rsidRPr="00484E36">
        <w:rPr>
          <w:rFonts w:ascii="Arial" w:hAnsi="Arial" w:cs="Arial"/>
          <w:b/>
          <w:bCs/>
          <w:sz w:val="22"/>
          <w:szCs w:val="22"/>
          <w:lang w:val="es-ES"/>
        </w:rPr>
        <w:t>:</w:t>
      </w:r>
      <w:r w:rsidR="000A100F">
        <w:rPr>
          <w:rFonts w:ascii="Arial" w:hAnsi="Arial" w:cs="Arial"/>
          <w:b/>
          <w:bCs/>
          <w:sz w:val="22"/>
          <w:szCs w:val="22"/>
          <w:lang w:val="es-ES"/>
        </w:rPr>
        <w:tab/>
      </w:r>
      <w:r w:rsidR="000A100F">
        <w:rPr>
          <w:rFonts w:ascii="Arial" w:hAnsi="Arial" w:cs="Arial"/>
          <w:b/>
          <w:bCs/>
          <w:sz w:val="22"/>
          <w:szCs w:val="22"/>
          <w:lang w:val="es-ES"/>
        </w:rPr>
        <w:tab/>
      </w:r>
      <w:r w:rsidR="000A100F">
        <w:rPr>
          <w:rFonts w:ascii="Arial" w:hAnsi="Arial" w:cs="Arial"/>
          <w:b/>
          <w:bCs/>
          <w:sz w:val="22"/>
          <w:szCs w:val="22"/>
          <w:lang w:val="es-ES"/>
        </w:rPr>
        <w:tab/>
        <w:t>RUBÉN ALONSO BERNAL AGUIRRE</w:t>
      </w:r>
    </w:p>
    <w:p w:rsidR="00EC045F" w:rsidRPr="00484E36" w:rsidRDefault="00EC045F" w:rsidP="00EC045F">
      <w:pPr>
        <w:ind w:firstLine="708"/>
        <w:rPr>
          <w:rFonts w:ascii="Arial" w:hAnsi="Arial" w:cs="Arial"/>
          <w:b/>
          <w:bCs/>
          <w:sz w:val="22"/>
          <w:szCs w:val="22"/>
          <w:lang w:val="es-ES"/>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9"/>
        <w:gridCol w:w="2693"/>
        <w:gridCol w:w="756"/>
        <w:gridCol w:w="3450"/>
      </w:tblGrid>
      <w:tr w:rsidR="00EC045F" w:rsidRPr="00CC2E81">
        <w:trPr>
          <w:trHeight w:val="571"/>
        </w:trPr>
        <w:tc>
          <w:tcPr>
            <w:tcW w:w="10348" w:type="dxa"/>
            <w:gridSpan w:val="4"/>
            <w:shd w:val="clear" w:color="auto" w:fill="auto"/>
            <w:vAlign w:val="center"/>
          </w:tcPr>
          <w:p w:rsidR="00EC045F" w:rsidRPr="00263E6D" w:rsidRDefault="00663512" w:rsidP="00CB6D3D">
            <w:pPr>
              <w:rPr>
                <w:rFonts w:ascii="Arial" w:hAnsi="Arial" w:cs="Arial"/>
                <w:bCs/>
                <w:sz w:val="22"/>
                <w:szCs w:val="22"/>
                <w:lang w:val="es-ES"/>
              </w:rPr>
            </w:pPr>
            <w:r w:rsidRPr="00263E6D">
              <w:rPr>
                <w:rFonts w:ascii="Arial" w:hAnsi="Arial" w:cs="Arial"/>
                <w:b/>
                <w:bCs/>
                <w:sz w:val="22"/>
                <w:szCs w:val="22"/>
                <w:lang w:val="es-ES"/>
              </w:rPr>
              <w:t>Resumen de la Unidad</w:t>
            </w:r>
            <w:r w:rsidR="00EC045F" w:rsidRPr="00263E6D">
              <w:rPr>
                <w:rFonts w:ascii="Arial" w:hAnsi="Arial" w:cs="Arial"/>
                <w:b/>
                <w:bCs/>
                <w:sz w:val="22"/>
                <w:szCs w:val="22"/>
                <w:lang w:val="es-ES"/>
              </w:rPr>
              <w:t>:</w:t>
            </w:r>
            <w:r w:rsidR="00263E6D">
              <w:rPr>
                <w:rFonts w:ascii="Arial" w:hAnsi="Arial" w:cs="Arial"/>
                <w:bCs/>
                <w:sz w:val="22"/>
                <w:szCs w:val="22"/>
                <w:lang w:val="es-ES"/>
              </w:rPr>
              <w:t xml:space="preserve"> </w:t>
            </w:r>
          </w:p>
          <w:p w:rsidR="009354AE" w:rsidRPr="00263E6D" w:rsidRDefault="009354AE" w:rsidP="006E2F02">
            <w:pPr>
              <w:rPr>
                <w:rFonts w:ascii="Arial" w:hAnsi="Arial" w:cs="Arial"/>
                <w:b/>
                <w:sz w:val="22"/>
                <w:szCs w:val="22"/>
                <w:lang w:val="es-ES"/>
              </w:rPr>
            </w:pPr>
          </w:p>
          <w:p w:rsidR="00263E6D" w:rsidRDefault="00263E6D" w:rsidP="00263E6D">
            <w:pPr>
              <w:pStyle w:val="Textoindependiente"/>
              <w:rPr>
                <w:rFonts w:ascii="Arial" w:hAnsi="Arial" w:cs="Arial"/>
                <w:bCs/>
                <w:sz w:val="22"/>
                <w:szCs w:val="22"/>
                <w:lang w:val="es-ES"/>
              </w:rPr>
            </w:pPr>
            <w:r w:rsidRPr="008C5B6A">
              <w:rPr>
                <w:rFonts w:ascii="Arial" w:hAnsi="Arial" w:cs="Arial"/>
                <w:sz w:val="22"/>
                <w:szCs w:val="22"/>
                <w:lang w:val="es-ES"/>
              </w:rPr>
              <w:t>Durante la presente unidad se establecerán y aplicarán las pautas para la elaboración de ponencias de carácter académico, proceso dentro del cual es fundamental desarrollar las habilidades argumentativas de la mayor y mejor manera</w:t>
            </w:r>
            <w:r w:rsidR="008C5B6A">
              <w:rPr>
                <w:rFonts w:ascii="Arial" w:hAnsi="Arial" w:cs="Arial"/>
                <w:bCs/>
                <w:sz w:val="22"/>
                <w:szCs w:val="22"/>
                <w:lang w:val="es-ES"/>
              </w:rPr>
              <w:t>.</w:t>
            </w:r>
          </w:p>
          <w:p w:rsidR="008C5B6A" w:rsidRDefault="008C5B6A" w:rsidP="00263E6D">
            <w:pPr>
              <w:pStyle w:val="Textoindependiente"/>
              <w:rPr>
                <w:rFonts w:ascii="Arial" w:hAnsi="Arial" w:cs="Arial"/>
                <w:bCs/>
                <w:sz w:val="22"/>
                <w:szCs w:val="22"/>
                <w:lang w:val="es-ES"/>
              </w:rPr>
            </w:pPr>
          </w:p>
          <w:p w:rsidR="00263E6D" w:rsidRPr="00615A53" w:rsidRDefault="008C5B6A" w:rsidP="00263E6D">
            <w:pPr>
              <w:pStyle w:val="Textoindependiente"/>
              <w:rPr>
                <w:rFonts w:ascii="Arial" w:hAnsi="Arial" w:cs="Arial"/>
                <w:bCs/>
                <w:sz w:val="22"/>
                <w:szCs w:val="22"/>
                <w:lang w:val="es-ES"/>
              </w:rPr>
            </w:pPr>
            <w:r>
              <w:rPr>
                <w:rFonts w:ascii="Arial" w:hAnsi="Arial" w:cs="Arial"/>
                <w:bCs/>
                <w:sz w:val="22"/>
                <w:szCs w:val="22"/>
                <w:lang w:val="es-ES"/>
              </w:rPr>
              <w:t>En primer lugar, buena parte de los temas se presentarán desarrollando la secuencia didáctica que ha sido recomendada en el Modelo de Lectura Óptima y que se ha indicado por la Coordinación de Currículo.</w:t>
            </w:r>
            <w:r w:rsidR="00615A53">
              <w:rPr>
                <w:rFonts w:ascii="Arial" w:hAnsi="Arial" w:cs="Arial"/>
                <w:bCs/>
                <w:sz w:val="22"/>
                <w:szCs w:val="22"/>
                <w:lang w:val="es-ES"/>
              </w:rPr>
              <w:t xml:space="preserve"> </w:t>
            </w:r>
            <w:r>
              <w:rPr>
                <w:rFonts w:ascii="Arial" w:hAnsi="Arial" w:cs="Arial"/>
                <w:sz w:val="22"/>
                <w:szCs w:val="22"/>
                <w:lang w:val="es-ES"/>
              </w:rPr>
              <w:t>Siguiendo con el énfasis argumentativo, vale insistir en</w:t>
            </w:r>
            <w:r w:rsidR="00263E6D" w:rsidRPr="008C5B6A">
              <w:rPr>
                <w:rFonts w:ascii="Arial" w:hAnsi="Arial" w:cs="Arial"/>
                <w:sz w:val="22"/>
                <w:szCs w:val="22"/>
                <w:lang w:val="es-ES"/>
              </w:rPr>
              <w:t xml:space="preserve"> cuatro aspectos importantes</w:t>
            </w:r>
            <w:r>
              <w:rPr>
                <w:rFonts w:ascii="Arial" w:hAnsi="Arial" w:cs="Arial"/>
                <w:sz w:val="22"/>
                <w:szCs w:val="22"/>
                <w:lang w:val="es-ES"/>
              </w:rPr>
              <w:t xml:space="preserve"> que han sido consistentes en el proceso de formación de los estudiantes</w:t>
            </w:r>
            <w:r w:rsidR="00263E6D" w:rsidRPr="008C5B6A">
              <w:rPr>
                <w:rFonts w:ascii="Arial" w:hAnsi="Arial" w:cs="Arial"/>
                <w:sz w:val="22"/>
                <w:szCs w:val="22"/>
                <w:lang w:val="es-ES"/>
              </w:rPr>
              <w:t>:</w:t>
            </w:r>
          </w:p>
          <w:p w:rsidR="00263E6D" w:rsidRPr="009F679E" w:rsidRDefault="00263E6D" w:rsidP="00263E6D">
            <w:pPr>
              <w:pStyle w:val="Textoindependiente"/>
              <w:numPr>
                <w:ilvl w:val="0"/>
                <w:numId w:val="1"/>
              </w:numPr>
              <w:spacing w:after="0"/>
              <w:jc w:val="both"/>
              <w:rPr>
                <w:rFonts w:ascii="Arial" w:hAnsi="Arial" w:cs="Arial"/>
                <w:sz w:val="22"/>
                <w:szCs w:val="22"/>
                <w:lang w:val="es-ES"/>
              </w:rPr>
            </w:pPr>
            <w:r w:rsidRPr="009F679E">
              <w:rPr>
                <w:rFonts w:ascii="Arial" w:hAnsi="Arial" w:cs="Arial"/>
                <w:sz w:val="22"/>
                <w:szCs w:val="22"/>
                <w:lang w:val="es-ES"/>
              </w:rPr>
              <w:t>En cuanto al tema. La argumentación surge de una situación o hecho cuya interpretación es motivo de polémica y amerita, por lo tanto, una justificación, y de allí una discusión al respecto.</w:t>
            </w:r>
          </w:p>
          <w:p w:rsidR="00263E6D" w:rsidRPr="009F679E" w:rsidRDefault="00263E6D" w:rsidP="00263E6D">
            <w:pPr>
              <w:pStyle w:val="Textoindependiente"/>
              <w:numPr>
                <w:ilvl w:val="0"/>
                <w:numId w:val="1"/>
              </w:numPr>
              <w:spacing w:after="0"/>
              <w:jc w:val="both"/>
              <w:rPr>
                <w:rFonts w:ascii="Arial" w:hAnsi="Arial" w:cs="Arial"/>
                <w:sz w:val="22"/>
                <w:szCs w:val="22"/>
                <w:lang w:val="es-ES"/>
              </w:rPr>
            </w:pPr>
            <w:r w:rsidRPr="009F679E">
              <w:rPr>
                <w:rFonts w:ascii="Arial" w:hAnsi="Arial" w:cs="Arial"/>
                <w:sz w:val="22"/>
                <w:szCs w:val="22"/>
                <w:lang w:val="es-ES"/>
              </w:rPr>
              <w:t>En cuanto al propósito. Quien argumenta tiene como propósito ejercer una influencia sobre algún destinatario que adhiera a sus puntos de vista.</w:t>
            </w:r>
          </w:p>
          <w:p w:rsidR="00263E6D" w:rsidRPr="009F679E" w:rsidRDefault="00263E6D" w:rsidP="00263E6D">
            <w:pPr>
              <w:pStyle w:val="Textoindependiente"/>
              <w:numPr>
                <w:ilvl w:val="0"/>
                <w:numId w:val="1"/>
              </w:numPr>
              <w:spacing w:after="0"/>
              <w:jc w:val="both"/>
              <w:rPr>
                <w:rFonts w:ascii="Arial" w:hAnsi="Arial" w:cs="Arial"/>
                <w:sz w:val="22"/>
                <w:szCs w:val="22"/>
                <w:lang w:val="es-ES"/>
              </w:rPr>
            </w:pPr>
            <w:r w:rsidRPr="009F679E">
              <w:rPr>
                <w:rFonts w:ascii="Arial" w:hAnsi="Arial" w:cs="Arial"/>
                <w:sz w:val="22"/>
                <w:szCs w:val="22"/>
                <w:lang w:val="es-ES"/>
              </w:rPr>
              <w:t>En cuanto a los medios utilizados. La argumentación se fundamenta en un proceso discursivo racional.</w:t>
            </w:r>
          </w:p>
          <w:p w:rsidR="00263E6D" w:rsidRPr="009F679E" w:rsidRDefault="00263E6D" w:rsidP="00263E6D">
            <w:pPr>
              <w:pStyle w:val="Textoindependiente"/>
              <w:numPr>
                <w:ilvl w:val="0"/>
                <w:numId w:val="1"/>
              </w:numPr>
              <w:spacing w:after="0"/>
              <w:jc w:val="both"/>
              <w:rPr>
                <w:rFonts w:ascii="Arial" w:hAnsi="Arial" w:cs="Arial"/>
                <w:sz w:val="22"/>
                <w:szCs w:val="22"/>
                <w:lang w:val="es-ES"/>
              </w:rPr>
            </w:pPr>
            <w:r w:rsidRPr="009F679E">
              <w:rPr>
                <w:rFonts w:ascii="Arial" w:hAnsi="Arial" w:cs="Arial"/>
                <w:sz w:val="22"/>
                <w:szCs w:val="22"/>
                <w:lang w:val="es-ES"/>
              </w:rPr>
              <w:t>En cuanto a los participantes. En una argumentación intervienen dos participantes: una fuente de argumentación que pretende convencer, y un destinatario (persona o grupo) al que se aspira persuadir.</w:t>
            </w:r>
          </w:p>
          <w:p w:rsidR="00263E6D" w:rsidRPr="009F679E" w:rsidRDefault="00263E6D" w:rsidP="00263E6D">
            <w:pPr>
              <w:pStyle w:val="Textoindependiente"/>
              <w:rPr>
                <w:rFonts w:ascii="Arial" w:hAnsi="Arial" w:cs="Arial"/>
                <w:sz w:val="22"/>
                <w:szCs w:val="22"/>
                <w:lang w:val="es-ES"/>
              </w:rPr>
            </w:pPr>
          </w:p>
          <w:p w:rsidR="00263E6D" w:rsidRPr="00A35F57" w:rsidRDefault="00263E6D" w:rsidP="006827D3">
            <w:pPr>
              <w:pStyle w:val="Textoindependiente"/>
              <w:jc w:val="both"/>
              <w:rPr>
                <w:rFonts w:ascii="Arial" w:hAnsi="Arial" w:cs="Arial"/>
                <w:sz w:val="22"/>
                <w:szCs w:val="22"/>
                <w:lang w:val="es-ES"/>
              </w:rPr>
            </w:pPr>
            <w:r w:rsidRPr="00A35F57">
              <w:rPr>
                <w:rFonts w:ascii="Arial" w:hAnsi="Arial" w:cs="Arial"/>
                <w:sz w:val="22"/>
                <w:szCs w:val="22"/>
                <w:lang w:val="es-ES"/>
              </w:rPr>
              <w:t>Dentro de la orientación de esta habilidad se desarrollarán temas tales como: Partes de la argumentación – El texto argumentativo y sus tipos y Errores en la argumentación.</w:t>
            </w:r>
            <w:r w:rsidR="00A35F57" w:rsidRPr="00A35F57">
              <w:rPr>
                <w:rFonts w:ascii="Arial" w:hAnsi="Arial" w:cs="Arial"/>
                <w:sz w:val="22"/>
                <w:szCs w:val="22"/>
                <w:lang w:val="es-ES"/>
              </w:rPr>
              <w:t xml:space="preserve"> </w:t>
            </w:r>
            <w:r w:rsidR="00A35F57" w:rsidRPr="00A35F57">
              <w:rPr>
                <w:rFonts w:ascii="Arial" w:hAnsi="Arial" w:cs="Arial"/>
                <w:b/>
                <w:sz w:val="22"/>
                <w:szCs w:val="22"/>
                <w:u w:val="single"/>
                <w:lang w:val="es-ES"/>
              </w:rPr>
              <w:t xml:space="preserve">Este enfoque sobre la comprensión y la escritura estará dirigido desde las bases teóricas de la Pedagogía Conceptual, especialmente en lo relacionado con los </w:t>
            </w:r>
            <w:proofErr w:type="spellStart"/>
            <w:r w:rsidR="00A35F57" w:rsidRPr="00A35F57">
              <w:rPr>
                <w:rFonts w:ascii="Arial" w:hAnsi="Arial" w:cs="Arial"/>
                <w:b/>
                <w:sz w:val="22"/>
                <w:szCs w:val="22"/>
                <w:u w:val="single"/>
                <w:lang w:val="es-ES"/>
              </w:rPr>
              <w:t>mentefactos</w:t>
            </w:r>
            <w:proofErr w:type="spellEnd"/>
            <w:r w:rsidR="00A35F57" w:rsidRPr="00A35F57">
              <w:rPr>
                <w:rFonts w:ascii="Arial" w:hAnsi="Arial" w:cs="Arial"/>
                <w:b/>
                <w:sz w:val="22"/>
                <w:szCs w:val="22"/>
                <w:u w:val="single"/>
                <w:lang w:val="es-ES"/>
              </w:rPr>
              <w:t xml:space="preserve"> conceptual y </w:t>
            </w:r>
            <w:proofErr w:type="spellStart"/>
            <w:r w:rsidR="00A35F57" w:rsidRPr="00A35F57">
              <w:rPr>
                <w:rFonts w:ascii="Arial" w:hAnsi="Arial" w:cs="Arial"/>
                <w:b/>
                <w:sz w:val="22"/>
                <w:szCs w:val="22"/>
                <w:u w:val="single"/>
                <w:lang w:val="es-ES"/>
              </w:rPr>
              <w:t>precategorial</w:t>
            </w:r>
            <w:proofErr w:type="spellEnd"/>
            <w:r w:rsidR="00A35F57" w:rsidRPr="00A35F57">
              <w:rPr>
                <w:rFonts w:ascii="Arial" w:hAnsi="Arial" w:cs="Arial"/>
                <w:b/>
                <w:sz w:val="22"/>
                <w:szCs w:val="22"/>
                <w:u w:val="single"/>
                <w:lang w:val="es-ES"/>
              </w:rPr>
              <w:t>.</w:t>
            </w:r>
          </w:p>
          <w:p w:rsidR="00263E6D" w:rsidRPr="009F679E" w:rsidRDefault="00263E6D" w:rsidP="006827D3">
            <w:pPr>
              <w:pStyle w:val="Textoindependiente"/>
              <w:jc w:val="both"/>
              <w:rPr>
                <w:rFonts w:ascii="Arial" w:hAnsi="Arial" w:cs="Arial"/>
                <w:sz w:val="22"/>
                <w:szCs w:val="22"/>
                <w:lang w:val="es-ES"/>
              </w:rPr>
            </w:pPr>
            <w:r w:rsidRPr="009F679E">
              <w:rPr>
                <w:rFonts w:ascii="Arial" w:hAnsi="Arial" w:cs="Arial"/>
                <w:sz w:val="22"/>
                <w:szCs w:val="22"/>
                <w:lang w:val="es-ES"/>
              </w:rPr>
              <w:t>Después de estudiar lo anterior, se establecerán las pautas para construir ponencias a partir de temas polémicos que establecen los estudiantes y cuya aprobación depende del profesor.</w:t>
            </w:r>
          </w:p>
          <w:p w:rsidR="00CB6D3D" w:rsidRPr="009F679E" w:rsidRDefault="00CB6D3D" w:rsidP="00263E6D">
            <w:pPr>
              <w:pStyle w:val="Textoindependiente"/>
              <w:rPr>
                <w:rFonts w:ascii="Arial" w:hAnsi="Arial" w:cs="Arial"/>
                <w:sz w:val="22"/>
                <w:szCs w:val="22"/>
                <w:lang w:val="es-ES"/>
              </w:rPr>
            </w:pPr>
          </w:p>
          <w:p w:rsidR="00615A53" w:rsidRDefault="005220E2" w:rsidP="00615A53">
            <w:pPr>
              <w:pStyle w:val="Textoindependiente"/>
              <w:jc w:val="both"/>
              <w:rPr>
                <w:rFonts w:ascii="Arial" w:hAnsi="Arial" w:cs="Arial"/>
                <w:sz w:val="22"/>
                <w:szCs w:val="22"/>
                <w:lang w:val="es-ES"/>
              </w:rPr>
            </w:pPr>
            <w:r w:rsidRPr="005220E2">
              <w:rPr>
                <w:rFonts w:ascii="Arial" w:hAnsi="Arial" w:cs="Arial"/>
                <w:sz w:val="22"/>
                <w:szCs w:val="22"/>
                <w:lang w:val="es-ES"/>
              </w:rPr>
              <w:t xml:space="preserve">Se impartirán las bases de una </w:t>
            </w:r>
            <w:r>
              <w:rPr>
                <w:rFonts w:ascii="Arial" w:hAnsi="Arial" w:cs="Arial"/>
                <w:sz w:val="22"/>
                <w:szCs w:val="22"/>
                <w:lang w:val="es-ES"/>
              </w:rPr>
              <w:t>b</w:t>
            </w:r>
            <w:r w:rsidRPr="005220E2">
              <w:rPr>
                <w:rFonts w:ascii="Arial" w:hAnsi="Arial" w:cs="Arial"/>
                <w:sz w:val="22"/>
                <w:szCs w:val="22"/>
                <w:lang w:val="es-ES"/>
              </w:rPr>
              <w:t xml:space="preserve">uena </w:t>
            </w:r>
            <w:r>
              <w:rPr>
                <w:rFonts w:ascii="Arial" w:hAnsi="Arial" w:cs="Arial"/>
                <w:sz w:val="22"/>
                <w:szCs w:val="22"/>
                <w:lang w:val="es-ES"/>
              </w:rPr>
              <w:t xml:space="preserve">exposición oral a partir </w:t>
            </w:r>
            <w:r w:rsidR="00CB6D3D" w:rsidRPr="005220E2">
              <w:rPr>
                <w:rFonts w:ascii="Arial" w:hAnsi="Arial" w:cs="Arial"/>
                <w:sz w:val="22"/>
                <w:szCs w:val="22"/>
                <w:lang w:val="es-ES"/>
              </w:rPr>
              <w:t>del curso “Presentaciones de Alto impacto”</w:t>
            </w:r>
            <w:r w:rsidR="008C5B6A">
              <w:rPr>
                <w:rFonts w:ascii="Arial" w:hAnsi="Arial" w:cs="Arial"/>
                <w:sz w:val="22"/>
                <w:szCs w:val="22"/>
                <w:lang w:val="es-ES"/>
              </w:rPr>
              <w:t xml:space="preserve"> y de la revisión de vicios del lenguaje</w:t>
            </w:r>
            <w:r>
              <w:rPr>
                <w:rFonts w:ascii="Arial" w:hAnsi="Arial" w:cs="Arial"/>
                <w:sz w:val="22"/>
                <w:szCs w:val="22"/>
                <w:lang w:val="es-ES"/>
              </w:rPr>
              <w:t xml:space="preserve">. </w:t>
            </w:r>
            <w:r w:rsidR="00263E6D" w:rsidRPr="005220E2">
              <w:rPr>
                <w:rFonts w:ascii="Arial" w:hAnsi="Arial" w:cs="Arial"/>
                <w:sz w:val="22"/>
                <w:szCs w:val="22"/>
                <w:lang w:val="es-ES"/>
              </w:rPr>
              <w:t>Luego de desarrollar estos primeros temas se hará el análisis literario de</w:t>
            </w:r>
            <w:r w:rsidRPr="005220E2">
              <w:rPr>
                <w:rFonts w:ascii="Arial" w:hAnsi="Arial" w:cs="Arial"/>
                <w:sz w:val="22"/>
                <w:szCs w:val="22"/>
                <w:lang w:val="es-ES"/>
              </w:rPr>
              <w:t xml:space="preserve">l texto Leyendas y Rimas de </w:t>
            </w:r>
            <w:proofErr w:type="spellStart"/>
            <w:proofErr w:type="gramStart"/>
            <w:r w:rsidRPr="005220E2">
              <w:rPr>
                <w:rFonts w:ascii="Arial" w:hAnsi="Arial" w:cs="Arial"/>
                <w:sz w:val="22"/>
                <w:szCs w:val="22"/>
                <w:lang w:val="es-ES"/>
              </w:rPr>
              <w:t>Becquer</w:t>
            </w:r>
            <w:proofErr w:type="spellEnd"/>
            <w:r w:rsidR="00263E6D" w:rsidRPr="005220E2">
              <w:rPr>
                <w:rFonts w:ascii="Arial" w:hAnsi="Arial" w:cs="Arial"/>
                <w:sz w:val="22"/>
                <w:szCs w:val="22"/>
                <w:lang w:val="es-ES"/>
              </w:rPr>
              <w:t xml:space="preserve"> .</w:t>
            </w:r>
            <w:proofErr w:type="gramEnd"/>
            <w:r w:rsidR="00263E6D" w:rsidRPr="005220E2">
              <w:rPr>
                <w:rFonts w:ascii="Arial" w:hAnsi="Arial" w:cs="Arial"/>
                <w:sz w:val="22"/>
                <w:szCs w:val="22"/>
                <w:lang w:val="es-ES"/>
              </w:rPr>
              <w:t xml:space="preserve"> </w:t>
            </w:r>
            <w:r w:rsidR="00184E0F" w:rsidRPr="005220E2">
              <w:rPr>
                <w:rFonts w:ascii="Arial" w:hAnsi="Arial" w:cs="Arial"/>
                <w:sz w:val="22"/>
                <w:szCs w:val="22"/>
                <w:lang w:val="es-ES"/>
              </w:rPr>
              <w:t>A partir de esta</w:t>
            </w:r>
            <w:r w:rsidRPr="005220E2">
              <w:rPr>
                <w:rFonts w:ascii="Arial" w:hAnsi="Arial" w:cs="Arial"/>
                <w:sz w:val="22"/>
                <w:szCs w:val="22"/>
                <w:lang w:val="es-ES"/>
              </w:rPr>
              <w:t xml:space="preserve"> obra se analizará la </w:t>
            </w:r>
            <w:r>
              <w:rPr>
                <w:rFonts w:ascii="Arial" w:hAnsi="Arial" w:cs="Arial"/>
                <w:sz w:val="22"/>
                <w:szCs w:val="22"/>
                <w:lang w:val="es-ES"/>
              </w:rPr>
              <w:t xml:space="preserve">poesía y </w:t>
            </w:r>
            <w:r w:rsidRPr="005220E2">
              <w:rPr>
                <w:rFonts w:ascii="Arial" w:hAnsi="Arial" w:cs="Arial"/>
                <w:sz w:val="22"/>
                <w:szCs w:val="22"/>
                <w:lang w:val="es-ES"/>
              </w:rPr>
              <w:t>literatura</w:t>
            </w:r>
            <w:r w:rsidR="00184E0F" w:rsidRPr="005220E2">
              <w:rPr>
                <w:rFonts w:ascii="Arial" w:hAnsi="Arial" w:cs="Arial"/>
                <w:sz w:val="22"/>
                <w:szCs w:val="22"/>
                <w:lang w:val="es-ES"/>
              </w:rPr>
              <w:t xml:space="preserve"> </w:t>
            </w:r>
            <w:r w:rsidR="00615A53">
              <w:rPr>
                <w:rFonts w:ascii="Arial" w:hAnsi="Arial" w:cs="Arial"/>
                <w:sz w:val="22"/>
                <w:szCs w:val="22"/>
                <w:lang w:val="es-ES"/>
              </w:rPr>
              <w:t>iberoamericana, desarrollando una instrucción básica para la identificación de la Intertextualidad y la teoría de la lírica moderna: repaso de figuras literarias (de significación, dicción, construcción y repetición.</w:t>
            </w:r>
          </w:p>
          <w:p w:rsidR="00615A53" w:rsidRDefault="00615A53" w:rsidP="00615A53">
            <w:pPr>
              <w:autoSpaceDE w:val="0"/>
              <w:autoSpaceDN w:val="0"/>
              <w:adjustRightInd w:val="0"/>
              <w:rPr>
                <w:rFonts w:ascii="Arial" w:hAnsi="Arial" w:cs="Arial"/>
                <w:sz w:val="22"/>
                <w:szCs w:val="22"/>
                <w:lang w:val="es-ES"/>
              </w:rPr>
            </w:pPr>
            <w:r>
              <w:rPr>
                <w:rFonts w:ascii="Arial" w:hAnsi="Arial" w:cs="Arial"/>
                <w:sz w:val="22"/>
                <w:szCs w:val="22"/>
                <w:lang w:val="es-ES"/>
              </w:rPr>
              <w:t>Para terminar, se realizará exposición, identificación y aplicación de los seis rasgos de la escritura eficaz: ideas, organización, vocabulario, voz del autor, fluidez de las oraciones, convenciones.</w:t>
            </w:r>
          </w:p>
          <w:p w:rsidR="00615A53" w:rsidRDefault="00615A53" w:rsidP="00615A53">
            <w:pPr>
              <w:autoSpaceDE w:val="0"/>
              <w:autoSpaceDN w:val="0"/>
              <w:adjustRightInd w:val="0"/>
              <w:rPr>
                <w:rFonts w:ascii="Arial" w:hAnsi="Arial" w:cs="Arial"/>
                <w:sz w:val="22"/>
                <w:szCs w:val="22"/>
                <w:lang w:val="es-ES"/>
              </w:rPr>
            </w:pPr>
          </w:p>
          <w:p w:rsidR="00615A53" w:rsidRDefault="00615A53" w:rsidP="00615A53">
            <w:pPr>
              <w:autoSpaceDE w:val="0"/>
              <w:autoSpaceDN w:val="0"/>
              <w:adjustRightInd w:val="0"/>
              <w:rPr>
                <w:rFonts w:ascii="Arial" w:hAnsi="Arial" w:cs="Arial"/>
                <w:sz w:val="22"/>
                <w:szCs w:val="22"/>
                <w:lang w:val="es-ES"/>
              </w:rPr>
            </w:pPr>
          </w:p>
          <w:p w:rsidR="00615A53" w:rsidRDefault="00615A53" w:rsidP="00615A53">
            <w:pPr>
              <w:autoSpaceDE w:val="0"/>
              <w:autoSpaceDN w:val="0"/>
              <w:adjustRightInd w:val="0"/>
              <w:rPr>
                <w:rFonts w:ascii="Arial" w:hAnsi="Arial" w:cs="Arial"/>
                <w:sz w:val="22"/>
                <w:szCs w:val="22"/>
                <w:lang w:val="es-ES"/>
              </w:rPr>
            </w:pPr>
          </w:p>
          <w:p w:rsidR="00615A53" w:rsidRDefault="00615A53" w:rsidP="00615A53">
            <w:pPr>
              <w:autoSpaceDE w:val="0"/>
              <w:autoSpaceDN w:val="0"/>
              <w:adjustRightInd w:val="0"/>
              <w:rPr>
                <w:rFonts w:ascii="Arial" w:hAnsi="Arial" w:cs="Arial"/>
                <w:sz w:val="22"/>
                <w:szCs w:val="22"/>
                <w:lang w:val="es-ES"/>
              </w:rPr>
            </w:pPr>
          </w:p>
          <w:p w:rsidR="00615A53" w:rsidRPr="005220E2" w:rsidRDefault="00615A53" w:rsidP="00615A53">
            <w:pPr>
              <w:autoSpaceDE w:val="0"/>
              <w:autoSpaceDN w:val="0"/>
              <w:adjustRightInd w:val="0"/>
              <w:rPr>
                <w:rFonts w:ascii="Arial" w:hAnsi="Arial" w:cs="Arial"/>
                <w:sz w:val="22"/>
                <w:szCs w:val="22"/>
                <w:lang w:val="es-ES"/>
              </w:rPr>
            </w:pPr>
          </w:p>
        </w:tc>
      </w:tr>
      <w:tr w:rsidR="00EC045F" w:rsidRPr="00CC2E81">
        <w:trPr>
          <w:trHeight w:val="357"/>
        </w:trPr>
        <w:tc>
          <w:tcPr>
            <w:tcW w:w="10348" w:type="dxa"/>
            <w:gridSpan w:val="4"/>
            <w:shd w:val="clear" w:color="auto" w:fill="D9D9D9"/>
            <w:vAlign w:val="center"/>
          </w:tcPr>
          <w:p w:rsidR="00EC045F" w:rsidRPr="00263E6D" w:rsidRDefault="0039468F" w:rsidP="009354AE">
            <w:pPr>
              <w:jc w:val="center"/>
              <w:rPr>
                <w:rFonts w:ascii="Arial" w:hAnsi="Arial" w:cs="Arial"/>
                <w:b/>
                <w:sz w:val="22"/>
                <w:szCs w:val="22"/>
                <w:lang w:val="es-ES"/>
              </w:rPr>
            </w:pPr>
            <w:r w:rsidRPr="00263E6D">
              <w:rPr>
                <w:rFonts w:ascii="Arial" w:hAnsi="Arial" w:cs="Arial"/>
                <w:b/>
                <w:sz w:val="22"/>
                <w:szCs w:val="22"/>
                <w:lang w:val="es-ES"/>
              </w:rPr>
              <w:lastRenderedPageBreak/>
              <w:t>ETAPA 1 – IDENTIFICAR LOS RESULTADOS DESEADOS</w:t>
            </w:r>
          </w:p>
        </w:tc>
      </w:tr>
      <w:tr w:rsidR="00EC045F" w:rsidRPr="00CC2E81">
        <w:trPr>
          <w:trHeight w:val="1336"/>
        </w:trPr>
        <w:tc>
          <w:tcPr>
            <w:tcW w:w="10348" w:type="dxa"/>
            <w:gridSpan w:val="4"/>
            <w:vAlign w:val="center"/>
          </w:tcPr>
          <w:p w:rsidR="00EC045F" w:rsidRPr="009F679E" w:rsidRDefault="00903333" w:rsidP="006E2F02">
            <w:pPr>
              <w:rPr>
                <w:rFonts w:ascii="Arial" w:hAnsi="Arial" w:cs="Arial"/>
                <w:b/>
                <w:sz w:val="22"/>
                <w:szCs w:val="22"/>
                <w:lang w:val="es-ES"/>
              </w:rPr>
            </w:pPr>
            <w:r w:rsidRPr="009F679E">
              <w:rPr>
                <w:rFonts w:ascii="Arial" w:hAnsi="Arial" w:cs="Arial"/>
                <w:b/>
                <w:sz w:val="22"/>
                <w:szCs w:val="22"/>
                <w:lang w:val="es-ES"/>
              </w:rPr>
              <w:t xml:space="preserve">ESTÁNDARES Y LOGROS: </w:t>
            </w:r>
          </w:p>
          <w:p w:rsidR="00F051BA" w:rsidRDefault="00F051BA" w:rsidP="006E2F02">
            <w:pPr>
              <w:rPr>
                <w:rFonts w:ascii="Arial" w:hAnsi="Arial" w:cs="Arial"/>
                <w:sz w:val="22"/>
                <w:szCs w:val="22"/>
                <w:lang w:val="es-ES"/>
              </w:rPr>
            </w:pPr>
          </w:p>
          <w:p w:rsidR="008C7235" w:rsidRDefault="00903333" w:rsidP="006E2F02">
            <w:pPr>
              <w:rPr>
                <w:rFonts w:ascii="Arial" w:hAnsi="Arial" w:cs="Arial"/>
                <w:b/>
                <w:sz w:val="22"/>
                <w:szCs w:val="22"/>
                <w:lang w:val="es-CO"/>
              </w:rPr>
            </w:pPr>
            <w:r w:rsidRPr="008C7235">
              <w:rPr>
                <w:rFonts w:ascii="Arial" w:hAnsi="Arial" w:cs="Arial"/>
                <w:b/>
                <w:sz w:val="22"/>
                <w:szCs w:val="22"/>
                <w:lang w:val="es-CO"/>
              </w:rPr>
              <w:t>Expresión oral y ética de la comunicación</w:t>
            </w:r>
          </w:p>
          <w:p w:rsidR="00554168" w:rsidRDefault="00554168" w:rsidP="006E2F02">
            <w:pPr>
              <w:rPr>
                <w:rFonts w:ascii="Arial" w:hAnsi="Arial" w:cs="Arial"/>
                <w:b/>
                <w:sz w:val="22"/>
                <w:szCs w:val="22"/>
                <w:lang w:val="es-CO"/>
              </w:rPr>
            </w:pPr>
          </w:p>
          <w:p w:rsidR="00554168" w:rsidRDefault="00554168" w:rsidP="00554168">
            <w:pPr>
              <w:pStyle w:val="Prrafodelista"/>
              <w:numPr>
                <w:ilvl w:val="0"/>
                <w:numId w:val="17"/>
              </w:numPr>
              <w:autoSpaceDE w:val="0"/>
              <w:autoSpaceDN w:val="0"/>
              <w:adjustRightInd w:val="0"/>
              <w:rPr>
                <w:rFonts w:ascii="Arial" w:hAnsi="Arial" w:cs="Arial"/>
                <w:sz w:val="22"/>
                <w:szCs w:val="22"/>
                <w:lang w:val="es-ES"/>
              </w:rPr>
            </w:pPr>
            <w:r w:rsidRPr="00554168">
              <w:rPr>
                <w:rFonts w:ascii="Arial" w:hAnsi="Arial" w:cs="Arial"/>
                <w:sz w:val="22"/>
                <w:szCs w:val="22"/>
                <w:lang w:val="es-ES"/>
              </w:rPr>
              <w:t>Realiza exposiciones a partir de un plan prediseñado que abarque como mínimo un esquema mental de síntesis o mapa de ideas.</w:t>
            </w:r>
          </w:p>
          <w:p w:rsidR="00554168" w:rsidRDefault="00554168" w:rsidP="00554168">
            <w:pPr>
              <w:pStyle w:val="Prrafodelista"/>
              <w:autoSpaceDE w:val="0"/>
              <w:autoSpaceDN w:val="0"/>
              <w:adjustRightInd w:val="0"/>
              <w:rPr>
                <w:rFonts w:ascii="Arial" w:hAnsi="Arial" w:cs="Arial"/>
                <w:sz w:val="22"/>
                <w:szCs w:val="22"/>
                <w:lang w:val="es-ES"/>
              </w:rPr>
            </w:pPr>
          </w:p>
          <w:p w:rsidR="00554168" w:rsidRDefault="00554168" w:rsidP="00554168">
            <w:pPr>
              <w:pStyle w:val="Prrafodelista"/>
              <w:numPr>
                <w:ilvl w:val="0"/>
                <w:numId w:val="17"/>
              </w:numPr>
              <w:autoSpaceDE w:val="0"/>
              <w:autoSpaceDN w:val="0"/>
              <w:adjustRightInd w:val="0"/>
              <w:rPr>
                <w:rFonts w:ascii="Arial" w:hAnsi="Arial" w:cs="Arial"/>
                <w:sz w:val="22"/>
                <w:szCs w:val="22"/>
                <w:lang w:val="es-ES"/>
              </w:rPr>
            </w:pPr>
            <w:r w:rsidRPr="00554168">
              <w:rPr>
                <w:rFonts w:ascii="Arial" w:hAnsi="Arial" w:cs="Arial"/>
                <w:sz w:val="22"/>
                <w:szCs w:val="22"/>
                <w:lang w:val="es-ES"/>
              </w:rPr>
              <w:t>Propone ideas alternas, creativas y fundamentadas ante problemáticas expuestas en ponencias y/o ejercicios argumentativos orales</w:t>
            </w:r>
          </w:p>
          <w:p w:rsidR="00554168" w:rsidRPr="00554168" w:rsidRDefault="00554168" w:rsidP="00554168">
            <w:pPr>
              <w:pStyle w:val="Prrafodelista"/>
              <w:rPr>
                <w:rFonts w:ascii="Arial" w:hAnsi="Arial" w:cs="Arial"/>
                <w:sz w:val="22"/>
                <w:szCs w:val="22"/>
                <w:lang w:val="es-ES"/>
              </w:rPr>
            </w:pPr>
          </w:p>
          <w:p w:rsidR="008C7235" w:rsidRPr="00554168" w:rsidRDefault="00554168" w:rsidP="00554168">
            <w:pPr>
              <w:pStyle w:val="Prrafodelista"/>
              <w:numPr>
                <w:ilvl w:val="0"/>
                <w:numId w:val="17"/>
              </w:numPr>
              <w:autoSpaceDE w:val="0"/>
              <w:autoSpaceDN w:val="0"/>
              <w:adjustRightInd w:val="0"/>
              <w:rPr>
                <w:rFonts w:ascii="Arial" w:hAnsi="Arial" w:cs="Arial"/>
                <w:sz w:val="22"/>
                <w:szCs w:val="22"/>
                <w:lang w:val="es-ES"/>
              </w:rPr>
            </w:pPr>
            <w:r w:rsidRPr="00554168">
              <w:rPr>
                <w:rFonts w:ascii="Arial" w:hAnsi="Arial" w:cs="Arial"/>
                <w:sz w:val="22"/>
                <w:szCs w:val="22"/>
                <w:lang w:val="es-ES"/>
              </w:rPr>
              <w:t>Se expresa correctamente evitando el uso de vicios del lenguaje e imprecisiones semánticas y detecta equívocos de esa índole en las intervenciones de sus compañeros.</w:t>
            </w:r>
          </w:p>
          <w:p w:rsidR="008C7235" w:rsidRPr="008C7235" w:rsidRDefault="008C7235" w:rsidP="0061323A">
            <w:pPr>
              <w:jc w:val="both"/>
              <w:rPr>
                <w:rFonts w:ascii="Arial" w:hAnsi="Arial" w:cs="Arial"/>
                <w:b/>
                <w:sz w:val="22"/>
                <w:szCs w:val="22"/>
                <w:lang w:val="es-CO"/>
              </w:rPr>
            </w:pPr>
          </w:p>
          <w:p w:rsidR="008C7235" w:rsidRPr="008C7235" w:rsidRDefault="00903333" w:rsidP="008C7235">
            <w:pPr>
              <w:rPr>
                <w:rFonts w:ascii="Arial" w:hAnsi="Arial" w:cs="Arial"/>
                <w:b/>
                <w:sz w:val="22"/>
                <w:szCs w:val="22"/>
                <w:lang w:val="es-CO"/>
              </w:rPr>
            </w:pPr>
            <w:r w:rsidRPr="008C7235">
              <w:rPr>
                <w:rFonts w:ascii="Arial" w:hAnsi="Arial" w:cs="Arial"/>
                <w:b/>
                <w:sz w:val="22"/>
                <w:szCs w:val="22"/>
                <w:lang w:val="es-CO"/>
              </w:rPr>
              <w:t>Comprensión de lectura y análisis semiótico</w:t>
            </w:r>
          </w:p>
          <w:p w:rsidR="00CF5922" w:rsidRDefault="00CF5922" w:rsidP="00CF5922">
            <w:pPr>
              <w:autoSpaceDE w:val="0"/>
              <w:autoSpaceDN w:val="0"/>
              <w:adjustRightInd w:val="0"/>
              <w:rPr>
                <w:rFonts w:ascii="Arial" w:hAnsi="Arial" w:cs="Arial"/>
                <w:sz w:val="22"/>
                <w:szCs w:val="22"/>
                <w:lang w:val="es-ES"/>
              </w:rPr>
            </w:pPr>
          </w:p>
          <w:p w:rsidR="00CF5922" w:rsidRDefault="00CF5922" w:rsidP="00CF5922">
            <w:pPr>
              <w:pStyle w:val="Prrafodelista"/>
              <w:numPr>
                <w:ilvl w:val="0"/>
                <w:numId w:val="19"/>
              </w:numPr>
              <w:autoSpaceDE w:val="0"/>
              <w:autoSpaceDN w:val="0"/>
              <w:adjustRightInd w:val="0"/>
              <w:rPr>
                <w:rFonts w:ascii="Arial" w:hAnsi="Arial" w:cs="Arial"/>
                <w:sz w:val="22"/>
                <w:szCs w:val="22"/>
                <w:lang w:val="es-ES"/>
              </w:rPr>
            </w:pPr>
            <w:r w:rsidRPr="00CF5922">
              <w:rPr>
                <w:rFonts w:ascii="Arial" w:hAnsi="Arial" w:cs="Arial"/>
                <w:sz w:val="22"/>
                <w:szCs w:val="22"/>
                <w:lang w:val="es-ES"/>
              </w:rPr>
              <w:t>Reconoce tipos de párrafos según su función en el texto (de introducción, desarrollo, transición, conclusión o cierre) en textos argumentativos</w:t>
            </w:r>
          </w:p>
          <w:p w:rsidR="00CF5922" w:rsidRDefault="00CF5922" w:rsidP="00CF5922">
            <w:pPr>
              <w:pStyle w:val="Prrafodelista"/>
              <w:autoSpaceDE w:val="0"/>
              <w:autoSpaceDN w:val="0"/>
              <w:adjustRightInd w:val="0"/>
              <w:rPr>
                <w:rFonts w:ascii="Arial" w:hAnsi="Arial" w:cs="Arial"/>
                <w:sz w:val="22"/>
                <w:szCs w:val="22"/>
                <w:lang w:val="es-ES"/>
              </w:rPr>
            </w:pPr>
          </w:p>
          <w:p w:rsidR="00CF5922" w:rsidRDefault="00CF5922" w:rsidP="00CF5922">
            <w:pPr>
              <w:pStyle w:val="Prrafodelista"/>
              <w:numPr>
                <w:ilvl w:val="0"/>
                <w:numId w:val="19"/>
              </w:numPr>
              <w:autoSpaceDE w:val="0"/>
              <w:autoSpaceDN w:val="0"/>
              <w:adjustRightInd w:val="0"/>
              <w:rPr>
                <w:rFonts w:ascii="Arial" w:hAnsi="Arial" w:cs="Arial"/>
                <w:sz w:val="22"/>
                <w:szCs w:val="22"/>
                <w:lang w:val="es-ES"/>
              </w:rPr>
            </w:pPr>
            <w:r w:rsidRPr="00CF5922">
              <w:rPr>
                <w:rFonts w:ascii="Arial" w:hAnsi="Arial" w:cs="Arial"/>
                <w:sz w:val="22"/>
                <w:szCs w:val="22"/>
                <w:lang w:val="es-ES"/>
              </w:rPr>
              <w:t>Identifica la estructura argumental, a partir de sus elementos: tesis, argumentos,  evidencias, definiciones, conectores y conclusiones, y marca las diferencias entre: artículos de opinión, artículos científicos y ensayos.</w:t>
            </w:r>
          </w:p>
          <w:p w:rsidR="00CF5922" w:rsidRPr="00CF5922" w:rsidRDefault="00CF5922" w:rsidP="00CF5922">
            <w:pPr>
              <w:pStyle w:val="Prrafodelista"/>
              <w:rPr>
                <w:rFonts w:ascii="Arial" w:hAnsi="Arial" w:cs="Arial"/>
                <w:sz w:val="22"/>
                <w:szCs w:val="22"/>
                <w:lang w:val="es-ES"/>
              </w:rPr>
            </w:pPr>
          </w:p>
          <w:p w:rsidR="00CF5922" w:rsidRDefault="00CF5922" w:rsidP="00CF5922">
            <w:pPr>
              <w:pStyle w:val="Prrafodelista"/>
              <w:numPr>
                <w:ilvl w:val="0"/>
                <w:numId w:val="19"/>
              </w:numPr>
              <w:autoSpaceDE w:val="0"/>
              <w:autoSpaceDN w:val="0"/>
              <w:adjustRightInd w:val="0"/>
              <w:rPr>
                <w:rFonts w:ascii="Arial" w:hAnsi="Arial" w:cs="Arial"/>
                <w:sz w:val="22"/>
                <w:szCs w:val="22"/>
                <w:lang w:val="es-ES"/>
              </w:rPr>
            </w:pPr>
            <w:r w:rsidRPr="00CF5922">
              <w:rPr>
                <w:rFonts w:ascii="Arial" w:hAnsi="Arial" w:cs="Arial"/>
                <w:sz w:val="22"/>
                <w:szCs w:val="22"/>
                <w:lang w:val="es-ES"/>
              </w:rPr>
              <w:t>Identifica rasgos característicos de los lenguajes: visual y audiovisual (cine, fotografía, vídeo) a partir del ejercicio de la denotación y la connotación.</w:t>
            </w:r>
          </w:p>
          <w:p w:rsidR="00CF5922" w:rsidRPr="00CF5922" w:rsidRDefault="00CF5922" w:rsidP="00CF5922">
            <w:pPr>
              <w:pStyle w:val="Prrafodelista"/>
              <w:rPr>
                <w:rFonts w:ascii="Arial" w:hAnsi="Arial" w:cs="Arial"/>
                <w:sz w:val="22"/>
                <w:szCs w:val="22"/>
                <w:lang w:val="es-ES"/>
              </w:rPr>
            </w:pPr>
          </w:p>
          <w:p w:rsidR="00CF5922" w:rsidRPr="00CF5922" w:rsidRDefault="00CF5922" w:rsidP="00CF5922">
            <w:pPr>
              <w:pStyle w:val="Prrafodelista"/>
              <w:numPr>
                <w:ilvl w:val="0"/>
                <w:numId w:val="19"/>
              </w:numPr>
              <w:autoSpaceDE w:val="0"/>
              <w:autoSpaceDN w:val="0"/>
              <w:adjustRightInd w:val="0"/>
              <w:rPr>
                <w:rFonts w:ascii="Arial" w:hAnsi="Arial" w:cs="Arial"/>
                <w:sz w:val="22"/>
                <w:szCs w:val="22"/>
                <w:lang w:val="es-ES"/>
              </w:rPr>
            </w:pPr>
            <w:r w:rsidRPr="00CF5922">
              <w:rPr>
                <w:rFonts w:ascii="Arial" w:hAnsi="Arial" w:cs="Arial"/>
                <w:sz w:val="22"/>
                <w:szCs w:val="22"/>
                <w:lang w:val="es-ES"/>
              </w:rPr>
              <w:t>Realiza lectura crítica de artículos y ensayos, al reconocer en ellos razonamientos inductivos y deductivos, y al analizar su estructura textual.</w:t>
            </w:r>
          </w:p>
          <w:p w:rsidR="008C7235" w:rsidRDefault="008C7235" w:rsidP="006E2F02">
            <w:pPr>
              <w:rPr>
                <w:rFonts w:ascii="Arial" w:hAnsi="Arial" w:cs="Arial"/>
                <w:b/>
                <w:sz w:val="22"/>
                <w:szCs w:val="22"/>
                <w:lang w:val="es-CO"/>
              </w:rPr>
            </w:pPr>
          </w:p>
          <w:p w:rsidR="008C7235" w:rsidRDefault="00903333" w:rsidP="006E2F02">
            <w:pPr>
              <w:rPr>
                <w:rFonts w:ascii="Arial" w:hAnsi="Arial" w:cs="Arial"/>
                <w:b/>
                <w:sz w:val="22"/>
                <w:szCs w:val="22"/>
                <w:lang w:val="es-CO"/>
              </w:rPr>
            </w:pPr>
            <w:r w:rsidRPr="008C7235">
              <w:rPr>
                <w:rFonts w:ascii="Arial" w:hAnsi="Arial" w:cs="Arial"/>
                <w:b/>
                <w:sz w:val="22"/>
                <w:szCs w:val="22"/>
                <w:lang w:val="es-CO"/>
              </w:rPr>
              <w:t>Expresión y valoración literaria</w:t>
            </w:r>
          </w:p>
          <w:p w:rsidR="00F40A9E" w:rsidRDefault="00F40A9E" w:rsidP="00F40A9E">
            <w:pPr>
              <w:autoSpaceDE w:val="0"/>
              <w:autoSpaceDN w:val="0"/>
              <w:adjustRightInd w:val="0"/>
              <w:rPr>
                <w:rFonts w:ascii="Arial" w:hAnsi="Arial" w:cs="Arial"/>
                <w:sz w:val="22"/>
                <w:szCs w:val="22"/>
                <w:lang w:val="es-ES"/>
              </w:rPr>
            </w:pPr>
          </w:p>
          <w:p w:rsidR="00F40A9E" w:rsidRDefault="00F40A9E" w:rsidP="00F40A9E">
            <w:pPr>
              <w:pStyle w:val="Prrafodelista"/>
              <w:numPr>
                <w:ilvl w:val="0"/>
                <w:numId w:val="20"/>
              </w:numPr>
              <w:autoSpaceDE w:val="0"/>
              <w:autoSpaceDN w:val="0"/>
              <w:adjustRightInd w:val="0"/>
              <w:rPr>
                <w:rFonts w:ascii="Arial" w:hAnsi="Arial" w:cs="Arial"/>
                <w:sz w:val="22"/>
                <w:szCs w:val="22"/>
                <w:lang w:val="es-ES"/>
              </w:rPr>
            </w:pPr>
            <w:r w:rsidRPr="00F40A9E">
              <w:rPr>
                <w:rFonts w:ascii="Arial" w:hAnsi="Arial" w:cs="Arial"/>
                <w:sz w:val="22"/>
                <w:szCs w:val="22"/>
                <w:lang w:val="es-ES"/>
              </w:rPr>
              <w:t>Reconoce propuestas literarias e identifica en ellas visiones de mundo que responden a influencias culturales.</w:t>
            </w:r>
          </w:p>
          <w:p w:rsidR="00F40A9E" w:rsidRDefault="00F40A9E" w:rsidP="00F40A9E">
            <w:pPr>
              <w:pStyle w:val="Prrafodelista"/>
              <w:autoSpaceDE w:val="0"/>
              <w:autoSpaceDN w:val="0"/>
              <w:adjustRightInd w:val="0"/>
              <w:rPr>
                <w:rFonts w:ascii="Arial" w:hAnsi="Arial" w:cs="Arial"/>
                <w:sz w:val="22"/>
                <w:szCs w:val="22"/>
                <w:lang w:val="es-ES"/>
              </w:rPr>
            </w:pPr>
          </w:p>
          <w:p w:rsidR="00F40A9E" w:rsidRDefault="00F40A9E" w:rsidP="00F40A9E">
            <w:pPr>
              <w:pStyle w:val="Prrafodelista"/>
              <w:numPr>
                <w:ilvl w:val="0"/>
                <w:numId w:val="20"/>
              </w:numPr>
              <w:autoSpaceDE w:val="0"/>
              <w:autoSpaceDN w:val="0"/>
              <w:adjustRightInd w:val="0"/>
              <w:rPr>
                <w:rFonts w:ascii="Arial" w:hAnsi="Arial" w:cs="Arial"/>
                <w:sz w:val="22"/>
                <w:szCs w:val="22"/>
                <w:lang w:val="es-ES"/>
              </w:rPr>
            </w:pPr>
            <w:r w:rsidRPr="00F40A9E">
              <w:rPr>
                <w:rFonts w:ascii="Arial" w:hAnsi="Arial" w:cs="Arial"/>
                <w:sz w:val="22"/>
                <w:szCs w:val="22"/>
                <w:lang w:val="es-ES"/>
              </w:rPr>
              <w:t>Conoce y describe las características de la novela y la poesía iberoamericana.</w:t>
            </w:r>
          </w:p>
          <w:p w:rsidR="00F40A9E" w:rsidRPr="00F40A9E" w:rsidRDefault="00F40A9E" w:rsidP="00F40A9E">
            <w:pPr>
              <w:pStyle w:val="Prrafodelista"/>
              <w:rPr>
                <w:rFonts w:ascii="Arial" w:hAnsi="Arial" w:cs="Arial"/>
                <w:sz w:val="22"/>
                <w:szCs w:val="22"/>
                <w:lang w:val="es-ES"/>
              </w:rPr>
            </w:pPr>
          </w:p>
          <w:p w:rsidR="003A36CF" w:rsidRPr="00F40A9E" w:rsidRDefault="00F40A9E" w:rsidP="00F40A9E">
            <w:pPr>
              <w:pStyle w:val="Prrafodelista"/>
              <w:numPr>
                <w:ilvl w:val="0"/>
                <w:numId w:val="20"/>
              </w:numPr>
              <w:autoSpaceDE w:val="0"/>
              <w:autoSpaceDN w:val="0"/>
              <w:adjustRightInd w:val="0"/>
              <w:rPr>
                <w:rFonts w:ascii="Arial" w:hAnsi="Arial" w:cs="Arial"/>
                <w:sz w:val="22"/>
                <w:szCs w:val="22"/>
                <w:lang w:val="es-ES"/>
              </w:rPr>
            </w:pPr>
            <w:r w:rsidRPr="00F40A9E">
              <w:rPr>
                <w:rFonts w:ascii="Arial" w:hAnsi="Arial" w:cs="Arial"/>
                <w:sz w:val="22"/>
                <w:szCs w:val="22"/>
                <w:lang w:val="es-ES"/>
              </w:rPr>
              <w:t>Interpreta y propone visiones del mundo y alternativas estéticas a partir de las obras literarias leídas en clase.</w:t>
            </w:r>
          </w:p>
          <w:p w:rsidR="003A36CF" w:rsidRDefault="003A36CF" w:rsidP="0061323A">
            <w:pPr>
              <w:jc w:val="both"/>
              <w:rPr>
                <w:rFonts w:ascii="Arial" w:hAnsi="Arial" w:cs="Arial"/>
                <w:bCs/>
                <w:sz w:val="22"/>
                <w:szCs w:val="22"/>
                <w:lang w:val="es-CO"/>
              </w:rPr>
            </w:pPr>
          </w:p>
          <w:p w:rsidR="008C7235" w:rsidRDefault="00903333" w:rsidP="0061323A">
            <w:pPr>
              <w:jc w:val="both"/>
              <w:rPr>
                <w:rFonts w:ascii="Arial" w:hAnsi="Arial" w:cs="Arial"/>
                <w:b/>
                <w:sz w:val="22"/>
                <w:szCs w:val="22"/>
                <w:lang w:val="es-CO"/>
              </w:rPr>
            </w:pPr>
            <w:r w:rsidRPr="00730CB3">
              <w:rPr>
                <w:rFonts w:ascii="Arial" w:hAnsi="Arial" w:cs="Arial"/>
                <w:b/>
                <w:sz w:val="22"/>
                <w:szCs w:val="22"/>
                <w:lang w:val="es-CO"/>
              </w:rPr>
              <w:t>Proceso de composición escrita - aspectos formales de la escritura</w:t>
            </w:r>
          </w:p>
          <w:p w:rsidR="008C7235" w:rsidRDefault="008C7235" w:rsidP="003A36CF">
            <w:pPr>
              <w:jc w:val="both"/>
              <w:rPr>
                <w:rFonts w:ascii="Arial" w:hAnsi="Arial" w:cs="Arial"/>
                <w:bCs/>
                <w:sz w:val="22"/>
                <w:szCs w:val="22"/>
                <w:lang w:val="es-CO"/>
              </w:rPr>
            </w:pPr>
          </w:p>
          <w:p w:rsidR="00F40A9E" w:rsidRDefault="00F40A9E" w:rsidP="00F40A9E">
            <w:pPr>
              <w:pStyle w:val="Prrafodelista"/>
              <w:numPr>
                <w:ilvl w:val="0"/>
                <w:numId w:val="21"/>
              </w:numPr>
              <w:autoSpaceDE w:val="0"/>
              <w:autoSpaceDN w:val="0"/>
              <w:adjustRightInd w:val="0"/>
              <w:rPr>
                <w:rFonts w:ascii="Arial" w:hAnsi="Arial" w:cs="Arial"/>
                <w:sz w:val="22"/>
                <w:szCs w:val="22"/>
                <w:lang w:val="es-ES"/>
              </w:rPr>
            </w:pPr>
            <w:r w:rsidRPr="00F40A9E">
              <w:rPr>
                <w:rFonts w:ascii="Arial" w:hAnsi="Arial" w:cs="Arial"/>
                <w:sz w:val="22"/>
                <w:szCs w:val="22"/>
                <w:lang w:val="es-ES"/>
              </w:rPr>
              <w:t>Realiza ejercicios de escritura como acercamiento a la novela y la poesía iberoamericana</w:t>
            </w:r>
          </w:p>
          <w:p w:rsidR="00F40A9E" w:rsidRDefault="00F40A9E" w:rsidP="00F40A9E">
            <w:pPr>
              <w:pStyle w:val="Prrafodelista"/>
              <w:autoSpaceDE w:val="0"/>
              <w:autoSpaceDN w:val="0"/>
              <w:adjustRightInd w:val="0"/>
              <w:rPr>
                <w:rFonts w:ascii="Arial" w:hAnsi="Arial" w:cs="Arial"/>
                <w:sz w:val="22"/>
                <w:szCs w:val="22"/>
                <w:lang w:val="es-ES"/>
              </w:rPr>
            </w:pPr>
          </w:p>
          <w:p w:rsidR="00F40A9E" w:rsidRDefault="00F40A9E" w:rsidP="00F40A9E">
            <w:pPr>
              <w:pStyle w:val="Prrafodelista"/>
              <w:numPr>
                <w:ilvl w:val="0"/>
                <w:numId w:val="21"/>
              </w:numPr>
              <w:autoSpaceDE w:val="0"/>
              <w:autoSpaceDN w:val="0"/>
              <w:adjustRightInd w:val="0"/>
              <w:rPr>
                <w:rFonts w:ascii="Arial" w:hAnsi="Arial" w:cs="Arial"/>
                <w:sz w:val="22"/>
                <w:szCs w:val="22"/>
                <w:lang w:val="es-ES"/>
              </w:rPr>
            </w:pPr>
            <w:r w:rsidRPr="00F40A9E">
              <w:rPr>
                <w:rFonts w:ascii="Arial" w:hAnsi="Arial" w:cs="Arial"/>
                <w:sz w:val="22"/>
                <w:szCs w:val="22"/>
                <w:lang w:val="es-ES"/>
              </w:rPr>
              <w:t>Compone textos argumentativos, informes de lectura, reseñas bibliográficas y deconstrucciones a partir del análisis de textos y obras leídas a la luz de la teoría de la</w:t>
            </w:r>
            <w:r w:rsidRPr="00F40A9E">
              <w:rPr>
                <w:rFonts w:ascii="Arial" w:hAnsi="Arial" w:cs="Arial"/>
                <w:bCs/>
                <w:sz w:val="22"/>
                <w:szCs w:val="22"/>
                <w:lang w:val="es-CO"/>
              </w:rPr>
              <w:t xml:space="preserve"> </w:t>
            </w:r>
            <w:r w:rsidRPr="00F40A9E">
              <w:rPr>
                <w:rFonts w:ascii="Arial" w:hAnsi="Arial" w:cs="Arial"/>
                <w:sz w:val="22"/>
                <w:szCs w:val="22"/>
                <w:lang w:val="es-ES"/>
              </w:rPr>
              <w:t>intertextualidad.</w:t>
            </w:r>
          </w:p>
          <w:p w:rsidR="00F40A9E" w:rsidRPr="00F40A9E" w:rsidRDefault="00F40A9E" w:rsidP="00F40A9E">
            <w:pPr>
              <w:pStyle w:val="Prrafodelista"/>
              <w:rPr>
                <w:rFonts w:ascii="Arial" w:hAnsi="Arial" w:cs="Arial"/>
                <w:sz w:val="22"/>
                <w:szCs w:val="22"/>
                <w:lang w:val="es-ES"/>
              </w:rPr>
            </w:pPr>
          </w:p>
          <w:p w:rsidR="00F40A9E" w:rsidRDefault="00F40A9E" w:rsidP="00F40A9E">
            <w:pPr>
              <w:pStyle w:val="Prrafodelista"/>
              <w:numPr>
                <w:ilvl w:val="0"/>
                <w:numId w:val="21"/>
              </w:numPr>
              <w:autoSpaceDE w:val="0"/>
              <w:autoSpaceDN w:val="0"/>
              <w:adjustRightInd w:val="0"/>
              <w:rPr>
                <w:rFonts w:ascii="Arial" w:hAnsi="Arial" w:cs="Arial"/>
                <w:sz w:val="22"/>
                <w:szCs w:val="22"/>
                <w:lang w:val="es-ES"/>
              </w:rPr>
            </w:pPr>
            <w:r w:rsidRPr="00F40A9E">
              <w:rPr>
                <w:rFonts w:ascii="Arial" w:hAnsi="Arial" w:cs="Arial"/>
                <w:sz w:val="22"/>
                <w:szCs w:val="22"/>
                <w:lang w:val="es-ES"/>
              </w:rPr>
              <w:t>Emplea argumentos de hecho, opinión y ejemplificación en la redacción de sus escritos argumentativos.</w:t>
            </w:r>
          </w:p>
          <w:p w:rsidR="00F40A9E" w:rsidRPr="00F40A9E" w:rsidRDefault="00F40A9E" w:rsidP="00F40A9E">
            <w:pPr>
              <w:pStyle w:val="Prrafodelista"/>
              <w:rPr>
                <w:rFonts w:ascii="Arial" w:hAnsi="Arial" w:cs="Arial"/>
                <w:sz w:val="22"/>
                <w:szCs w:val="22"/>
                <w:lang w:val="es-ES"/>
              </w:rPr>
            </w:pPr>
          </w:p>
          <w:p w:rsidR="00F40A9E" w:rsidRDefault="00F40A9E" w:rsidP="00F40A9E">
            <w:pPr>
              <w:pStyle w:val="Prrafodelista"/>
              <w:numPr>
                <w:ilvl w:val="0"/>
                <w:numId w:val="21"/>
              </w:numPr>
              <w:autoSpaceDE w:val="0"/>
              <w:autoSpaceDN w:val="0"/>
              <w:adjustRightInd w:val="0"/>
              <w:rPr>
                <w:rFonts w:ascii="Arial" w:hAnsi="Arial" w:cs="Arial"/>
                <w:sz w:val="22"/>
                <w:szCs w:val="22"/>
                <w:lang w:val="es-ES"/>
              </w:rPr>
            </w:pPr>
            <w:r w:rsidRPr="00F40A9E">
              <w:rPr>
                <w:rFonts w:ascii="Arial" w:hAnsi="Arial" w:cs="Arial"/>
                <w:sz w:val="22"/>
                <w:szCs w:val="22"/>
                <w:lang w:val="es-ES"/>
              </w:rPr>
              <w:t xml:space="preserve">Realiza trabajos escritos completos según las pautas para su elaboración (Normas APA) </w:t>
            </w:r>
          </w:p>
          <w:p w:rsidR="00F40A9E" w:rsidRPr="00F40A9E" w:rsidRDefault="00F40A9E" w:rsidP="00F40A9E">
            <w:pPr>
              <w:pStyle w:val="Prrafodelista"/>
              <w:rPr>
                <w:rFonts w:ascii="Arial" w:hAnsi="Arial" w:cs="Arial"/>
                <w:sz w:val="22"/>
                <w:szCs w:val="22"/>
                <w:lang w:val="es-ES"/>
              </w:rPr>
            </w:pPr>
          </w:p>
          <w:p w:rsidR="00F40A9E" w:rsidRPr="00F40A9E" w:rsidRDefault="00F40A9E" w:rsidP="00F40A9E">
            <w:pPr>
              <w:pStyle w:val="Prrafodelista"/>
              <w:numPr>
                <w:ilvl w:val="0"/>
                <w:numId w:val="21"/>
              </w:numPr>
              <w:autoSpaceDE w:val="0"/>
              <w:autoSpaceDN w:val="0"/>
              <w:adjustRightInd w:val="0"/>
              <w:rPr>
                <w:rFonts w:ascii="Arial" w:hAnsi="Arial" w:cs="Arial"/>
                <w:sz w:val="22"/>
                <w:szCs w:val="22"/>
                <w:lang w:val="es-ES"/>
              </w:rPr>
            </w:pPr>
            <w:r w:rsidRPr="00F40A9E">
              <w:rPr>
                <w:rFonts w:ascii="Arial" w:hAnsi="Arial" w:cs="Arial"/>
                <w:sz w:val="22"/>
                <w:szCs w:val="22"/>
                <w:lang w:val="es-ES"/>
              </w:rPr>
              <w:t>Emplea los conectores de razonamiento y conclusión y los aspectos formales de la composición escrita para expresar ideas en textos de acuerdo con la intención o el propósito.</w:t>
            </w:r>
          </w:p>
          <w:p w:rsidR="008C7235" w:rsidRDefault="008C7235" w:rsidP="006E2F02">
            <w:pPr>
              <w:rPr>
                <w:rFonts w:ascii="Arial" w:hAnsi="Arial" w:cs="Arial"/>
                <w:b/>
                <w:sz w:val="22"/>
                <w:szCs w:val="22"/>
                <w:lang w:val="es-CO"/>
              </w:rPr>
            </w:pPr>
          </w:p>
          <w:p w:rsidR="00F40A9E" w:rsidRDefault="00F40A9E" w:rsidP="006E2F02">
            <w:pPr>
              <w:rPr>
                <w:rFonts w:ascii="Arial" w:hAnsi="Arial" w:cs="Arial"/>
                <w:b/>
                <w:sz w:val="22"/>
                <w:szCs w:val="22"/>
                <w:lang w:val="es-CO"/>
              </w:rPr>
            </w:pPr>
          </w:p>
          <w:p w:rsidR="00EC045F" w:rsidRPr="0060085A" w:rsidRDefault="00903333" w:rsidP="006E2F02">
            <w:pPr>
              <w:rPr>
                <w:rFonts w:ascii="Arial" w:hAnsi="Arial" w:cs="Arial"/>
                <w:b/>
                <w:sz w:val="22"/>
                <w:szCs w:val="22"/>
                <w:lang w:val="es-CO"/>
              </w:rPr>
            </w:pPr>
            <w:r w:rsidRPr="0060085A">
              <w:rPr>
                <w:rFonts w:ascii="Arial" w:hAnsi="Arial" w:cs="Arial"/>
                <w:b/>
                <w:sz w:val="22"/>
                <w:szCs w:val="22"/>
                <w:lang w:val="es-CO"/>
              </w:rPr>
              <w:t xml:space="preserve">OBJETIVOS </w:t>
            </w:r>
            <w:r>
              <w:rPr>
                <w:rFonts w:ascii="Arial" w:hAnsi="Arial" w:cs="Arial"/>
                <w:b/>
                <w:sz w:val="22"/>
                <w:szCs w:val="22"/>
                <w:lang w:val="es-CO"/>
              </w:rPr>
              <w:t>GENERALES DEL GI</w:t>
            </w:r>
          </w:p>
          <w:p w:rsidR="00484E36" w:rsidRPr="009F679E" w:rsidRDefault="00484E36" w:rsidP="006E2F02">
            <w:pPr>
              <w:rPr>
                <w:rFonts w:ascii="Arial" w:hAnsi="Arial" w:cs="Arial"/>
                <w:sz w:val="22"/>
                <w:szCs w:val="22"/>
                <w:lang w:val="es-ES"/>
              </w:rPr>
            </w:pPr>
          </w:p>
          <w:p w:rsidR="00903333" w:rsidRPr="00903333" w:rsidRDefault="00903333" w:rsidP="00903333">
            <w:pPr>
              <w:jc w:val="both"/>
              <w:rPr>
                <w:rFonts w:ascii="Arial" w:hAnsi="Arial" w:cs="Arial"/>
                <w:b/>
                <w:sz w:val="22"/>
                <w:szCs w:val="22"/>
                <w:lang w:val="es-CO"/>
              </w:rPr>
            </w:pPr>
            <w:r w:rsidRPr="000B58B7">
              <w:rPr>
                <w:rFonts w:ascii="Arial" w:hAnsi="Arial" w:cs="Arial"/>
                <w:b/>
                <w:sz w:val="22"/>
                <w:szCs w:val="22"/>
                <w:lang w:val="es-CO"/>
              </w:rPr>
              <w:t>Aprender a aprender</w:t>
            </w:r>
          </w:p>
          <w:p w:rsidR="00903333" w:rsidRPr="000B58B7" w:rsidRDefault="00903333" w:rsidP="00903333">
            <w:pPr>
              <w:numPr>
                <w:ilvl w:val="0"/>
                <w:numId w:val="16"/>
              </w:numPr>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demuestran interés, autonomía y compromiso para producir trabajo de calidad y buscar la excelencia.</w:t>
            </w:r>
          </w:p>
          <w:p w:rsidR="00903333" w:rsidRPr="000B58B7" w:rsidRDefault="00903333" w:rsidP="00903333">
            <w:pPr>
              <w:numPr>
                <w:ilvl w:val="0"/>
                <w:numId w:val="16"/>
              </w:numPr>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utilizan lo que ya han aprendido para adquirir nuevos conocimientos, desarrollar nuevas habilidades y expandir su aprendizaje.</w:t>
            </w:r>
          </w:p>
          <w:p w:rsidR="00903333" w:rsidRPr="000B58B7" w:rsidRDefault="00903333" w:rsidP="00903333">
            <w:pPr>
              <w:numPr>
                <w:ilvl w:val="0"/>
                <w:numId w:val="16"/>
              </w:numPr>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evalúan su propio aprendizaje y crecimiento personal, basados en la reflexión y la auto-corrección. </w:t>
            </w:r>
          </w:p>
          <w:p w:rsidR="00903333" w:rsidRPr="000B58B7" w:rsidRDefault="00903333" w:rsidP="00903333">
            <w:pPr>
              <w:jc w:val="both"/>
              <w:rPr>
                <w:rFonts w:ascii="Arial" w:hAnsi="Arial" w:cs="Arial"/>
                <w:sz w:val="22"/>
                <w:szCs w:val="22"/>
                <w:lang w:val="es-CO"/>
              </w:rPr>
            </w:pPr>
          </w:p>
          <w:p w:rsidR="00903333" w:rsidRPr="000B58B7" w:rsidRDefault="00903333" w:rsidP="00903333">
            <w:pPr>
              <w:jc w:val="both"/>
              <w:rPr>
                <w:rFonts w:ascii="Arial" w:hAnsi="Arial" w:cs="Arial"/>
                <w:b/>
                <w:sz w:val="22"/>
                <w:szCs w:val="22"/>
              </w:rPr>
            </w:pPr>
            <w:proofErr w:type="spellStart"/>
            <w:r w:rsidRPr="000B58B7">
              <w:rPr>
                <w:rFonts w:ascii="Arial" w:hAnsi="Arial" w:cs="Arial"/>
                <w:b/>
                <w:sz w:val="22"/>
                <w:szCs w:val="22"/>
              </w:rPr>
              <w:t>Expandir</w:t>
            </w:r>
            <w:proofErr w:type="spellEnd"/>
            <w:r w:rsidRPr="000B58B7">
              <w:rPr>
                <w:rFonts w:ascii="Arial" w:hAnsi="Arial" w:cs="Arial"/>
                <w:b/>
                <w:sz w:val="22"/>
                <w:szCs w:val="22"/>
              </w:rPr>
              <w:t xml:space="preserve"> e </w:t>
            </w:r>
            <w:proofErr w:type="spellStart"/>
            <w:r w:rsidRPr="000B58B7">
              <w:rPr>
                <w:rFonts w:ascii="Arial" w:hAnsi="Arial" w:cs="Arial"/>
                <w:b/>
                <w:sz w:val="22"/>
                <w:szCs w:val="22"/>
              </w:rPr>
              <w:t>integrar</w:t>
            </w:r>
            <w:proofErr w:type="spellEnd"/>
            <w:r w:rsidRPr="000B58B7">
              <w:rPr>
                <w:rFonts w:ascii="Arial" w:hAnsi="Arial" w:cs="Arial"/>
                <w:b/>
                <w:sz w:val="22"/>
                <w:szCs w:val="22"/>
              </w:rPr>
              <w:t xml:space="preserve"> el </w:t>
            </w:r>
            <w:proofErr w:type="spellStart"/>
            <w:r w:rsidRPr="000B58B7">
              <w:rPr>
                <w:rFonts w:ascii="Arial" w:hAnsi="Arial" w:cs="Arial"/>
                <w:b/>
                <w:sz w:val="22"/>
                <w:szCs w:val="22"/>
              </w:rPr>
              <w:t>conocimiento</w:t>
            </w:r>
            <w:proofErr w:type="spellEnd"/>
          </w:p>
          <w:p w:rsidR="00903333" w:rsidRPr="000B58B7" w:rsidRDefault="00903333" w:rsidP="00903333">
            <w:pPr>
              <w:numPr>
                <w:ilvl w:val="0"/>
                <w:numId w:val="11"/>
              </w:numPr>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demuestran integración de conocimientos y habilidades y  utilizan enfoques multidisciplinarios en la resolución de problemas.</w:t>
            </w:r>
          </w:p>
          <w:p w:rsidR="00903333" w:rsidRPr="000B58B7" w:rsidRDefault="00903333" w:rsidP="00903333">
            <w:pPr>
              <w:numPr>
                <w:ilvl w:val="0"/>
                <w:numId w:val="11"/>
              </w:numPr>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demuestran conocimientos en tecnología y los aplican para completar sus ejercicios y expandir su conocimiento. </w:t>
            </w:r>
          </w:p>
          <w:p w:rsidR="00903333" w:rsidRPr="000B58B7" w:rsidRDefault="00903333" w:rsidP="00903333">
            <w:pPr>
              <w:numPr>
                <w:ilvl w:val="0"/>
                <w:numId w:val="11"/>
              </w:numPr>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demuestran conocimiento y habilidades en las disciplinas de las áreas de matemáticas, ciencia, estudios sociales y lenguaje.</w:t>
            </w:r>
          </w:p>
          <w:p w:rsidR="00903333" w:rsidRPr="000B58B7" w:rsidRDefault="00903333" w:rsidP="00903333">
            <w:pPr>
              <w:ind w:left="360"/>
              <w:jc w:val="both"/>
              <w:rPr>
                <w:rFonts w:ascii="Arial" w:hAnsi="Arial" w:cs="Arial"/>
                <w:sz w:val="22"/>
                <w:szCs w:val="22"/>
                <w:lang w:val="es-CO"/>
              </w:rPr>
            </w:pPr>
            <w:r w:rsidRPr="000B58B7">
              <w:rPr>
                <w:rFonts w:ascii="Arial" w:hAnsi="Arial" w:cs="Arial"/>
                <w:sz w:val="22"/>
                <w:szCs w:val="22"/>
                <w:lang w:val="es-CO"/>
              </w:rPr>
              <w:t xml:space="preserve"> </w:t>
            </w:r>
          </w:p>
          <w:p w:rsidR="00903333" w:rsidRPr="000B58B7" w:rsidRDefault="00903333" w:rsidP="00903333">
            <w:pPr>
              <w:jc w:val="both"/>
              <w:rPr>
                <w:rFonts w:ascii="Arial" w:hAnsi="Arial" w:cs="Arial"/>
                <w:b/>
                <w:sz w:val="22"/>
                <w:szCs w:val="22"/>
              </w:rPr>
            </w:pPr>
            <w:proofErr w:type="spellStart"/>
            <w:r w:rsidRPr="000B58B7">
              <w:rPr>
                <w:rFonts w:ascii="Arial" w:hAnsi="Arial" w:cs="Arial"/>
                <w:b/>
                <w:sz w:val="22"/>
                <w:szCs w:val="22"/>
              </w:rPr>
              <w:t>Habilidades</w:t>
            </w:r>
            <w:proofErr w:type="spellEnd"/>
            <w:r w:rsidRPr="000B58B7">
              <w:rPr>
                <w:rFonts w:ascii="Arial" w:hAnsi="Arial" w:cs="Arial"/>
                <w:b/>
                <w:sz w:val="22"/>
                <w:szCs w:val="22"/>
              </w:rPr>
              <w:t xml:space="preserve"> </w:t>
            </w:r>
            <w:proofErr w:type="spellStart"/>
            <w:r w:rsidRPr="000B58B7">
              <w:rPr>
                <w:rFonts w:ascii="Arial" w:hAnsi="Arial" w:cs="Arial"/>
                <w:b/>
                <w:sz w:val="22"/>
                <w:szCs w:val="22"/>
              </w:rPr>
              <w:t>comunicativas</w:t>
            </w:r>
            <w:proofErr w:type="spellEnd"/>
          </w:p>
          <w:p w:rsidR="00903333" w:rsidRPr="000B58B7" w:rsidRDefault="00903333" w:rsidP="00903333">
            <w:pPr>
              <w:numPr>
                <w:ilvl w:val="0"/>
                <w:numId w:val="12"/>
              </w:numPr>
              <w:rPr>
                <w:rFonts w:ascii="Arial" w:hAnsi="Arial" w:cs="Arial"/>
                <w:b/>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se comunican en inglés y español con claridad, propósito y comprensión de su audiencia.</w:t>
            </w:r>
            <w:r w:rsidRPr="002A5DC8">
              <w:rPr>
                <w:rFonts w:ascii="Arial" w:hAnsi="Arial" w:cs="Arial"/>
                <w:sz w:val="22"/>
                <w:szCs w:val="22"/>
                <w:lang w:val="es-CO"/>
              </w:rPr>
              <w:t xml:space="preserve"> </w:t>
            </w:r>
          </w:p>
          <w:p w:rsidR="00903333" w:rsidRPr="000B58B7" w:rsidRDefault="00903333" w:rsidP="00903333">
            <w:pPr>
              <w:numPr>
                <w:ilvl w:val="0"/>
                <w:numId w:val="12"/>
              </w:numPr>
              <w:rPr>
                <w:rFonts w:ascii="Arial" w:hAnsi="Arial" w:cs="Arial"/>
                <w:b/>
                <w:sz w:val="22"/>
                <w:szCs w:val="22"/>
                <w:lang w:val="es-CO"/>
              </w:rPr>
            </w:pPr>
            <w:r w:rsidRPr="002A5DC8">
              <w:rPr>
                <w:rFonts w:ascii="Arial" w:hAnsi="Arial" w:cs="Arial"/>
                <w:sz w:val="22"/>
                <w:szCs w:val="22"/>
                <w:lang w:val="es-CO"/>
              </w:rPr>
              <w:t>Los estudiantes integran el uso de varias formas de comunicación y usan un amplio rango de destrezas comunicativas.</w:t>
            </w:r>
          </w:p>
          <w:p w:rsidR="00903333" w:rsidRPr="000B58B7" w:rsidRDefault="00903333" w:rsidP="00903333">
            <w:pPr>
              <w:numPr>
                <w:ilvl w:val="0"/>
                <w:numId w:val="12"/>
              </w:numPr>
              <w:jc w:val="both"/>
              <w:rPr>
                <w:rFonts w:ascii="Arial" w:hAnsi="Arial" w:cs="Arial"/>
                <w:b/>
                <w:sz w:val="22"/>
                <w:szCs w:val="22"/>
                <w:lang w:val="es-CO"/>
              </w:rPr>
            </w:pPr>
            <w:r w:rsidRPr="002A5DC8">
              <w:rPr>
                <w:rFonts w:ascii="Arial" w:hAnsi="Arial" w:cs="Arial"/>
                <w:sz w:val="22"/>
                <w:szCs w:val="22"/>
                <w:lang w:val="es-CO"/>
              </w:rPr>
              <w:t>Los estudiantes reconocen, analizan y evalúan diversas formas de comunicación.</w:t>
            </w:r>
            <w:r w:rsidRPr="000B58B7">
              <w:rPr>
                <w:rFonts w:ascii="Arial" w:hAnsi="Arial" w:cs="Arial"/>
                <w:sz w:val="22"/>
                <w:szCs w:val="22"/>
                <w:lang w:val="es-CO"/>
              </w:rPr>
              <w:t xml:space="preserve"> </w:t>
            </w:r>
          </w:p>
          <w:p w:rsidR="00903333" w:rsidRDefault="00903333" w:rsidP="00903333">
            <w:pPr>
              <w:jc w:val="both"/>
              <w:rPr>
                <w:rFonts w:ascii="Arial" w:hAnsi="Arial" w:cs="Arial"/>
                <w:b/>
                <w:sz w:val="22"/>
                <w:szCs w:val="22"/>
                <w:lang w:val="es-CO"/>
              </w:rPr>
            </w:pPr>
          </w:p>
          <w:p w:rsidR="00903333" w:rsidRPr="000B58B7" w:rsidRDefault="00903333" w:rsidP="00903333">
            <w:pPr>
              <w:jc w:val="both"/>
              <w:rPr>
                <w:rFonts w:ascii="Arial" w:hAnsi="Arial" w:cs="Arial"/>
                <w:b/>
                <w:sz w:val="22"/>
                <w:szCs w:val="22"/>
                <w:lang w:val="es-CO"/>
              </w:rPr>
            </w:pPr>
            <w:r w:rsidRPr="000B58B7">
              <w:rPr>
                <w:rFonts w:ascii="Arial" w:hAnsi="Arial" w:cs="Arial"/>
                <w:b/>
                <w:sz w:val="22"/>
                <w:szCs w:val="22"/>
                <w:lang w:val="es-CO"/>
              </w:rPr>
              <w:t xml:space="preserve">Habilidades de pensamiento y razonamiento. </w:t>
            </w:r>
          </w:p>
          <w:p w:rsidR="00903333" w:rsidRPr="000B58B7" w:rsidRDefault="00903333" w:rsidP="00903333">
            <w:pPr>
              <w:numPr>
                <w:ilvl w:val="0"/>
                <w:numId w:val="13"/>
              </w:numPr>
              <w:jc w:val="both"/>
              <w:rPr>
                <w:rFonts w:ascii="Arial" w:hAnsi="Arial" w:cs="Arial"/>
                <w:b/>
                <w:sz w:val="22"/>
                <w:szCs w:val="22"/>
                <w:lang w:val="es-CO"/>
              </w:rPr>
            </w:pPr>
            <w:r w:rsidRPr="000B58B7">
              <w:rPr>
                <w:rFonts w:ascii="Arial" w:hAnsi="Arial" w:cs="Arial"/>
                <w:sz w:val="22"/>
                <w:szCs w:val="22"/>
                <w:lang w:val="es-CO"/>
              </w:rPr>
              <w:t xml:space="preserve">Los </w:t>
            </w:r>
            <w:r w:rsidRPr="002A5DC8">
              <w:rPr>
                <w:rFonts w:ascii="Arial" w:hAnsi="Arial" w:cs="Arial"/>
                <w:sz w:val="22"/>
                <w:szCs w:val="22"/>
                <w:lang w:val="es-CO"/>
              </w:rPr>
              <w:t>estudiantes recogen y utilizan información de manera efectiva para obtener nueva información y conocimiento, clasificar y organizar información, sustentar inferencias, y justificar conclusiones.</w:t>
            </w:r>
          </w:p>
          <w:p w:rsidR="00903333" w:rsidRPr="000B58B7" w:rsidRDefault="00903333" w:rsidP="00903333">
            <w:pPr>
              <w:numPr>
                <w:ilvl w:val="0"/>
                <w:numId w:val="13"/>
              </w:numPr>
              <w:jc w:val="both"/>
              <w:rPr>
                <w:rFonts w:ascii="Arial" w:hAnsi="Arial" w:cs="Arial"/>
                <w:sz w:val="22"/>
                <w:szCs w:val="22"/>
                <w:lang w:val="es-CO"/>
              </w:rPr>
            </w:pPr>
            <w:r w:rsidRPr="002A5DC8">
              <w:rPr>
                <w:rFonts w:ascii="Arial" w:hAnsi="Arial" w:cs="Arial"/>
                <w:sz w:val="22"/>
                <w:szCs w:val="22"/>
                <w:lang w:val="es-CO"/>
              </w:rPr>
              <w:t>Los estudiantes utilizan, evalúan y refinan el uso de múltiples estrategias para resolver diversos tipos de problemas.</w:t>
            </w:r>
          </w:p>
          <w:p w:rsidR="00903333" w:rsidRPr="000B58B7" w:rsidRDefault="00903333" w:rsidP="00903333">
            <w:pPr>
              <w:numPr>
                <w:ilvl w:val="0"/>
                <w:numId w:val="13"/>
              </w:numPr>
              <w:jc w:val="both"/>
              <w:rPr>
                <w:rFonts w:ascii="Arial" w:hAnsi="Arial" w:cs="Arial"/>
                <w:sz w:val="22"/>
                <w:szCs w:val="22"/>
                <w:lang w:val="es-CO"/>
              </w:rPr>
            </w:pPr>
            <w:r w:rsidRPr="002A5DC8">
              <w:rPr>
                <w:rFonts w:ascii="Arial" w:hAnsi="Arial" w:cs="Arial"/>
                <w:sz w:val="22"/>
                <w:szCs w:val="22"/>
                <w:lang w:val="es-CO"/>
              </w:rPr>
              <w:t>Los estudiantes generan ideas nuevas y creativas tomando riesgos calculados en diversos contextos.</w:t>
            </w:r>
          </w:p>
          <w:p w:rsidR="00903333" w:rsidRPr="002A5DC8" w:rsidRDefault="00903333" w:rsidP="00903333">
            <w:pPr>
              <w:jc w:val="both"/>
              <w:rPr>
                <w:rFonts w:ascii="Arial" w:hAnsi="Arial" w:cs="Arial"/>
                <w:sz w:val="22"/>
                <w:szCs w:val="22"/>
                <w:lang w:val="es-CO"/>
              </w:rPr>
            </w:pPr>
          </w:p>
          <w:p w:rsidR="00903333" w:rsidRPr="00903333" w:rsidRDefault="00903333" w:rsidP="00903333">
            <w:pPr>
              <w:jc w:val="both"/>
              <w:rPr>
                <w:rFonts w:ascii="Arial" w:hAnsi="Arial" w:cs="Arial"/>
                <w:b/>
                <w:sz w:val="22"/>
                <w:szCs w:val="22"/>
              </w:rPr>
            </w:pPr>
            <w:proofErr w:type="spellStart"/>
            <w:r w:rsidRPr="000B58B7">
              <w:rPr>
                <w:rFonts w:ascii="Arial" w:hAnsi="Arial" w:cs="Arial"/>
                <w:b/>
                <w:sz w:val="22"/>
                <w:szCs w:val="22"/>
              </w:rPr>
              <w:t>Desarrollo</w:t>
            </w:r>
            <w:proofErr w:type="spellEnd"/>
            <w:r w:rsidRPr="000B58B7">
              <w:rPr>
                <w:rFonts w:ascii="Arial" w:hAnsi="Arial" w:cs="Arial"/>
                <w:b/>
                <w:sz w:val="22"/>
                <w:szCs w:val="22"/>
              </w:rPr>
              <w:t xml:space="preserve">  </w:t>
            </w:r>
            <w:proofErr w:type="spellStart"/>
            <w:r w:rsidRPr="000B58B7">
              <w:rPr>
                <w:rFonts w:ascii="Arial" w:hAnsi="Arial" w:cs="Arial"/>
                <w:b/>
                <w:sz w:val="22"/>
                <w:szCs w:val="22"/>
              </w:rPr>
              <w:t>emocional</w:t>
            </w:r>
            <w:proofErr w:type="spellEnd"/>
            <w:r w:rsidRPr="000B58B7">
              <w:rPr>
                <w:rFonts w:ascii="Arial" w:hAnsi="Arial" w:cs="Arial"/>
                <w:b/>
                <w:sz w:val="22"/>
                <w:szCs w:val="22"/>
              </w:rPr>
              <w:t xml:space="preserve"> y social </w:t>
            </w:r>
          </w:p>
          <w:p w:rsidR="00903333" w:rsidRPr="000B58B7" w:rsidRDefault="00903333" w:rsidP="00903333">
            <w:pPr>
              <w:keepLines/>
              <w:numPr>
                <w:ilvl w:val="0"/>
                <w:numId w:val="15"/>
              </w:numPr>
              <w:tabs>
                <w:tab w:val="clear" w:pos="1080"/>
              </w:tabs>
              <w:ind w:left="720"/>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trabajan con otros en variedad de situaciones, establecen y alcanzan metas comunes y establecen relaciones productivas basadas en el respeto, la tolerancia y la solidaridad,</w:t>
            </w:r>
          </w:p>
          <w:p w:rsidR="00903333" w:rsidRPr="000B58B7" w:rsidRDefault="00903333" w:rsidP="00903333">
            <w:pPr>
              <w:keepLines/>
              <w:numPr>
                <w:ilvl w:val="0"/>
                <w:numId w:val="15"/>
              </w:numPr>
              <w:tabs>
                <w:tab w:val="clear" w:pos="1080"/>
              </w:tabs>
              <w:ind w:left="720"/>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reflexionan sobre su crecimiento hacia el conocimiento de sí mismos, la autorregulación y la autoestima.</w:t>
            </w:r>
          </w:p>
          <w:p w:rsidR="00903333" w:rsidRPr="000B58B7" w:rsidRDefault="00903333" w:rsidP="00903333">
            <w:pPr>
              <w:keepLines/>
              <w:numPr>
                <w:ilvl w:val="0"/>
                <w:numId w:val="15"/>
              </w:numPr>
              <w:tabs>
                <w:tab w:val="clear" w:pos="1080"/>
              </w:tabs>
              <w:ind w:left="720"/>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identifican oportunidades de liderazgo y las utilizan como medio efectivo para el mejoramiento personal y de su entorno. </w:t>
            </w:r>
          </w:p>
          <w:p w:rsidR="00903333" w:rsidRPr="000B58B7" w:rsidRDefault="00903333" w:rsidP="00903333">
            <w:pPr>
              <w:jc w:val="both"/>
              <w:rPr>
                <w:rFonts w:ascii="Arial" w:hAnsi="Arial" w:cs="Arial"/>
                <w:sz w:val="22"/>
                <w:szCs w:val="22"/>
                <w:lang w:val="es-CO"/>
              </w:rPr>
            </w:pPr>
          </w:p>
          <w:p w:rsidR="00903333" w:rsidRPr="000B58B7" w:rsidRDefault="00903333" w:rsidP="00903333">
            <w:pPr>
              <w:jc w:val="both"/>
              <w:rPr>
                <w:rFonts w:ascii="Arial" w:hAnsi="Arial" w:cs="Arial"/>
                <w:b/>
                <w:sz w:val="22"/>
                <w:szCs w:val="22"/>
                <w:lang w:val="es-CO"/>
              </w:rPr>
            </w:pPr>
            <w:r w:rsidRPr="000B58B7">
              <w:rPr>
                <w:rFonts w:ascii="Arial" w:hAnsi="Arial" w:cs="Arial"/>
                <w:b/>
                <w:sz w:val="22"/>
                <w:szCs w:val="22"/>
                <w:lang w:val="es-CO"/>
              </w:rPr>
              <w:t>Responsabilidad social y personal</w:t>
            </w:r>
          </w:p>
          <w:p w:rsidR="00903333" w:rsidRPr="000B58B7" w:rsidRDefault="00903333" w:rsidP="00903333">
            <w:pPr>
              <w:numPr>
                <w:ilvl w:val="1"/>
                <w:numId w:val="14"/>
              </w:numPr>
              <w:tabs>
                <w:tab w:val="clear" w:pos="1440"/>
                <w:tab w:val="num" w:pos="-180"/>
              </w:tabs>
              <w:ind w:left="540"/>
              <w:jc w:val="both"/>
              <w:rPr>
                <w:rFonts w:ascii="Arial" w:hAnsi="Arial" w:cs="Arial"/>
                <w:b/>
                <w:sz w:val="22"/>
                <w:szCs w:val="22"/>
                <w:lang w:val="es-CO"/>
              </w:rPr>
            </w:pPr>
            <w:r w:rsidRPr="002A5DC8">
              <w:rPr>
                <w:rFonts w:ascii="Arial" w:hAnsi="Arial" w:cs="Arial"/>
                <w:sz w:val="22"/>
                <w:szCs w:val="22"/>
                <w:lang w:val="es-CO"/>
              </w:rPr>
              <w:t xml:space="preserve">Los estudiantes asumen responsabilidad por sus acciones personales y actúan éticamente. </w:t>
            </w:r>
            <w:r w:rsidRPr="000B58B7">
              <w:rPr>
                <w:rFonts w:ascii="Arial" w:hAnsi="Arial" w:cs="Arial"/>
                <w:sz w:val="22"/>
                <w:szCs w:val="22"/>
              </w:rPr>
              <w:t>(</w:t>
            </w:r>
            <w:proofErr w:type="spellStart"/>
            <w:r w:rsidRPr="000B58B7">
              <w:rPr>
                <w:rFonts w:ascii="Arial" w:hAnsi="Arial" w:cs="Arial"/>
                <w:sz w:val="22"/>
                <w:szCs w:val="22"/>
              </w:rPr>
              <w:t>ejemplo</w:t>
            </w:r>
            <w:proofErr w:type="spellEnd"/>
            <w:r w:rsidRPr="000B58B7">
              <w:rPr>
                <w:rFonts w:ascii="Arial" w:hAnsi="Arial" w:cs="Arial"/>
                <w:sz w:val="22"/>
                <w:szCs w:val="22"/>
              </w:rPr>
              <w:t xml:space="preserve">:  </w:t>
            </w:r>
            <w:proofErr w:type="spellStart"/>
            <w:r w:rsidRPr="000B58B7">
              <w:rPr>
                <w:rFonts w:ascii="Arial" w:hAnsi="Arial" w:cs="Arial"/>
                <w:sz w:val="22"/>
                <w:szCs w:val="22"/>
              </w:rPr>
              <w:t>demostrando</w:t>
            </w:r>
            <w:proofErr w:type="spellEnd"/>
            <w:r w:rsidRPr="000B58B7">
              <w:rPr>
                <w:rFonts w:ascii="Arial" w:hAnsi="Arial" w:cs="Arial"/>
                <w:sz w:val="22"/>
                <w:szCs w:val="22"/>
              </w:rPr>
              <w:t xml:space="preserve"> </w:t>
            </w:r>
            <w:proofErr w:type="spellStart"/>
            <w:r w:rsidRPr="000B58B7">
              <w:rPr>
                <w:rFonts w:ascii="Arial" w:hAnsi="Arial" w:cs="Arial"/>
                <w:sz w:val="22"/>
                <w:szCs w:val="22"/>
              </w:rPr>
              <w:t>honestidad</w:t>
            </w:r>
            <w:proofErr w:type="spellEnd"/>
            <w:r w:rsidRPr="000B58B7">
              <w:rPr>
                <w:rFonts w:ascii="Arial" w:hAnsi="Arial" w:cs="Arial"/>
                <w:sz w:val="22"/>
                <w:szCs w:val="22"/>
              </w:rPr>
              <w:t xml:space="preserve">, </w:t>
            </w:r>
            <w:proofErr w:type="spellStart"/>
            <w:r w:rsidRPr="000B58B7">
              <w:rPr>
                <w:rFonts w:ascii="Arial" w:hAnsi="Arial" w:cs="Arial"/>
                <w:sz w:val="22"/>
                <w:szCs w:val="22"/>
              </w:rPr>
              <w:t>justicia</w:t>
            </w:r>
            <w:proofErr w:type="spellEnd"/>
            <w:r w:rsidRPr="000B58B7">
              <w:rPr>
                <w:rFonts w:ascii="Arial" w:hAnsi="Arial" w:cs="Arial"/>
                <w:sz w:val="22"/>
                <w:szCs w:val="22"/>
              </w:rPr>
              <w:t xml:space="preserve"> e </w:t>
            </w:r>
            <w:proofErr w:type="spellStart"/>
            <w:r w:rsidRPr="000B58B7">
              <w:rPr>
                <w:rFonts w:ascii="Arial" w:hAnsi="Arial" w:cs="Arial"/>
                <w:sz w:val="22"/>
                <w:szCs w:val="22"/>
              </w:rPr>
              <w:t>integridad</w:t>
            </w:r>
            <w:proofErr w:type="spellEnd"/>
            <w:r w:rsidRPr="000B58B7">
              <w:rPr>
                <w:rFonts w:ascii="Arial" w:hAnsi="Arial" w:cs="Arial"/>
                <w:sz w:val="22"/>
                <w:szCs w:val="22"/>
              </w:rPr>
              <w:t>)</w:t>
            </w:r>
          </w:p>
          <w:p w:rsidR="00903333" w:rsidRPr="000B58B7" w:rsidRDefault="00903333" w:rsidP="00903333">
            <w:pPr>
              <w:numPr>
                <w:ilvl w:val="1"/>
                <w:numId w:val="14"/>
              </w:numPr>
              <w:tabs>
                <w:tab w:val="clear" w:pos="1440"/>
                <w:tab w:val="num" w:pos="180"/>
                <w:tab w:val="num" w:pos="540"/>
              </w:tabs>
              <w:ind w:left="540"/>
              <w:jc w:val="both"/>
              <w:rPr>
                <w:rFonts w:ascii="Arial" w:hAnsi="Arial" w:cs="Arial"/>
                <w:b/>
                <w:sz w:val="22"/>
                <w:szCs w:val="22"/>
                <w:lang w:val="es-CO"/>
              </w:rPr>
            </w:pPr>
            <w:r w:rsidRPr="000B58B7">
              <w:rPr>
                <w:rFonts w:ascii="Arial" w:hAnsi="Arial" w:cs="Arial"/>
                <w:sz w:val="22"/>
                <w:szCs w:val="22"/>
                <w:lang w:val="es-CO"/>
              </w:rPr>
              <w:t>Los estudiantes se comportan como ciudadanos responsables en la comunidad, el departamento, la nación y el mundo.</w:t>
            </w:r>
          </w:p>
          <w:p w:rsidR="00484E36" w:rsidRPr="006827D3" w:rsidRDefault="00903333" w:rsidP="006827D3">
            <w:pPr>
              <w:numPr>
                <w:ilvl w:val="1"/>
                <w:numId w:val="14"/>
              </w:numPr>
              <w:tabs>
                <w:tab w:val="clear" w:pos="1440"/>
                <w:tab w:val="num" w:pos="180"/>
                <w:tab w:val="num" w:pos="540"/>
              </w:tabs>
              <w:ind w:left="540"/>
              <w:jc w:val="both"/>
              <w:rPr>
                <w:rFonts w:ascii="Arial" w:hAnsi="Arial" w:cs="Arial"/>
                <w:b/>
                <w:sz w:val="22"/>
                <w:szCs w:val="22"/>
                <w:lang w:val="es-CO"/>
              </w:rPr>
            </w:pPr>
            <w:r w:rsidRPr="000B58B7">
              <w:rPr>
                <w:rFonts w:ascii="Arial" w:hAnsi="Arial" w:cs="Arial"/>
                <w:sz w:val="22"/>
                <w:szCs w:val="22"/>
                <w:lang w:val="es-CO"/>
              </w:rPr>
              <w:t>Los estudiantes demuestran un interés genuino por los derechos y bienestar de las personas, por y demuestra compromiso para resolver los problemas en su comunidad.</w:t>
            </w:r>
          </w:p>
        </w:tc>
      </w:tr>
      <w:tr w:rsidR="00EC045F" w:rsidRPr="00CC2E81">
        <w:tc>
          <w:tcPr>
            <w:tcW w:w="6142" w:type="dxa"/>
            <w:gridSpan w:val="2"/>
            <w:tcBorders>
              <w:bottom w:val="single" w:sz="4" w:space="0" w:color="auto"/>
            </w:tcBorders>
          </w:tcPr>
          <w:p w:rsidR="00EC045F" w:rsidRPr="00D26E3D" w:rsidRDefault="002D63FC" w:rsidP="00C31B54">
            <w:pPr>
              <w:rPr>
                <w:rFonts w:ascii="Arial" w:hAnsi="Arial" w:cs="Arial"/>
                <w:b/>
                <w:sz w:val="22"/>
                <w:szCs w:val="22"/>
                <w:lang w:val="es-ES"/>
              </w:rPr>
            </w:pPr>
            <w:r w:rsidRPr="00D26E3D">
              <w:rPr>
                <w:rFonts w:ascii="Arial" w:hAnsi="Arial" w:cs="Arial"/>
                <w:b/>
                <w:sz w:val="22"/>
                <w:szCs w:val="22"/>
                <w:lang w:val="es-ES"/>
              </w:rPr>
              <w:lastRenderedPageBreak/>
              <w:t>Preguntas esenciales</w:t>
            </w:r>
            <w:r w:rsidR="00EC045F" w:rsidRPr="00D26E3D">
              <w:rPr>
                <w:rFonts w:ascii="Arial" w:hAnsi="Arial" w:cs="Arial"/>
                <w:b/>
                <w:sz w:val="22"/>
                <w:szCs w:val="22"/>
                <w:lang w:val="es-ES"/>
              </w:rPr>
              <w:t>:</w:t>
            </w:r>
          </w:p>
          <w:p w:rsidR="00EC045F" w:rsidRPr="00D26E3D" w:rsidRDefault="00EC045F" w:rsidP="00C31B54">
            <w:pPr>
              <w:rPr>
                <w:rFonts w:ascii="Arial" w:hAnsi="Arial" w:cs="Arial"/>
                <w:b/>
                <w:sz w:val="22"/>
                <w:szCs w:val="22"/>
                <w:lang w:val="es-ES"/>
              </w:rPr>
            </w:pPr>
          </w:p>
          <w:p w:rsidR="00F051BA" w:rsidRPr="009F679E" w:rsidRDefault="00F051BA" w:rsidP="00F051BA">
            <w:pPr>
              <w:pStyle w:val="Textoindependiente"/>
              <w:numPr>
                <w:ilvl w:val="0"/>
                <w:numId w:val="7"/>
              </w:numPr>
              <w:spacing w:after="0"/>
              <w:jc w:val="both"/>
              <w:rPr>
                <w:rFonts w:ascii="Arial" w:hAnsi="Arial" w:cs="Arial"/>
                <w:sz w:val="22"/>
                <w:szCs w:val="22"/>
                <w:lang w:val="es-ES"/>
              </w:rPr>
            </w:pPr>
            <w:r w:rsidRPr="009F679E">
              <w:rPr>
                <w:rFonts w:ascii="Arial" w:hAnsi="Arial" w:cs="Arial"/>
                <w:sz w:val="22"/>
                <w:szCs w:val="22"/>
                <w:lang w:val="es-ES"/>
              </w:rPr>
              <w:t>¿Qué elementos son necesarios para hacer una buena argumentación sobre una tesis determinada?</w:t>
            </w:r>
          </w:p>
          <w:p w:rsidR="00F051BA" w:rsidRPr="009F679E" w:rsidRDefault="00F051BA" w:rsidP="00F051BA">
            <w:pPr>
              <w:pStyle w:val="Textoindependiente"/>
              <w:numPr>
                <w:ilvl w:val="0"/>
                <w:numId w:val="7"/>
              </w:numPr>
              <w:spacing w:after="0"/>
              <w:jc w:val="both"/>
              <w:rPr>
                <w:rFonts w:ascii="Arial" w:hAnsi="Arial" w:cs="Arial"/>
                <w:sz w:val="22"/>
                <w:szCs w:val="22"/>
                <w:lang w:val="es-ES"/>
              </w:rPr>
            </w:pPr>
            <w:r w:rsidRPr="009F679E">
              <w:rPr>
                <w:rFonts w:ascii="Arial" w:hAnsi="Arial" w:cs="Arial"/>
                <w:sz w:val="22"/>
                <w:szCs w:val="22"/>
                <w:lang w:val="es-ES"/>
              </w:rPr>
              <w:t>¿Cómo elaborar correc</w:t>
            </w:r>
            <w:r w:rsidR="000D5F19">
              <w:rPr>
                <w:rFonts w:ascii="Arial" w:hAnsi="Arial" w:cs="Arial"/>
                <w:sz w:val="22"/>
                <w:szCs w:val="22"/>
                <w:lang w:val="es-ES"/>
              </w:rPr>
              <w:t xml:space="preserve">tamente un texto </w:t>
            </w:r>
            <w:r w:rsidR="000D5F19">
              <w:rPr>
                <w:rFonts w:ascii="Arial" w:hAnsi="Arial" w:cs="Arial"/>
                <w:sz w:val="22"/>
                <w:szCs w:val="22"/>
                <w:lang w:val="es-ES"/>
              </w:rPr>
              <w:lastRenderedPageBreak/>
              <w:t>argumentativo?</w:t>
            </w:r>
          </w:p>
          <w:p w:rsidR="00F051BA" w:rsidRPr="009F679E" w:rsidRDefault="00F051BA" w:rsidP="00F051BA">
            <w:pPr>
              <w:pStyle w:val="Textoindependiente"/>
              <w:numPr>
                <w:ilvl w:val="0"/>
                <w:numId w:val="7"/>
              </w:numPr>
              <w:spacing w:after="0"/>
              <w:jc w:val="both"/>
              <w:rPr>
                <w:rFonts w:ascii="Arial" w:hAnsi="Arial" w:cs="Arial"/>
                <w:sz w:val="22"/>
                <w:szCs w:val="22"/>
                <w:lang w:val="es-ES"/>
              </w:rPr>
            </w:pPr>
            <w:r w:rsidRPr="009F679E">
              <w:rPr>
                <w:rFonts w:ascii="Arial" w:hAnsi="Arial" w:cs="Arial"/>
                <w:sz w:val="22"/>
                <w:szCs w:val="22"/>
                <w:lang w:val="es-ES"/>
              </w:rPr>
              <w:t>¿Cuáles son las técnicas de expresión oral necesarias para hacer una buena exposición de un tema académico y como se deben aplicar?</w:t>
            </w:r>
          </w:p>
          <w:p w:rsidR="00F051BA" w:rsidRPr="009F679E" w:rsidRDefault="00F051BA" w:rsidP="00F051BA">
            <w:pPr>
              <w:pStyle w:val="Textoindependiente"/>
              <w:numPr>
                <w:ilvl w:val="0"/>
                <w:numId w:val="7"/>
              </w:numPr>
              <w:spacing w:after="0"/>
              <w:jc w:val="both"/>
              <w:rPr>
                <w:rFonts w:ascii="Arial" w:hAnsi="Arial" w:cs="Arial"/>
                <w:sz w:val="22"/>
                <w:szCs w:val="22"/>
                <w:lang w:val="es-ES"/>
              </w:rPr>
            </w:pPr>
            <w:r w:rsidRPr="009F679E">
              <w:rPr>
                <w:rFonts w:ascii="Arial" w:hAnsi="Arial" w:cs="Arial"/>
                <w:sz w:val="22"/>
                <w:szCs w:val="22"/>
                <w:lang w:val="es-ES"/>
              </w:rPr>
              <w:t>¿Cómo construir y desarrollar acertadamente una ponencia?</w:t>
            </w:r>
          </w:p>
          <w:p w:rsidR="00F051BA" w:rsidRPr="009F679E" w:rsidRDefault="00F051BA" w:rsidP="009F679E">
            <w:pPr>
              <w:pStyle w:val="Textoindependiente"/>
              <w:numPr>
                <w:ilvl w:val="0"/>
                <w:numId w:val="7"/>
              </w:numPr>
              <w:spacing w:after="0"/>
              <w:jc w:val="both"/>
              <w:rPr>
                <w:rFonts w:ascii="Arial" w:hAnsi="Arial" w:cs="Arial"/>
                <w:sz w:val="22"/>
                <w:szCs w:val="22"/>
                <w:lang w:val="es-ES"/>
              </w:rPr>
            </w:pPr>
            <w:r w:rsidRPr="009F679E">
              <w:rPr>
                <w:rFonts w:ascii="Arial" w:hAnsi="Arial" w:cs="Arial"/>
                <w:sz w:val="22"/>
                <w:szCs w:val="22"/>
                <w:lang w:val="es-ES"/>
              </w:rPr>
              <w:t>¿Cuáles son los elementos literarios m</w:t>
            </w:r>
            <w:r w:rsidR="009F679E">
              <w:rPr>
                <w:rFonts w:ascii="Arial" w:hAnsi="Arial" w:cs="Arial"/>
                <w:sz w:val="22"/>
                <w:szCs w:val="22"/>
                <w:lang w:val="es-ES"/>
              </w:rPr>
              <w:t>ás relevantes de la novela iberoamericana</w:t>
            </w:r>
            <w:r w:rsidRPr="009F679E">
              <w:rPr>
                <w:rFonts w:ascii="Arial" w:hAnsi="Arial" w:cs="Arial"/>
                <w:sz w:val="22"/>
                <w:szCs w:val="22"/>
                <w:lang w:val="es-ES"/>
              </w:rPr>
              <w:t>?</w:t>
            </w:r>
          </w:p>
          <w:p w:rsidR="009F679E" w:rsidRDefault="009F679E" w:rsidP="00F051BA">
            <w:pPr>
              <w:pStyle w:val="Textoindependiente"/>
              <w:numPr>
                <w:ilvl w:val="0"/>
                <w:numId w:val="7"/>
              </w:numPr>
              <w:spacing w:after="0"/>
              <w:jc w:val="both"/>
              <w:rPr>
                <w:rFonts w:ascii="Arial" w:hAnsi="Arial" w:cs="Arial"/>
                <w:sz w:val="22"/>
                <w:szCs w:val="22"/>
                <w:lang w:val="es-ES"/>
              </w:rPr>
            </w:pPr>
            <w:r>
              <w:rPr>
                <w:rFonts w:ascii="Arial" w:hAnsi="Arial" w:cs="Arial"/>
                <w:sz w:val="22"/>
                <w:szCs w:val="22"/>
                <w:lang w:val="es-ES"/>
              </w:rPr>
              <w:t>¿Cuál es la definición de intertextualidad en el campo literario?</w:t>
            </w:r>
          </w:p>
          <w:p w:rsidR="009F679E" w:rsidRDefault="009F679E" w:rsidP="00F051BA">
            <w:pPr>
              <w:pStyle w:val="Textoindependiente"/>
              <w:numPr>
                <w:ilvl w:val="0"/>
                <w:numId w:val="7"/>
              </w:numPr>
              <w:spacing w:after="0"/>
              <w:jc w:val="both"/>
              <w:rPr>
                <w:rFonts w:ascii="Arial" w:hAnsi="Arial" w:cs="Arial"/>
                <w:sz w:val="22"/>
                <w:szCs w:val="22"/>
                <w:lang w:val="es-ES"/>
              </w:rPr>
            </w:pPr>
            <w:r>
              <w:rPr>
                <w:rFonts w:ascii="Arial" w:hAnsi="Arial" w:cs="Arial"/>
                <w:sz w:val="22"/>
                <w:szCs w:val="22"/>
                <w:lang w:val="es-ES"/>
              </w:rPr>
              <w:t>¿Cuáles son los pasos requisitos para realizar el proceso de escritura eficaz?</w:t>
            </w:r>
          </w:p>
          <w:p w:rsidR="000D5F19" w:rsidRDefault="000D5F19" w:rsidP="00F051BA">
            <w:pPr>
              <w:pStyle w:val="Textoindependiente"/>
              <w:numPr>
                <w:ilvl w:val="0"/>
                <w:numId w:val="7"/>
              </w:numPr>
              <w:spacing w:after="0"/>
              <w:jc w:val="both"/>
              <w:rPr>
                <w:rFonts w:ascii="Arial" w:hAnsi="Arial" w:cs="Arial"/>
                <w:sz w:val="22"/>
                <w:szCs w:val="22"/>
                <w:lang w:val="es-ES"/>
              </w:rPr>
            </w:pPr>
            <w:r>
              <w:rPr>
                <w:rFonts w:ascii="Arial" w:hAnsi="Arial" w:cs="Arial"/>
                <w:sz w:val="22"/>
                <w:szCs w:val="22"/>
                <w:lang w:val="es-ES"/>
              </w:rPr>
              <w:t>¿Cuáles son los tipos de falacias?</w:t>
            </w:r>
          </w:p>
          <w:p w:rsidR="000D5F19" w:rsidRDefault="000D5F19" w:rsidP="000D5F19">
            <w:pPr>
              <w:pStyle w:val="Textoindependiente"/>
              <w:numPr>
                <w:ilvl w:val="0"/>
                <w:numId w:val="7"/>
              </w:numPr>
              <w:spacing w:after="0"/>
              <w:jc w:val="both"/>
              <w:rPr>
                <w:rFonts w:ascii="Arial" w:hAnsi="Arial" w:cs="Arial"/>
                <w:sz w:val="22"/>
                <w:szCs w:val="22"/>
                <w:lang w:val="es-ES"/>
              </w:rPr>
            </w:pPr>
            <w:r w:rsidRPr="009F679E">
              <w:rPr>
                <w:rFonts w:ascii="Arial" w:hAnsi="Arial" w:cs="Arial"/>
                <w:sz w:val="22"/>
                <w:szCs w:val="22"/>
                <w:lang w:val="es-ES"/>
              </w:rPr>
              <w:t>¿Cuáles son los elementos literarios m</w:t>
            </w:r>
            <w:r>
              <w:rPr>
                <w:rFonts w:ascii="Arial" w:hAnsi="Arial" w:cs="Arial"/>
                <w:sz w:val="22"/>
                <w:szCs w:val="22"/>
                <w:lang w:val="es-ES"/>
              </w:rPr>
              <w:t>ás relevantes de la teoría lírica moderna</w:t>
            </w:r>
            <w:r w:rsidRPr="009F679E">
              <w:rPr>
                <w:rFonts w:ascii="Arial" w:hAnsi="Arial" w:cs="Arial"/>
                <w:sz w:val="22"/>
                <w:szCs w:val="22"/>
                <w:lang w:val="es-ES"/>
              </w:rPr>
              <w:t>?</w:t>
            </w:r>
          </w:p>
          <w:p w:rsidR="00F051BA" w:rsidRPr="000D5F19" w:rsidRDefault="000D5F19" w:rsidP="000D5F19">
            <w:pPr>
              <w:pStyle w:val="Textoindependiente"/>
              <w:numPr>
                <w:ilvl w:val="0"/>
                <w:numId w:val="7"/>
              </w:numPr>
              <w:spacing w:after="0"/>
              <w:jc w:val="both"/>
              <w:rPr>
                <w:rFonts w:ascii="Arial" w:hAnsi="Arial" w:cs="Arial"/>
                <w:sz w:val="22"/>
                <w:szCs w:val="22"/>
                <w:lang w:val="es-ES"/>
              </w:rPr>
            </w:pPr>
            <w:r>
              <w:rPr>
                <w:rFonts w:ascii="Arial" w:hAnsi="Arial" w:cs="Arial"/>
                <w:sz w:val="22"/>
                <w:szCs w:val="22"/>
                <w:lang w:val="es-ES"/>
              </w:rPr>
              <w:t>¿Cuáles son los tipos de conectores textuales para textos argumentativos?</w:t>
            </w:r>
          </w:p>
        </w:tc>
        <w:tc>
          <w:tcPr>
            <w:tcW w:w="4206" w:type="dxa"/>
            <w:gridSpan w:val="2"/>
            <w:tcBorders>
              <w:bottom w:val="single" w:sz="4" w:space="0" w:color="auto"/>
            </w:tcBorders>
          </w:tcPr>
          <w:p w:rsidR="00EC045F" w:rsidRPr="00D26E3D" w:rsidRDefault="00F40278" w:rsidP="00C31B54">
            <w:pPr>
              <w:rPr>
                <w:rFonts w:ascii="Arial" w:hAnsi="Arial" w:cs="Arial"/>
                <w:b/>
                <w:sz w:val="22"/>
                <w:szCs w:val="22"/>
                <w:lang w:val="es-ES"/>
              </w:rPr>
            </w:pPr>
            <w:r w:rsidRPr="00D26E3D">
              <w:rPr>
                <w:rFonts w:ascii="Arial" w:hAnsi="Arial" w:cs="Arial"/>
                <w:b/>
                <w:sz w:val="22"/>
                <w:szCs w:val="22"/>
                <w:lang w:val="es-ES"/>
              </w:rPr>
              <w:lastRenderedPageBreak/>
              <w:t xml:space="preserve">Vocabulario </w:t>
            </w:r>
            <w:r w:rsidR="00E861EA" w:rsidRPr="00D26E3D">
              <w:rPr>
                <w:rFonts w:ascii="Arial" w:hAnsi="Arial" w:cs="Arial"/>
                <w:b/>
                <w:sz w:val="22"/>
                <w:szCs w:val="22"/>
                <w:lang w:val="es-ES"/>
              </w:rPr>
              <w:t>académico</w:t>
            </w:r>
            <w:r w:rsidR="00484E36" w:rsidRPr="00D26E3D">
              <w:rPr>
                <w:rFonts w:ascii="Arial" w:hAnsi="Arial" w:cs="Arial"/>
                <w:b/>
                <w:sz w:val="22"/>
                <w:szCs w:val="22"/>
                <w:lang w:val="es-ES"/>
              </w:rPr>
              <w:t xml:space="preserve"> o disciplinar</w:t>
            </w:r>
            <w:r w:rsidR="00EC045F" w:rsidRPr="00D26E3D">
              <w:rPr>
                <w:rFonts w:ascii="Arial" w:hAnsi="Arial" w:cs="Arial"/>
                <w:b/>
                <w:sz w:val="22"/>
                <w:szCs w:val="22"/>
                <w:lang w:val="es-ES"/>
              </w:rPr>
              <w:t>:</w:t>
            </w:r>
          </w:p>
          <w:p w:rsidR="00EC045F" w:rsidRPr="00D26E3D" w:rsidRDefault="00EC045F" w:rsidP="00C31B54">
            <w:pPr>
              <w:rPr>
                <w:rFonts w:ascii="Arial" w:hAnsi="Arial" w:cs="Arial"/>
                <w:b/>
                <w:sz w:val="22"/>
                <w:szCs w:val="22"/>
                <w:lang w:val="es-ES"/>
              </w:rPr>
            </w:pPr>
          </w:p>
          <w:p w:rsidR="00DD24FE" w:rsidRPr="009F679E" w:rsidRDefault="00DD24FE" w:rsidP="00DD24FE">
            <w:pPr>
              <w:pStyle w:val="Textoindependiente"/>
              <w:rPr>
                <w:rFonts w:ascii="Arial" w:hAnsi="Arial" w:cs="Arial"/>
                <w:sz w:val="22"/>
                <w:szCs w:val="22"/>
                <w:lang w:val="es-ES"/>
              </w:rPr>
            </w:pPr>
            <w:r w:rsidRPr="009F679E">
              <w:rPr>
                <w:rFonts w:ascii="Arial" w:hAnsi="Arial" w:cs="Arial"/>
                <w:sz w:val="22"/>
                <w:szCs w:val="22"/>
                <w:lang w:val="es-ES"/>
              </w:rPr>
              <w:t>Argumentos, clasificaciones y tipologías</w:t>
            </w:r>
          </w:p>
          <w:p w:rsidR="009F679E" w:rsidRDefault="009F679E" w:rsidP="00DD24FE">
            <w:pPr>
              <w:pStyle w:val="Textoindependiente"/>
              <w:rPr>
                <w:rFonts w:ascii="Arial" w:hAnsi="Arial" w:cs="Arial"/>
                <w:sz w:val="22"/>
                <w:szCs w:val="22"/>
                <w:lang w:val="es-ES"/>
              </w:rPr>
            </w:pPr>
            <w:r>
              <w:rPr>
                <w:rFonts w:ascii="Arial" w:hAnsi="Arial" w:cs="Arial"/>
                <w:sz w:val="22"/>
                <w:szCs w:val="22"/>
                <w:lang w:val="es-ES"/>
              </w:rPr>
              <w:t xml:space="preserve">Tesis </w:t>
            </w:r>
          </w:p>
          <w:p w:rsidR="009F679E" w:rsidRDefault="00DD24FE" w:rsidP="00DD24FE">
            <w:pPr>
              <w:pStyle w:val="Textoindependiente"/>
              <w:rPr>
                <w:rFonts w:ascii="Arial" w:hAnsi="Arial" w:cs="Arial"/>
                <w:sz w:val="22"/>
                <w:szCs w:val="22"/>
                <w:lang w:val="es-ES"/>
              </w:rPr>
            </w:pPr>
            <w:r w:rsidRPr="009F679E">
              <w:rPr>
                <w:rFonts w:ascii="Arial" w:hAnsi="Arial" w:cs="Arial"/>
                <w:sz w:val="22"/>
                <w:szCs w:val="22"/>
                <w:lang w:val="es-ES"/>
              </w:rPr>
              <w:lastRenderedPageBreak/>
              <w:t>Anti</w:t>
            </w:r>
            <w:r w:rsidR="009F679E">
              <w:rPr>
                <w:rFonts w:ascii="Arial" w:hAnsi="Arial" w:cs="Arial"/>
                <w:sz w:val="22"/>
                <w:szCs w:val="22"/>
                <w:lang w:val="es-ES"/>
              </w:rPr>
              <w:t>-tesis</w:t>
            </w:r>
          </w:p>
          <w:p w:rsidR="00DD24FE" w:rsidRPr="009F679E" w:rsidRDefault="00DD24FE" w:rsidP="00DD24FE">
            <w:pPr>
              <w:pStyle w:val="Textoindependiente"/>
              <w:rPr>
                <w:rFonts w:ascii="Arial" w:hAnsi="Arial" w:cs="Arial"/>
                <w:sz w:val="22"/>
                <w:szCs w:val="22"/>
                <w:lang w:val="es-ES"/>
              </w:rPr>
            </w:pPr>
            <w:r w:rsidRPr="009F679E">
              <w:rPr>
                <w:rFonts w:ascii="Arial" w:hAnsi="Arial" w:cs="Arial"/>
                <w:sz w:val="22"/>
                <w:szCs w:val="22"/>
                <w:lang w:val="es-ES"/>
              </w:rPr>
              <w:t>Síntesis</w:t>
            </w:r>
          </w:p>
          <w:p w:rsidR="00DD24FE" w:rsidRPr="009F679E" w:rsidRDefault="00DD24FE" w:rsidP="00DD24FE">
            <w:pPr>
              <w:pStyle w:val="Textoindependiente"/>
              <w:rPr>
                <w:rFonts w:ascii="Arial" w:hAnsi="Arial" w:cs="Arial"/>
                <w:sz w:val="22"/>
                <w:szCs w:val="22"/>
                <w:lang w:val="es-ES"/>
              </w:rPr>
            </w:pPr>
            <w:r w:rsidRPr="009F679E">
              <w:rPr>
                <w:rFonts w:ascii="Arial" w:hAnsi="Arial" w:cs="Arial"/>
                <w:sz w:val="22"/>
                <w:szCs w:val="22"/>
                <w:lang w:val="es-ES"/>
              </w:rPr>
              <w:t>Ponencia y Discurso</w:t>
            </w:r>
          </w:p>
          <w:p w:rsidR="00DD24FE" w:rsidRPr="009F679E" w:rsidRDefault="00DD24FE" w:rsidP="00DD24FE">
            <w:pPr>
              <w:pStyle w:val="Textoindependiente"/>
              <w:rPr>
                <w:rFonts w:ascii="Arial" w:hAnsi="Arial" w:cs="Arial"/>
                <w:sz w:val="22"/>
                <w:szCs w:val="22"/>
                <w:lang w:val="es-ES"/>
              </w:rPr>
            </w:pPr>
            <w:r w:rsidRPr="009F679E">
              <w:rPr>
                <w:rFonts w:ascii="Arial" w:hAnsi="Arial" w:cs="Arial"/>
                <w:sz w:val="22"/>
                <w:szCs w:val="22"/>
                <w:lang w:val="es-ES"/>
              </w:rPr>
              <w:t>Debate</w:t>
            </w:r>
          </w:p>
          <w:p w:rsidR="00DD24FE" w:rsidRPr="009F679E" w:rsidRDefault="00DD24FE" w:rsidP="00DD24FE">
            <w:pPr>
              <w:pStyle w:val="Textoindependiente"/>
              <w:rPr>
                <w:rFonts w:ascii="Arial" w:hAnsi="Arial" w:cs="Arial"/>
                <w:sz w:val="22"/>
                <w:szCs w:val="22"/>
                <w:lang w:val="es-ES"/>
              </w:rPr>
            </w:pPr>
            <w:r w:rsidRPr="009F679E">
              <w:rPr>
                <w:rFonts w:ascii="Arial" w:hAnsi="Arial" w:cs="Arial"/>
                <w:sz w:val="22"/>
                <w:szCs w:val="22"/>
                <w:lang w:val="es-ES"/>
              </w:rPr>
              <w:t>Ficción –  Realidad</w:t>
            </w:r>
          </w:p>
          <w:p w:rsidR="00DD24FE" w:rsidRPr="009F679E" w:rsidRDefault="00DD24FE" w:rsidP="00DD24FE">
            <w:pPr>
              <w:pStyle w:val="Textoindependiente"/>
              <w:rPr>
                <w:rFonts w:ascii="Arial" w:hAnsi="Arial" w:cs="Arial"/>
                <w:sz w:val="22"/>
                <w:szCs w:val="22"/>
                <w:lang w:val="es-ES"/>
              </w:rPr>
            </w:pPr>
            <w:r w:rsidRPr="009F679E">
              <w:rPr>
                <w:rFonts w:ascii="Arial" w:hAnsi="Arial" w:cs="Arial"/>
                <w:sz w:val="22"/>
                <w:szCs w:val="22"/>
                <w:lang w:val="es-ES"/>
              </w:rPr>
              <w:t>Literatura femenina</w:t>
            </w:r>
          </w:p>
          <w:p w:rsidR="00DD24FE" w:rsidRPr="009F679E" w:rsidRDefault="00DD24FE" w:rsidP="00DD24FE">
            <w:pPr>
              <w:pStyle w:val="Textoindependiente"/>
              <w:rPr>
                <w:rFonts w:ascii="Arial" w:hAnsi="Arial" w:cs="Arial"/>
                <w:sz w:val="22"/>
                <w:szCs w:val="22"/>
                <w:lang w:val="es-ES"/>
              </w:rPr>
            </w:pPr>
            <w:r w:rsidRPr="009F679E">
              <w:rPr>
                <w:rFonts w:ascii="Arial" w:hAnsi="Arial" w:cs="Arial"/>
                <w:sz w:val="22"/>
                <w:szCs w:val="22"/>
                <w:lang w:val="es-ES"/>
              </w:rPr>
              <w:t>Realismo Mágico.</w:t>
            </w:r>
          </w:p>
          <w:p w:rsidR="00D26E3D" w:rsidRPr="009F679E" w:rsidRDefault="00D26E3D" w:rsidP="00DD24FE">
            <w:pPr>
              <w:pStyle w:val="Textoindependiente"/>
              <w:rPr>
                <w:rFonts w:ascii="Arial" w:hAnsi="Arial" w:cs="Arial"/>
                <w:sz w:val="22"/>
                <w:szCs w:val="22"/>
                <w:lang w:val="es-ES"/>
              </w:rPr>
            </w:pPr>
            <w:r w:rsidRPr="009F679E">
              <w:rPr>
                <w:rFonts w:ascii="Arial" w:hAnsi="Arial" w:cs="Arial"/>
                <w:sz w:val="22"/>
                <w:szCs w:val="22"/>
                <w:lang w:val="es-ES"/>
              </w:rPr>
              <w:t xml:space="preserve">Ensayo </w:t>
            </w:r>
            <w:r w:rsidR="009F679E" w:rsidRPr="009F679E">
              <w:rPr>
                <w:rFonts w:ascii="Arial" w:hAnsi="Arial" w:cs="Arial"/>
                <w:sz w:val="22"/>
                <w:szCs w:val="22"/>
                <w:lang w:val="es-ES"/>
              </w:rPr>
              <w:t>argumentativo</w:t>
            </w:r>
          </w:p>
          <w:p w:rsidR="009F679E" w:rsidRPr="009F679E" w:rsidRDefault="009F679E" w:rsidP="00DD24FE">
            <w:pPr>
              <w:pStyle w:val="Textoindependiente"/>
              <w:rPr>
                <w:rFonts w:ascii="Arial" w:hAnsi="Arial" w:cs="Arial"/>
                <w:sz w:val="22"/>
                <w:szCs w:val="22"/>
                <w:lang w:val="es-ES"/>
              </w:rPr>
            </w:pPr>
            <w:proofErr w:type="spellStart"/>
            <w:r w:rsidRPr="009F679E">
              <w:rPr>
                <w:rFonts w:ascii="Arial" w:hAnsi="Arial" w:cs="Arial"/>
                <w:sz w:val="22"/>
                <w:szCs w:val="22"/>
                <w:lang w:val="es-ES"/>
              </w:rPr>
              <w:t>Mentefacto</w:t>
            </w:r>
            <w:proofErr w:type="spellEnd"/>
            <w:r w:rsidRPr="009F679E">
              <w:rPr>
                <w:rFonts w:ascii="Arial" w:hAnsi="Arial" w:cs="Arial"/>
                <w:sz w:val="22"/>
                <w:szCs w:val="22"/>
                <w:lang w:val="es-ES"/>
              </w:rPr>
              <w:t xml:space="preserve"> conceptual</w:t>
            </w:r>
          </w:p>
          <w:p w:rsidR="00EC045F" w:rsidRDefault="009F679E" w:rsidP="000D5F19">
            <w:pPr>
              <w:pStyle w:val="Textoindependiente"/>
              <w:rPr>
                <w:rFonts w:ascii="Arial" w:hAnsi="Arial" w:cs="Arial"/>
                <w:sz w:val="22"/>
                <w:szCs w:val="22"/>
                <w:lang w:val="es-ES"/>
              </w:rPr>
            </w:pPr>
            <w:proofErr w:type="spellStart"/>
            <w:r w:rsidRPr="009F679E">
              <w:rPr>
                <w:rFonts w:ascii="Arial" w:hAnsi="Arial" w:cs="Arial"/>
                <w:sz w:val="22"/>
                <w:szCs w:val="22"/>
                <w:lang w:val="es-ES"/>
              </w:rPr>
              <w:t>Mentefacto</w:t>
            </w:r>
            <w:proofErr w:type="spellEnd"/>
            <w:r w:rsidRPr="009F679E">
              <w:rPr>
                <w:rFonts w:ascii="Arial" w:hAnsi="Arial" w:cs="Arial"/>
                <w:sz w:val="22"/>
                <w:szCs w:val="22"/>
                <w:lang w:val="es-ES"/>
              </w:rPr>
              <w:t xml:space="preserve"> </w:t>
            </w:r>
            <w:proofErr w:type="spellStart"/>
            <w:r w:rsidRPr="009F679E">
              <w:rPr>
                <w:rFonts w:ascii="Arial" w:hAnsi="Arial" w:cs="Arial"/>
                <w:sz w:val="22"/>
                <w:szCs w:val="22"/>
                <w:lang w:val="es-ES"/>
              </w:rPr>
              <w:t>precategorial</w:t>
            </w:r>
            <w:proofErr w:type="spellEnd"/>
          </w:p>
          <w:p w:rsidR="000D5F19" w:rsidRDefault="000D5F19" w:rsidP="000D5F19">
            <w:pPr>
              <w:pStyle w:val="Textoindependiente"/>
              <w:rPr>
                <w:rFonts w:ascii="Arial" w:hAnsi="Arial" w:cs="Arial"/>
                <w:sz w:val="22"/>
                <w:szCs w:val="22"/>
                <w:lang w:val="es-ES"/>
              </w:rPr>
            </w:pPr>
            <w:r>
              <w:rPr>
                <w:rFonts w:ascii="Arial" w:hAnsi="Arial" w:cs="Arial"/>
                <w:sz w:val="22"/>
                <w:szCs w:val="22"/>
                <w:lang w:val="es-ES"/>
              </w:rPr>
              <w:t>Conector textual</w:t>
            </w:r>
          </w:p>
          <w:p w:rsidR="000D5F19" w:rsidRDefault="000D5F19" w:rsidP="000D5F19">
            <w:pPr>
              <w:pStyle w:val="Textoindependiente"/>
              <w:rPr>
                <w:rFonts w:ascii="Arial" w:hAnsi="Arial" w:cs="Arial"/>
                <w:sz w:val="22"/>
                <w:szCs w:val="22"/>
                <w:lang w:val="es-ES"/>
              </w:rPr>
            </w:pPr>
            <w:r>
              <w:rPr>
                <w:rFonts w:ascii="Arial" w:hAnsi="Arial" w:cs="Arial"/>
                <w:sz w:val="22"/>
                <w:szCs w:val="22"/>
                <w:lang w:val="es-ES"/>
              </w:rPr>
              <w:t>Falacia</w:t>
            </w:r>
          </w:p>
          <w:p w:rsidR="000D5F19" w:rsidRPr="000D5F19" w:rsidRDefault="000D5F19" w:rsidP="000D5F19">
            <w:pPr>
              <w:pStyle w:val="Textoindependiente"/>
              <w:rPr>
                <w:rFonts w:ascii="Arial" w:hAnsi="Arial" w:cs="Arial"/>
                <w:sz w:val="22"/>
                <w:szCs w:val="22"/>
                <w:lang w:val="es-ES"/>
              </w:rPr>
            </w:pPr>
            <w:r>
              <w:rPr>
                <w:rFonts w:ascii="Arial" w:hAnsi="Arial" w:cs="Arial"/>
                <w:sz w:val="22"/>
                <w:szCs w:val="22"/>
                <w:lang w:val="es-ES"/>
              </w:rPr>
              <w:t>Lírica moderna</w:t>
            </w:r>
          </w:p>
        </w:tc>
      </w:tr>
      <w:tr w:rsidR="00EC045F" w:rsidRPr="00CC2E81">
        <w:trPr>
          <w:trHeight w:val="1029"/>
        </w:trPr>
        <w:tc>
          <w:tcPr>
            <w:tcW w:w="10348" w:type="dxa"/>
            <w:gridSpan w:val="4"/>
            <w:shd w:val="clear" w:color="auto" w:fill="D9D9D9"/>
            <w:vAlign w:val="center"/>
          </w:tcPr>
          <w:p w:rsidR="00EC045F" w:rsidRPr="009354AE" w:rsidRDefault="002A77F1" w:rsidP="009354AE">
            <w:pPr>
              <w:jc w:val="center"/>
              <w:rPr>
                <w:rFonts w:ascii="Arial" w:hAnsi="Arial" w:cs="Arial"/>
                <w:b/>
                <w:sz w:val="22"/>
                <w:szCs w:val="22"/>
                <w:lang w:val="es-ES"/>
              </w:rPr>
            </w:pPr>
            <w:r w:rsidRPr="009354AE">
              <w:rPr>
                <w:rFonts w:ascii="Arial" w:hAnsi="Arial" w:cs="Arial"/>
                <w:b/>
                <w:sz w:val="22"/>
                <w:szCs w:val="22"/>
                <w:lang w:val="es-ES"/>
              </w:rPr>
              <w:lastRenderedPageBreak/>
              <w:t xml:space="preserve">ETAPA 2 </w:t>
            </w:r>
            <w:r w:rsidR="00E44653" w:rsidRPr="009354AE">
              <w:rPr>
                <w:rFonts w:ascii="Arial" w:hAnsi="Arial" w:cs="Arial"/>
                <w:b/>
                <w:sz w:val="22"/>
                <w:szCs w:val="22"/>
                <w:lang w:val="es-ES"/>
              </w:rPr>
              <w:t>–</w:t>
            </w:r>
            <w:r w:rsidRPr="009354AE">
              <w:rPr>
                <w:rFonts w:ascii="Arial" w:hAnsi="Arial" w:cs="Arial"/>
                <w:b/>
                <w:sz w:val="22"/>
                <w:szCs w:val="22"/>
                <w:lang w:val="es-ES"/>
              </w:rPr>
              <w:t xml:space="preserve"> EV</w:t>
            </w:r>
            <w:r w:rsidR="00E44653" w:rsidRPr="009354AE">
              <w:rPr>
                <w:rFonts w:ascii="Arial" w:hAnsi="Arial" w:cs="Arial"/>
                <w:b/>
                <w:sz w:val="22"/>
                <w:szCs w:val="22"/>
                <w:lang w:val="es-ES"/>
              </w:rPr>
              <w:t xml:space="preserve">IDENCIA DE </w:t>
            </w:r>
            <w:r w:rsidR="00192B0F" w:rsidRPr="009354AE">
              <w:rPr>
                <w:rFonts w:ascii="Arial" w:hAnsi="Arial" w:cs="Arial"/>
                <w:b/>
                <w:sz w:val="22"/>
                <w:szCs w:val="22"/>
                <w:lang w:val="es-ES"/>
              </w:rPr>
              <w:t>EVALUACIÓN</w:t>
            </w:r>
          </w:p>
          <w:p w:rsidR="00EC045F" w:rsidRPr="009354AE" w:rsidRDefault="005B3154" w:rsidP="00AB787B">
            <w:pPr>
              <w:rPr>
                <w:rFonts w:ascii="Arial" w:hAnsi="Arial" w:cs="Arial"/>
                <w:sz w:val="22"/>
                <w:szCs w:val="22"/>
                <w:lang w:val="es-ES"/>
              </w:rPr>
            </w:pPr>
            <w:r>
              <w:rPr>
                <w:rFonts w:ascii="Arial" w:hAnsi="Arial" w:cs="Arial"/>
                <w:sz w:val="22"/>
                <w:szCs w:val="22"/>
                <w:lang w:val="es-ES"/>
              </w:rPr>
              <w:t>Se utilizará la rúbrica para textos argumentativos y la guía sobre argumentación que complementa el texto de Santillana de grado décimo.</w:t>
            </w:r>
          </w:p>
        </w:tc>
      </w:tr>
      <w:tr w:rsidR="00EC045F" w:rsidRPr="00CC2E81">
        <w:tc>
          <w:tcPr>
            <w:tcW w:w="10348" w:type="dxa"/>
            <w:gridSpan w:val="4"/>
            <w:tcBorders>
              <w:bottom w:val="single" w:sz="4" w:space="0" w:color="auto"/>
            </w:tcBorders>
          </w:tcPr>
          <w:p w:rsidR="00D46004" w:rsidRPr="009F679E" w:rsidRDefault="00D46004" w:rsidP="00D46004">
            <w:pPr>
              <w:pStyle w:val="Textoindependiente"/>
              <w:numPr>
                <w:ilvl w:val="1"/>
                <w:numId w:val="8"/>
              </w:numPr>
              <w:spacing w:after="0"/>
              <w:jc w:val="both"/>
              <w:rPr>
                <w:rFonts w:ascii="Arial" w:hAnsi="Arial" w:cs="Arial"/>
                <w:sz w:val="22"/>
                <w:szCs w:val="22"/>
                <w:lang w:val="es-ES"/>
              </w:rPr>
            </w:pPr>
            <w:r w:rsidRPr="009F679E">
              <w:rPr>
                <w:rFonts w:ascii="Arial" w:hAnsi="Arial" w:cs="Arial"/>
                <w:sz w:val="22"/>
                <w:szCs w:val="22"/>
                <w:lang w:val="es-ES"/>
              </w:rPr>
              <w:t>Talleres sobre artículos de la revista “El mal pensante”:</w:t>
            </w:r>
          </w:p>
          <w:p w:rsidR="00D46004" w:rsidRPr="00D46004" w:rsidRDefault="00D46004" w:rsidP="00D46004">
            <w:pPr>
              <w:pStyle w:val="Textoindependiente"/>
              <w:numPr>
                <w:ilvl w:val="1"/>
                <w:numId w:val="8"/>
              </w:numPr>
              <w:spacing w:after="0"/>
              <w:jc w:val="both"/>
              <w:rPr>
                <w:rFonts w:ascii="Arial" w:hAnsi="Arial" w:cs="Arial"/>
                <w:sz w:val="22"/>
                <w:szCs w:val="22"/>
              </w:rPr>
            </w:pPr>
            <w:proofErr w:type="spellStart"/>
            <w:r>
              <w:rPr>
                <w:rFonts w:ascii="Arial" w:hAnsi="Arial" w:cs="Arial"/>
                <w:sz w:val="22"/>
                <w:szCs w:val="22"/>
              </w:rPr>
              <w:t>Participación</w:t>
            </w:r>
            <w:proofErr w:type="spellEnd"/>
            <w:r>
              <w:rPr>
                <w:rFonts w:ascii="Arial" w:hAnsi="Arial" w:cs="Arial"/>
                <w:sz w:val="22"/>
                <w:szCs w:val="22"/>
              </w:rPr>
              <w:t xml:space="preserve"> formal en d</w:t>
            </w:r>
            <w:r w:rsidRPr="00D46004">
              <w:rPr>
                <w:rFonts w:ascii="Arial" w:hAnsi="Arial" w:cs="Arial"/>
                <w:sz w:val="22"/>
                <w:szCs w:val="22"/>
              </w:rPr>
              <w:t>ebate.</w:t>
            </w:r>
          </w:p>
          <w:p w:rsidR="00D46004" w:rsidRPr="009F679E" w:rsidRDefault="00D46004" w:rsidP="00D46004">
            <w:pPr>
              <w:pStyle w:val="Textoindependiente"/>
              <w:numPr>
                <w:ilvl w:val="1"/>
                <w:numId w:val="8"/>
              </w:numPr>
              <w:spacing w:after="0"/>
              <w:jc w:val="both"/>
              <w:rPr>
                <w:rFonts w:ascii="Arial" w:hAnsi="Arial" w:cs="Arial"/>
                <w:sz w:val="22"/>
                <w:szCs w:val="22"/>
                <w:lang w:val="es-ES"/>
              </w:rPr>
            </w:pPr>
            <w:r w:rsidRPr="009F679E">
              <w:rPr>
                <w:rFonts w:ascii="Arial" w:hAnsi="Arial" w:cs="Arial"/>
                <w:sz w:val="22"/>
                <w:szCs w:val="22"/>
                <w:lang w:val="es-ES"/>
              </w:rPr>
              <w:t xml:space="preserve">Elaboración de textos argumentativos: artículo de </w:t>
            </w:r>
            <w:proofErr w:type="spellStart"/>
            <w:r w:rsidRPr="009F679E">
              <w:rPr>
                <w:rFonts w:ascii="Arial" w:hAnsi="Arial" w:cs="Arial"/>
                <w:sz w:val="22"/>
                <w:szCs w:val="22"/>
                <w:lang w:val="es-ES"/>
              </w:rPr>
              <w:t>opinion</w:t>
            </w:r>
            <w:proofErr w:type="spellEnd"/>
            <w:r w:rsidRPr="009F679E">
              <w:rPr>
                <w:rFonts w:ascii="Arial" w:hAnsi="Arial" w:cs="Arial"/>
                <w:sz w:val="22"/>
                <w:szCs w:val="22"/>
                <w:lang w:val="es-ES"/>
              </w:rPr>
              <w:t xml:space="preserve"> y comentario crítico.</w:t>
            </w:r>
          </w:p>
          <w:p w:rsidR="00D46004" w:rsidRPr="009F679E" w:rsidRDefault="00D46004" w:rsidP="00D46004">
            <w:pPr>
              <w:pStyle w:val="Textoindependiente"/>
              <w:numPr>
                <w:ilvl w:val="1"/>
                <w:numId w:val="8"/>
              </w:numPr>
              <w:spacing w:after="0"/>
              <w:jc w:val="both"/>
              <w:rPr>
                <w:rFonts w:ascii="Arial" w:hAnsi="Arial" w:cs="Arial"/>
                <w:sz w:val="22"/>
                <w:szCs w:val="22"/>
                <w:lang w:val="es-ES"/>
              </w:rPr>
            </w:pPr>
            <w:r w:rsidRPr="009F679E">
              <w:rPr>
                <w:rFonts w:ascii="Arial" w:hAnsi="Arial" w:cs="Arial"/>
                <w:sz w:val="22"/>
                <w:szCs w:val="22"/>
                <w:lang w:val="es-ES"/>
              </w:rPr>
              <w:t>Elaboración y exposición de discurso argumentativo sobre determinada tesis.</w:t>
            </w:r>
          </w:p>
          <w:p w:rsidR="00D46004" w:rsidRPr="009F679E" w:rsidRDefault="00D46004" w:rsidP="00D46004">
            <w:pPr>
              <w:pStyle w:val="Textoindependiente"/>
              <w:numPr>
                <w:ilvl w:val="1"/>
                <w:numId w:val="8"/>
              </w:numPr>
              <w:spacing w:after="0"/>
              <w:jc w:val="both"/>
              <w:rPr>
                <w:rFonts w:ascii="Arial" w:hAnsi="Arial" w:cs="Arial"/>
                <w:sz w:val="22"/>
                <w:szCs w:val="22"/>
                <w:lang w:val="es-ES"/>
              </w:rPr>
            </w:pPr>
            <w:r w:rsidRPr="009F679E">
              <w:rPr>
                <w:rFonts w:ascii="Arial" w:hAnsi="Arial" w:cs="Arial"/>
                <w:sz w:val="22"/>
                <w:szCs w:val="22"/>
                <w:lang w:val="es-ES"/>
              </w:rPr>
              <w:t>Taller de comprensión y análisis sobre la argumentación y la ponencia.</w:t>
            </w:r>
          </w:p>
          <w:p w:rsidR="00D46004" w:rsidRPr="009F679E" w:rsidRDefault="00D46004" w:rsidP="00D46004">
            <w:pPr>
              <w:pStyle w:val="Textoindependiente"/>
              <w:numPr>
                <w:ilvl w:val="1"/>
                <w:numId w:val="8"/>
              </w:numPr>
              <w:spacing w:after="0"/>
              <w:jc w:val="both"/>
              <w:rPr>
                <w:rFonts w:ascii="Arial" w:hAnsi="Arial" w:cs="Arial"/>
                <w:sz w:val="22"/>
                <w:szCs w:val="22"/>
                <w:lang w:val="es-ES"/>
              </w:rPr>
            </w:pPr>
            <w:r w:rsidRPr="009F679E">
              <w:rPr>
                <w:rFonts w:ascii="Arial" w:hAnsi="Arial" w:cs="Arial"/>
                <w:sz w:val="22"/>
                <w:szCs w:val="22"/>
                <w:lang w:val="es-ES"/>
              </w:rPr>
              <w:t>Construcción y presentación de ponencias.</w:t>
            </w:r>
          </w:p>
          <w:p w:rsidR="00D46004" w:rsidRPr="009F679E" w:rsidRDefault="00D46004" w:rsidP="00D46004">
            <w:pPr>
              <w:pStyle w:val="Textoindependiente"/>
              <w:numPr>
                <w:ilvl w:val="1"/>
                <w:numId w:val="8"/>
              </w:numPr>
              <w:spacing w:after="0"/>
              <w:jc w:val="both"/>
              <w:rPr>
                <w:rFonts w:ascii="Arial" w:hAnsi="Arial" w:cs="Arial"/>
                <w:sz w:val="22"/>
                <w:szCs w:val="22"/>
                <w:lang w:val="es-ES"/>
              </w:rPr>
            </w:pPr>
            <w:r w:rsidRPr="009F679E">
              <w:rPr>
                <w:rFonts w:ascii="Arial" w:hAnsi="Arial" w:cs="Arial"/>
                <w:sz w:val="22"/>
                <w:szCs w:val="22"/>
                <w:lang w:val="es-ES"/>
              </w:rPr>
              <w:t>Lectura de diferentes textos en clase.</w:t>
            </w:r>
          </w:p>
          <w:p w:rsidR="00D46004" w:rsidRPr="009F679E" w:rsidRDefault="00D46004" w:rsidP="00D46004">
            <w:pPr>
              <w:pStyle w:val="Textoindependiente"/>
              <w:numPr>
                <w:ilvl w:val="1"/>
                <w:numId w:val="8"/>
              </w:numPr>
              <w:spacing w:after="0"/>
              <w:jc w:val="both"/>
              <w:rPr>
                <w:rFonts w:ascii="Arial" w:hAnsi="Arial" w:cs="Arial"/>
                <w:sz w:val="22"/>
                <w:szCs w:val="22"/>
                <w:lang w:val="es-ES"/>
              </w:rPr>
            </w:pPr>
            <w:r w:rsidRPr="009F679E">
              <w:rPr>
                <w:rFonts w:ascii="Arial" w:hAnsi="Arial" w:cs="Arial"/>
                <w:sz w:val="22"/>
                <w:szCs w:val="22"/>
                <w:lang w:val="es-ES"/>
              </w:rPr>
              <w:t>Talleres de análisis literario sobre la novela leída.</w:t>
            </w:r>
          </w:p>
          <w:p w:rsidR="00D46004" w:rsidRPr="009F679E" w:rsidRDefault="00D46004" w:rsidP="00D46004">
            <w:pPr>
              <w:pStyle w:val="Textoindependiente"/>
              <w:numPr>
                <w:ilvl w:val="1"/>
                <w:numId w:val="8"/>
              </w:numPr>
              <w:spacing w:after="0"/>
              <w:jc w:val="both"/>
              <w:rPr>
                <w:rFonts w:ascii="Arial" w:hAnsi="Arial" w:cs="Arial"/>
                <w:sz w:val="22"/>
                <w:szCs w:val="22"/>
                <w:lang w:val="es-ES"/>
              </w:rPr>
            </w:pPr>
            <w:r w:rsidRPr="009F679E">
              <w:rPr>
                <w:rFonts w:ascii="Arial" w:hAnsi="Arial" w:cs="Arial"/>
                <w:sz w:val="22"/>
                <w:szCs w:val="22"/>
                <w:lang w:val="es-ES"/>
              </w:rPr>
              <w:t>Examen tipo ICFES de comprensión literaria y desarrollo de competencias cognitivas sobre la novela leída.</w:t>
            </w:r>
          </w:p>
          <w:p w:rsidR="00EC045F" w:rsidRPr="009F679E" w:rsidRDefault="00D46004" w:rsidP="00D46004">
            <w:pPr>
              <w:pStyle w:val="Textoindependiente"/>
              <w:numPr>
                <w:ilvl w:val="1"/>
                <w:numId w:val="8"/>
              </w:numPr>
              <w:spacing w:after="0"/>
              <w:jc w:val="both"/>
              <w:rPr>
                <w:rFonts w:ascii="Arial" w:hAnsi="Arial" w:cs="Arial"/>
                <w:sz w:val="22"/>
                <w:szCs w:val="22"/>
                <w:lang w:val="es-ES"/>
              </w:rPr>
            </w:pPr>
            <w:r w:rsidRPr="009F679E">
              <w:rPr>
                <w:rFonts w:ascii="Arial" w:hAnsi="Arial" w:cs="Arial"/>
                <w:sz w:val="22"/>
                <w:szCs w:val="22"/>
                <w:lang w:val="es-ES"/>
              </w:rPr>
              <w:t>Comparación y análisis de la mujer latinoamericana.</w:t>
            </w:r>
          </w:p>
          <w:p w:rsidR="00D46004" w:rsidRPr="009F679E" w:rsidRDefault="00D46004" w:rsidP="00D46004">
            <w:pPr>
              <w:pStyle w:val="Textoindependiente"/>
              <w:numPr>
                <w:ilvl w:val="1"/>
                <w:numId w:val="8"/>
              </w:numPr>
              <w:spacing w:after="0"/>
              <w:jc w:val="both"/>
              <w:rPr>
                <w:rFonts w:ascii="Arial" w:hAnsi="Arial" w:cs="Arial"/>
                <w:sz w:val="22"/>
                <w:szCs w:val="22"/>
                <w:lang w:val="es-ES"/>
              </w:rPr>
            </w:pPr>
            <w:r w:rsidRPr="009F679E">
              <w:rPr>
                <w:rFonts w:ascii="Arial" w:hAnsi="Arial" w:cs="Arial"/>
                <w:sz w:val="22"/>
                <w:szCs w:val="22"/>
                <w:lang w:val="es-ES"/>
              </w:rPr>
              <w:t>Talleres 1 y 2 de Presentaciones de Alto Impacto</w:t>
            </w:r>
          </w:p>
          <w:p w:rsidR="00D46004" w:rsidRPr="009F679E" w:rsidRDefault="00D46004" w:rsidP="00D46004">
            <w:pPr>
              <w:pStyle w:val="Textoindependiente"/>
              <w:numPr>
                <w:ilvl w:val="1"/>
                <w:numId w:val="8"/>
              </w:numPr>
              <w:spacing w:after="0"/>
              <w:jc w:val="both"/>
              <w:rPr>
                <w:rFonts w:ascii="Arial" w:hAnsi="Arial" w:cs="Arial"/>
                <w:sz w:val="22"/>
                <w:szCs w:val="22"/>
                <w:lang w:val="es-ES"/>
              </w:rPr>
            </w:pPr>
            <w:r w:rsidRPr="009F679E">
              <w:rPr>
                <w:rFonts w:ascii="Arial" w:hAnsi="Arial" w:cs="Arial"/>
                <w:sz w:val="22"/>
                <w:szCs w:val="22"/>
                <w:lang w:val="es-ES"/>
              </w:rPr>
              <w:t>Compilación y uso de palabras del banco de enriquecimiento léxico.</w:t>
            </w:r>
          </w:p>
          <w:p w:rsidR="004B5632" w:rsidRPr="009F679E" w:rsidRDefault="00A0351D" w:rsidP="004B5632">
            <w:pPr>
              <w:pStyle w:val="Textoindependiente"/>
              <w:numPr>
                <w:ilvl w:val="1"/>
                <w:numId w:val="8"/>
              </w:numPr>
              <w:spacing w:after="0"/>
              <w:jc w:val="both"/>
              <w:rPr>
                <w:rFonts w:ascii="Arial" w:hAnsi="Arial" w:cs="Arial"/>
                <w:sz w:val="22"/>
                <w:szCs w:val="22"/>
                <w:lang w:val="es-ES"/>
              </w:rPr>
            </w:pPr>
            <w:r w:rsidRPr="009F679E">
              <w:rPr>
                <w:rFonts w:ascii="Arial" w:hAnsi="Arial" w:cs="Arial"/>
                <w:sz w:val="22"/>
                <w:szCs w:val="22"/>
                <w:lang w:val="es-ES"/>
              </w:rPr>
              <w:t>Toma y organización y apuntes.</w:t>
            </w:r>
          </w:p>
          <w:p w:rsidR="004B5632" w:rsidRPr="004B5632" w:rsidRDefault="004B5632" w:rsidP="004B5632">
            <w:pPr>
              <w:pStyle w:val="Textoindependiente"/>
              <w:numPr>
                <w:ilvl w:val="1"/>
                <w:numId w:val="8"/>
              </w:numPr>
              <w:spacing w:after="0"/>
              <w:jc w:val="both"/>
              <w:rPr>
                <w:rFonts w:ascii="Arial" w:hAnsi="Arial" w:cs="Arial"/>
                <w:sz w:val="22"/>
                <w:szCs w:val="22"/>
              </w:rPr>
            </w:pPr>
            <w:r w:rsidRPr="004B5632">
              <w:rPr>
                <w:rFonts w:ascii="Arial" w:hAnsi="Arial" w:cs="Arial"/>
                <w:sz w:val="22"/>
                <w:szCs w:val="22"/>
                <w:lang w:val="es-ES"/>
              </w:rPr>
              <w:t>Argumentaciones escritas y orales.</w:t>
            </w:r>
          </w:p>
          <w:p w:rsidR="00BC3828" w:rsidRPr="00BC3828" w:rsidRDefault="004B5632" w:rsidP="00BC3828">
            <w:pPr>
              <w:pStyle w:val="Textoindependiente"/>
              <w:numPr>
                <w:ilvl w:val="1"/>
                <w:numId w:val="8"/>
              </w:numPr>
              <w:spacing w:after="0"/>
              <w:jc w:val="both"/>
              <w:rPr>
                <w:rFonts w:ascii="Arial" w:hAnsi="Arial" w:cs="Arial"/>
                <w:sz w:val="22"/>
                <w:szCs w:val="22"/>
              </w:rPr>
            </w:pPr>
            <w:r w:rsidRPr="00BC3828">
              <w:rPr>
                <w:rFonts w:ascii="Arial" w:hAnsi="Arial" w:cs="Arial"/>
                <w:sz w:val="22"/>
                <w:szCs w:val="22"/>
                <w:lang w:val="es-ES"/>
              </w:rPr>
              <w:t>Comentarios escritos y orales.</w:t>
            </w:r>
          </w:p>
          <w:p w:rsidR="00BC3828" w:rsidRPr="009F679E" w:rsidRDefault="00BC3828" w:rsidP="00BC3828">
            <w:pPr>
              <w:pStyle w:val="Textoindependiente"/>
              <w:numPr>
                <w:ilvl w:val="1"/>
                <w:numId w:val="8"/>
              </w:numPr>
              <w:spacing w:after="0"/>
              <w:jc w:val="both"/>
              <w:rPr>
                <w:rFonts w:ascii="Arial" w:hAnsi="Arial" w:cs="Arial"/>
                <w:sz w:val="22"/>
                <w:szCs w:val="22"/>
                <w:lang w:val="es-ES"/>
              </w:rPr>
            </w:pPr>
            <w:r w:rsidRPr="00BC3828">
              <w:rPr>
                <w:rFonts w:ascii="Arial" w:hAnsi="Arial" w:cs="Arial"/>
                <w:sz w:val="22"/>
                <w:szCs w:val="22"/>
                <w:lang w:val="es-ES"/>
              </w:rPr>
              <w:t>Exámenes mixtos con preguntas de diversos tipos.</w:t>
            </w:r>
          </w:p>
        </w:tc>
      </w:tr>
      <w:tr w:rsidR="00EC045F" w:rsidRPr="009354AE">
        <w:trPr>
          <w:trHeight w:val="517"/>
        </w:trPr>
        <w:tc>
          <w:tcPr>
            <w:tcW w:w="10348" w:type="dxa"/>
            <w:gridSpan w:val="4"/>
            <w:shd w:val="clear" w:color="auto" w:fill="D9D9D9"/>
            <w:vAlign w:val="center"/>
          </w:tcPr>
          <w:p w:rsidR="00EC045F" w:rsidRPr="009354AE" w:rsidRDefault="005F1683" w:rsidP="006827D3">
            <w:pPr>
              <w:jc w:val="center"/>
              <w:rPr>
                <w:rFonts w:ascii="Arial" w:hAnsi="Arial" w:cs="Arial"/>
                <w:b/>
                <w:sz w:val="22"/>
                <w:szCs w:val="22"/>
                <w:lang w:val="es-ES"/>
              </w:rPr>
            </w:pPr>
            <w:r w:rsidRPr="009354AE">
              <w:rPr>
                <w:rFonts w:ascii="Arial" w:hAnsi="Arial" w:cs="Arial"/>
                <w:b/>
                <w:sz w:val="22"/>
                <w:szCs w:val="22"/>
                <w:lang w:val="es-ES"/>
              </w:rPr>
              <w:t>ETAPA 3 – ACTIVIDADES DE APRENDIZAJE</w:t>
            </w:r>
          </w:p>
        </w:tc>
      </w:tr>
      <w:tr w:rsidR="00497F72" w:rsidRPr="009354AE">
        <w:tc>
          <w:tcPr>
            <w:tcW w:w="3449" w:type="dxa"/>
          </w:tcPr>
          <w:p w:rsidR="00497F72" w:rsidRPr="00A73C93" w:rsidRDefault="00497F72" w:rsidP="00497F72">
            <w:pPr>
              <w:pStyle w:val="Textoindependiente"/>
              <w:jc w:val="center"/>
              <w:rPr>
                <w:rFonts w:ascii="Arial" w:hAnsi="Arial" w:cs="Arial"/>
                <w:b/>
                <w:bCs/>
                <w:sz w:val="20"/>
                <w:szCs w:val="20"/>
              </w:rPr>
            </w:pPr>
            <w:r w:rsidRPr="00A73C93">
              <w:rPr>
                <w:rFonts w:ascii="Arial" w:hAnsi="Arial" w:cs="Arial"/>
                <w:b/>
                <w:bCs/>
                <w:sz w:val="20"/>
                <w:szCs w:val="20"/>
              </w:rPr>
              <w:t xml:space="preserve">ACTIVIDADES </w:t>
            </w:r>
          </w:p>
        </w:tc>
        <w:tc>
          <w:tcPr>
            <w:tcW w:w="3449" w:type="dxa"/>
            <w:gridSpan w:val="2"/>
          </w:tcPr>
          <w:p w:rsidR="00497F72" w:rsidRPr="00A73C93" w:rsidRDefault="00497F72" w:rsidP="00497F72">
            <w:pPr>
              <w:pStyle w:val="Textoindependiente"/>
              <w:jc w:val="center"/>
              <w:rPr>
                <w:rFonts w:ascii="Arial" w:hAnsi="Arial" w:cs="Arial"/>
                <w:b/>
                <w:bCs/>
                <w:sz w:val="20"/>
                <w:szCs w:val="20"/>
              </w:rPr>
            </w:pPr>
            <w:r w:rsidRPr="00A73C93">
              <w:rPr>
                <w:rFonts w:ascii="Arial" w:hAnsi="Arial" w:cs="Arial"/>
                <w:b/>
                <w:bCs/>
                <w:sz w:val="20"/>
                <w:szCs w:val="20"/>
              </w:rPr>
              <w:t>TIPO DE CONOCIMIENTO</w:t>
            </w:r>
          </w:p>
        </w:tc>
        <w:tc>
          <w:tcPr>
            <w:tcW w:w="3450" w:type="dxa"/>
          </w:tcPr>
          <w:p w:rsidR="00497F72" w:rsidRPr="00A73C93" w:rsidRDefault="00497F72" w:rsidP="00497F72">
            <w:pPr>
              <w:pStyle w:val="Textoindependiente"/>
              <w:jc w:val="center"/>
              <w:rPr>
                <w:rFonts w:ascii="Arial" w:hAnsi="Arial" w:cs="Arial"/>
                <w:b/>
                <w:bCs/>
                <w:sz w:val="20"/>
                <w:szCs w:val="20"/>
              </w:rPr>
            </w:pPr>
            <w:r w:rsidRPr="00A73C93">
              <w:rPr>
                <w:rFonts w:ascii="Arial" w:hAnsi="Arial" w:cs="Arial"/>
                <w:b/>
                <w:bCs/>
                <w:sz w:val="20"/>
                <w:szCs w:val="20"/>
              </w:rPr>
              <w:t>HABILIDAD DE PENSAMIENTO</w:t>
            </w:r>
          </w:p>
        </w:tc>
      </w:tr>
      <w:tr w:rsidR="00497F72" w:rsidRPr="009354AE">
        <w:tc>
          <w:tcPr>
            <w:tcW w:w="3449" w:type="dxa"/>
          </w:tcPr>
          <w:p w:rsidR="00497F72" w:rsidRPr="009F679E" w:rsidRDefault="00497F72" w:rsidP="00497F72">
            <w:pPr>
              <w:rPr>
                <w:rFonts w:ascii="Arial" w:hAnsi="Arial" w:cs="Arial"/>
                <w:sz w:val="22"/>
                <w:szCs w:val="22"/>
                <w:lang w:val="es-ES"/>
              </w:rPr>
            </w:pPr>
            <w:r w:rsidRPr="009F679E">
              <w:rPr>
                <w:rFonts w:ascii="Arial" w:hAnsi="Arial" w:cs="Arial"/>
                <w:sz w:val="22"/>
                <w:szCs w:val="22"/>
                <w:lang w:val="es-ES"/>
              </w:rPr>
              <w:t>Diálogos sobre los temas correspondientes a la unidad.</w:t>
            </w:r>
          </w:p>
        </w:tc>
        <w:tc>
          <w:tcPr>
            <w:tcW w:w="3449" w:type="dxa"/>
            <w:gridSpan w:val="2"/>
          </w:tcPr>
          <w:p w:rsidR="00497F72" w:rsidRPr="00497F72" w:rsidRDefault="00497F72" w:rsidP="00497F72">
            <w:pPr>
              <w:pStyle w:val="Piedepgina"/>
              <w:jc w:val="center"/>
              <w:rPr>
                <w:rFonts w:ascii="Arial" w:hAnsi="Arial" w:cs="Arial"/>
                <w:sz w:val="22"/>
                <w:szCs w:val="22"/>
              </w:rPr>
            </w:pPr>
            <w:r w:rsidRPr="00497F72">
              <w:rPr>
                <w:rFonts w:ascii="Arial" w:hAnsi="Arial" w:cs="Arial"/>
                <w:sz w:val="22"/>
                <w:szCs w:val="22"/>
              </w:rPr>
              <w:t>Declarativo</w:t>
            </w:r>
          </w:p>
          <w:p w:rsidR="00497F72" w:rsidRPr="00497F72" w:rsidRDefault="00497F72" w:rsidP="00497F72">
            <w:pPr>
              <w:pStyle w:val="Piedepgina"/>
              <w:jc w:val="center"/>
              <w:rPr>
                <w:rFonts w:ascii="Arial" w:hAnsi="Arial" w:cs="Arial"/>
                <w:sz w:val="22"/>
                <w:szCs w:val="22"/>
              </w:rPr>
            </w:pPr>
            <w:r w:rsidRPr="00497F72">
              <w:rPr>
                <w:rFonts w:ascii="Arial" w:hAnsi="Arial" w:cs="Arial"/>
                <w:sz w:val="22"/>
                <w:szCs w:val="22"/>
              </w:rPr>
              <w:t>Procedimental</w:t>
            </w:r>
          </w:p>
        </w:tc>
        <w:tc>
          <w:tcPr>
            <w:tcW w:w="3450" w:type="dxa"/>
          </w:tcPr>
          <w:p w:rsidR="00497F72" w:rsidRPr="00497F72" w:rsidRDefault="00497F72" w:rsidP="00497F72">
            <w:pPr>
              <w:pStyle w:val="Textoindependiente"/>
              <w:spacing w:after="0"/>
              <w:jc w:val="center"/>
              <w:rPr>
                <w:rFonts w:ascii="Arial" w:hAnsi="Arial" w:cs="Arial"/>
                <w:sz w:val="22"/>
                <w:szCs w:val="22"/>
              </w:rPr>
            </w:pPr>
            <w:proofErr w:type="spellStart"/>
            <w:r w:rsidRPr="00497F72">
              <w:rPr>
                <w:rFonts w:ascii="Arial" w:hAnsi="Arial" w:cs="Arial"/>
                <w:sz w:val="22"/>
                <w:szCs w:val="22"/>
              </w:rPr>
              <w:t>Deducción</w:t>
            </w:r>
            <w:proofErr w:type="spellEnd"/>
          </w:p>
        </w:tc>
      </w:tr>
      <w:tr w:rsidR="00497F72" w:rsidRPr="009354AE">
        <w:tc>
          <w:tcPr>
            <w:tcW w:w="3449" w:type="dxa"/>
          </w:tcPr>
          <w:p w:rsidR="00497F72" w:rsidRPr="00497F72" w:rsidRDefault="00497F72" w:rsidP="00497F72">
            <w:pPr>
              <w:rPr>
                <w:rFonts w:ascii="Arial" w:hAnsi="Arial" w:cs="Arial"/>
                <w:sz w:val="22"/>
                <w:szCs w:val="22"/>
              </w:rPr>
            </w:pPr>
            <w:proofErr w:type="spellStart"/>
            <w:r>
              <w:rPr>
                <w:rFonts w:ascii="Arial" w:hAnsi="Arial" w:cs="Arial"/>
                <w:sz w:val="22"/>
                <w:szCs w:val="22"/>
              </w:rPr>
              <w:t>Análisis</w:t>
            </w:r>
            <w:proofErr w:type="spellEnd"/>
            <w:r>
              <w:rPr>
                <w:rFonts w:ascii="Arial" w:hAnsi="Arial" w:cs="Arial"/>
                <w:sz w:val="22"/>
                <w:szCs w:val="22"/>
              </w:rPr>
              <w:t xml:space="preserve"> de </w:t>
            </w:r>
            <w:proofErr w:type="spellStart"/>
            <w:r>
              <w:rPr>
                <w:rFonts w:ascii="Arial" w:hAnsi="Arial" w:cs="Arial"/>
                <w:sz w:val="22"/>
                <w:szCs w:val="22"/>
              </w:rPr>
              <w:t>textos</w:t>
            </w:r>
            <w:proofErr w:type="spellEnd"/>
            <w:r>
              <w:rPr>
                <w:rFonts w:ascii="Arial" w:hAnsi="Arial" w:cs="Arial"/>
                <w:sz w:val="22"/>
                <w:szCs w:val="22"/>
              </w:rPr>
              <w:t xml:space="preserve"> </w:t>
            </w:r>
            <w:proofErr w:type="spellStart"/>
            <w:r>
              <w:rPr>
                <w:rFonts w:ascii="Arial" w:hAnsi="Arial" w:cs="Arial"/>
                <w:sz w:val="22"/>
                <w:szCs w:val="22"/>
              </w:rPr>
              <w:t>argumentativos</w:t>
            </w:r>
            <w:proofErr w:type="spellEnd"/>
          </w:p>
        </w:tc>
        <w:tc>
          <w:tcPr>
            <w:tcW w:w="3449" w:type="dxa"/>
            <w:gridSpan w:val="2"/>
          </w:tcPr>
          <w:p w:rsidR="00497F72" w:rsidRPr="00497F72" w:rsidRDefault="00497F72" w:rsidP="00497F72">
            <w:pPr>
              <w:jc w:val="center"/>
              <w:rPr>
                <w:rFonts w:ascii="Arial" w:hAnsi="Arial" w:cs="Arial"/>
                <w:sz w:val="22"/>
                <w:szCs w:val="22"/>
              </w:rPr>
            </w:pPr>
            <w:proofErr w:type="spellStart"/>
            <w:r w:rsidRPr="00497F72">
              <w:rPr>
                <w:rFonts w:ascii="Arial" w:hAnsi="Arial" w:cs="Arial"/>
                <w:sz w:val="22"/>
                <w:szCs w:val="22"/>
              </w:rPr>
              <w:t>Declarativo</w:t>
            </w:r>
            <w:proofErr w:type="spellEnd"/>
          </w:p>
          <w:p w:rsidR="00497F72" w:rsidRPr="00497F72" w:rsidRDefault="00497F72" w:rsidP="00497F72">
            <w:pPr>
              <w:pStyle w:val="Piedepgina"/>
              <w:jc w:val="center"/>
              <w:rPr>
                <w:rFonts w:ascii="Arial" w:hAnsi="Arial" w:cs="Arial"/>
                <w:sz w:val="22"/>
                <w:szCs w:val="22"/>
              </w:rPr>
            </w:pPr>
            <w:r w:rsidRPr="00497F72">
              <w:rPr>
                <w:rFonts w:ascii="Arial" w:hAnsi="Arial" w:cs="Arial"/>
                <w:sz w:val="22"/>
                <w:szCs w:val="22"/>
              </w:rPr>
              <w:t>Procedimental</w:t>
            </w:r>
          </w:p>
        </w:tc>
        <w:tc>
          <w:tcPr>
            <w:tcW w:w="3450" w:type="dxa"/>
          </w:tcPr>
          <w:p w:rsidR="006D5C3E" w:rsidRPr="006D5C3E" w:rsidRDefault="006D5C3E" w:rsidP="006D5C3E">
            <w:pPr>
              <w:jc w:val="center"/>
              <w:rPr>
                <w:rFonts w:ascii="Arial" w:hAnsi="Arial" w:cs="Arial"/>
                <w:sz w:val="22"/>
                <w:szCs w:val="22"/>
              </w:rPr>
            </w:pPr>
            <w:proofErr w:type="spellStart"/>
            <w:r w:rsidRPr="006D5C3E">
              <w:rPr>
                <w:rFonts w:ascii="Arial" w:hAnsi="Arial" w:cs="Arial"/>
                <w:sz w:val="22"/>
                <w:szCs w:val="22"/>
              </w:rPr>
              <w:t>Inducción</w:t>
            </w:r>
            <w:proofErr w:type="spellEnd"/>
            <w:r w:rsidRPr="006D5C3E">
              <w:rPr>
                <w:rFonts w:ascii="Arial" w:hAnsi="Arial" w:cs="Arial"/>
                <w:sz w:val="22"/>
                <w:szCs w:val="22"/>
              </w:rPr>
              <w:t xml:space="preserve"> - </w:t>
            </w:r>
            <w:proofErr w:type="spellStart"/>
            <w:r w:rsidRPr="006D5C3E">
              <w:rPr>
                <w:rFonts w:ascii="Arial" w:hAnsi="Arial" w:cs="Arial"/>
                <w:sz w:val="22"/>
                <w:szCs w:val="22"/>
              </w:rPr>
              <w:t>Deducción</w:t>
            </w:r>
            <w:proofErr w:type="spellEnd"/>
          </w:p>
          <w:p w:rsidR="00497F72" w:rsidRPr="006D5C3E" w:rsidRDefault="006D5C3E" w:rsidP="006D5C3E">
            <w:pPr>
              <w:jc w:val="center"/>
              <w:rPr>
                <w:rFonts w:ascii="Arial" w:hAnsi="Arial" w:cs="Arial"/>
                <w:sz w:val="22"/>
                <w:szCs w:val="22"/>
              </w:rPr>
            </w:pPr>
            <w:proofErr w:type="spellStart"/>
            <w:r w:rsidRPr="006D5C3E">
              <w:rPr>
                <w:rFonts w:ascii="Arial" w:hAnsi="Arial" w:cs="Arial"/>
                <w:sz w:val="22"/>
                <w:szCs w:val="22"/>
              </w:rPr>
              <w:t>Análisis</w:t>
            </w:r>
            <w:proofErr w:type="spellEnd"/>
            <w:r w:rsidRPr="006D5C3E">
              <w:rPr>
                <w:rFonts w:ascii="Arial" w:hAnsi="Arial" w:cs="Arial"/>
                <w:sz w:val="22"/>
                <w:szCs w:val="22"/>
              </w:rPr>
              <w:t xml:space="preserve"> </w:t>
            </w:r>
            <w:proofErr w:type="spellStart"/>
            <w:r w:rsidRPr="006D5C3E">
              <w:rPr>
                <w:rFonts w:ascii="Arial" w:hAnsi="Arial" w:cs="Arial"/>
                <w:sz w:val="22"/>
                <w:szCs w:val="22"/>
              </w:rPr>
              <w:t>argumentativo</w:t>
            </w:r>
            <w:proofErr w:type="spellEnd"/>
          </w:p>
        </w:tc>
      </w:tr>
      <w:tr w:rsidR="00497F72" w:rsidRPr="009354AE">
        <w:tc>
          <w:tcPr>
            <w:tcW w:w="3449" w:type="dxa"/>
          </w:tcPr>
          <w:p w:rsidR="00497F72" w:rsidRPr="00497F72" w:rsidRDefault="00497F72" w:rsidP="00497F72">
            <w:pPr>
              <w:rPr>
                <w:rFonts w:ascii="Arial" w:hAnsi="Arial" w:cs="Arial"/>
                <w:sz w:val="22"/>
                <w:szCs w:val="22"/>
              </w:rPr>
            </w:pPr>
            <w:r w:rsidRPr="00497F72">
              <w:rPr>
                <w:rFonts w:ascii="Arial" w:hAnsi="Arial" w:cs="Arial"/>
                <w:sz w:val="22"/>
                <w:szCs w:val="22"/>
              </w:rPr>
              <w:t>Debate</w:t>
            </w:r>
            <w:r>
              <w:rPr>
                <w:rFonts w:ascii="Arial" w:hAnsi="Arial" w:cs="Arial"/>
                <w:sz w:val="22"/>
                <w:szCs w:val="22"/>
              </w:rPr>
              <w:t>s</w:t>
            </w:r>
          </w:p>
        </w:tc>
        <w:tc>
          <w:tcPr>
            <w:tcW w:w="3449" w:type="dxa"/>
            <w:gridSpan w:val="2"/>
          </w:tcPr>
          <w:p w:rsidR="00497F72" w:rsidRPr="00497F72" w:rsidRDefault="00497F72" w:rsidP="00497F72">
            <w:pPr>
              <w:pStyle w:val="Piedepgina"/>
              <w:jc w:val="center"/>
              <w:rPr>
                <w:rFonts w:ascii="Arial" w:hAnsi="Arial" w:cs="Arial"/>
                <w:sz w:val="22"/>
                <w:szCs w:val="22"/>
              </w:rPr>
            </w:pPr>
            <w:r w:rsidRPr="00497F72">
              <w:rPr>
                <w:rFonts w:ascii="Arial" w:hAnsi="Arial" w:cs="Arial"/>
                <w:sz w:val="22"/>
                <w:szCs w:val="22"/>
              </w:rPr>
              <w:t>Procedimental</w:t>
            </w:r>
          </w:p>
        </w:tc>
        <w:tc>
          <w:tcPr>
            <w:tcW w:w="3450" w:type="dxa"/>
          </w:tcPr>
          <w:p w:rsidR="00497F72" w:rsidRPr="009F679E" w:rsidRDefault="00497F72" w:rsidP="00497F72">
            <w:pPr>
              <w:pStyle w:val="Textoindependiente"/>
              <w:spacing w:after="0"/>
              <w:jc w:val="center"/>
              <w:rPr>
                <w:rFonts w:ascii="Arial" w:hAnsi="Arial" w:cs="Arial"/>
                <w:sz w:val="22"/>
                <w:szCs w:val="22"/>
                <w:lang w:val="es-ES"/>
              </w:rPr>
            </w:pPr>
            <w:r w:rsidRPr="009F679E">
              <w:rPr>
                <w:rFonts w:ascii="Arial" w:hAnsi="Arial" w:cs="Arial"/>
                <w:sz w:val="22"/>
                <w:szCs w:val="22"/>
                <w:lang w:val="es-ES"/>
              </w:rPr>
              <w:t>Análisis de errores</w:t>
            </w:r>
          </w:p>
          <w:p w:rsidR="00497F72" w:rsidRPr="009F679E" w:rsidRDefault="00497F72" w:rsidP="00497F72">
            <w:pPr>
              <w:pStyle w:val="Textoindependiente"/>
              <w:spacing w:after="0"/>
              <w:jc w:val="center"/>
              <w:rPr>
                <w:rFonts w:ascii="Arial" w:hAnsi="Arial" w:cs="Arial"/>
                <w:sz w:val="22"/>
                <w:szCs w:val="22"/>
                <w:lang w:val="es-ES"/>
              </w:rPr>
            </w:pPr>
            <w:r w:rsidRPr="009F679E">
              <w:rPr>
                <w:rFonts w:ascii="Arial" w:hAnsi="Arial" w:cs="Arial"/>
                <w:sz w:val="22"/>
                <w:szCs w:val="22"/>
                <w:lang w:val="es-ES"/>
              </w:rPr>
              <w:t>Análisis de perspectivas</w:t>
            </w:r>
          </w:p>
          <w:p w:rsidR="00497F72" w:rsidRPr="00497F72" w:rsidRDefault="00497F72" w:rsidP="00497F72">
            <w:pPr>
              <w:pStyle w:val="Textoindependiente"/>
              <w:spacing w:after="0"/>
              <w:jc w:val="center"/>
              <w:rPr>
                <w:rFonts w:ascii="Arial" w:hAnsi="Arial" w:cs="Arial"/>
                <w:sz w:val="22"/>
                <w:szCs w:val="22"/>
              </w:rPr>
            </w:pPr>
            <w:proofErr w:type="spellStart"/>
            <w:r w:rsidRPr="00497F72">
              <w:rPr>
                <w:rFonts w:ascii="Arial" w:hAnsi="Arial" w:cs="Arial"/>
                <w:sz w:val="22"/>
                <w:szCs w:val="22"/>
              </w:rPr>
              <w:t>Investigación</w:t>
            </w:r>
            <w:proofErr w:type="spellEnd"/>
          </w:p>
        </w:tc>
      </w:tr>
      <w:tr w:rsidR="00497F72" w:rsidRPr="009354AE">
        <w:tc>
          <w:tcPr>
            <w:tcW w:w="3449" w:type="dxa"/>
          </w:tcPr>
          <w:p w:rsidR="00497F72" w:rsidRPr="00497F72" w:rsidRDefault="00497F72" w:rsidP="00497F72">
            <w:pPr>
              <w:pStyle w:val="Piedepgina"/>
              <w:rPr>
                <w:rFonts w:ascii="Arial" w:hAnsi="Arial" w:cs="Arial"/>
                <w:sz w:val="22"/>
                <w:szCs w:val="22"/>
              </w:rPr>
            </w:pPr>
            <w:r w:rsidRPr="00497F72">
              <w:rPr>
                <w:rFonts w:ascii="Arial" w:hAnsi="Arial" w:cs="Arial"/>
                <w:sz w:val="22"/>
                <w:szCs w:val="22"/>
              </w:rPr>
              <w:t>Construcción de textos argumentativos.</w:t>
            </w:r>
          </w:p>
        </w:tc>
        <w:tc>
          <w:tcPr>
            <w:tcW w:w="3449" w:type="dxa"/>
            <w:gridSpan w:val="2"/>
          </w:tcPr>
          <w:p w:rsidR="00497F72" w:rsidRPr="00497F72" w:rsidRDefault="00497F72" w:rsidP="00497F72">
            <w:pPr>
              <w:pStyle w:val="Textoindependiente"/>
              <w:spacing w:after="0"/>
              <w:jc w:val="center"/>
              <w:rPr>
                <w:rFonts w:ascii="Arial" w:hAnsi="Arial" w:cs="Arial"/>
                <w:sz w:val="22"/>
                <w:szCs w:val="22"/>
              </w:rPr>
            </w:pPr>
            <w:proofErr w:type="spellStart"/>
            <w:r w:rsidRPr="00497F72">
              <w:rPr>
                <w:rFonts w:ascii="Arial" w:hAnsi="Arial" w:cs="Arial"/>
                <w:sz w:val="22"/>
                <w:szCs w:val="22"/>
              </w:rPr>
              <w:t>Procedimental</w:t>
            </w:r>
            <w:proofErr w:type="spellEnd"/>
          </w:p>
        </w:tc>
        <w:tc>
          <w:tcPr>
            <w:tcW w:w="3450" w:type="dxa"/>
          </w:tcPr>
          <w:p w:rsidR="00497F72" w:rsidRPr="009F679E" w:rsidRDefault="00497F72" w:rsidP="00497F72">
            <w:pPr>
              <w:pStyle w:val="Textoindependiente"/>
              <w:spacing w:after="0"/>
              <w:jc w:val="center"/>
              <w:rPr>
                <w:rFonts w:ascii="Arial" w:hAnsi="Arial" w:cs="Arial"/>
                <w:sz w:val="22"/>
                <w:szCs w:val="22"/>
                <w:lang w:val="es-ES"/>
              </w:rPr>
            </w:pPr>
            <w:r w:rsidRPr="009F679E">
              <w:rPr>
                <w:rFonts w:ascii="Arial" w:hAnsi="Arial" w:cs="Arial"/>
                <w:sz w:val="22"/>
                <w:szCs w:val="22"/>
                <w:lang w:val="es-ES"/>
              </w:rPr>
              <w:t>Análisis de errores</w:t>
            </w:r>
          </w:p>
          <w:p w:rsidR="00497F72" w:rsidRPr="009F679E" w:rsidRDefault="00497F72" w:rsidP="00497F72">
            <w:pPr>
              <w:pStyle w:val="Textoindependiente"/>
              <w:spacing w:after="0"/>
              <w:jc w:val="center"/>
              <w:rPr>
                <w:rFonts w:ascii="Arial" w:hAnsi="Arial" w:cs="Arial"/>
                <w:sz w:val="22"/>
                <w:szCs w:val="22"/>
                <w:lang w:val="es-ES"/>
              </w:rPr>
            </w:pPr>
            <w:r w:rsidRPr="009F679E">
              <w:rPr>
                <w:rFonts w:ascii="Arial" w:hAnsi="Arial" w:cs="Arial"/>
                <w:sz w:val="22"/>
                <w:szCs w:val="22"/>
                <w:lang w:val="es-ES"/>
              </w:rPr>
              <w:t>Elaboración de fundamentos</w:t>
            </w:r>
          </w:p>
          <w:p w:rsidR="00497F72" w:rsidRPr="00497F72" w:rsidRDefault="00497F72" w:rsidP="00497F72">
            <w:pPr>
              <w:pStyle w:val="Textoindependiente"/>
              <w:spacing w:after="0"/>
              <w:jc w:val="center"/>
              <w:rPr>
                <w:rFonts w:ascii="Arial" w:hAnsi="Arial" w:cs="Arial"/>
                <w:sz w:val="22"/>
                <w:szCs w:val="22"/>
              </w:rPr>
            </w:pPr>
            <w:proofErr w:type="spellStart"/>
            <w:r w:rsidRPr="00497F72">
              <w:rPr>
                <w:rFonts w:ascii="Arial" w:hAnsi="Arial" w:cs="Arial"/>
                <w:sz w:val="22"/>
                <w:szCs w:val="22"/>
              </w:rPr>
              <w:t>Análisis</w:t>
            </w:r>
            <w:proofErr w:type="spellEnd"/>
            <w:r w:rsidRPr="00497F72">
              <w:rPr>
                <w:rFonts w:ascii="Arial" w:hAnsi="Arial" w:cs="Arial"/>
                <w:sz w:val="22"/>
                <w:szCs w:val="22"/>
              </w:rPr>
              <w:t xml:space="preserve"> de </w:t>
            </w:r>
            <w:proofErr w:type="spellStart"/>
            <w:r w:rsidRPr="00497F72">
              <w:rPr>
                <w:rFonts w:ascii="Arial" w:hAnsi="Arial" w:cs="Arial"/>
                <w:sz w:val="22"/>
                <w:szCs w:val="22"/>
              </w:rPr>
              <w:t>perspectivas</w:t>
            </w:r>
            <w:proofErr w:type="spellEnd"/>
          </w:p>
          <w:p w:rsidR="00497F72" w:rsidRPr="00497F72" w:rsidRDefault="00497F72" w:rsidP="00497F72">
            <w:pPr>
              <w:pStyle w:val="Textoindependiente"/>
              <w:spacing w:after="0"/>
              <w:jc w:val="center"/>
              <w:rPr>
                <w:rFonts w:ascii="Arial" w:hAnsi="Arial" w:cs="Arial"/>
                <w:sz w:val="22"/>
                <w:szCs w:val="22"/>
              </w:rPr>
            </w:pPr>
            <w:proofErr w:type="spellStart"/>
            <w:r w:rsidRPr="00497F72">
              <w:rPr>
                <w:rFonts w:ascii="Arial" w:hAnsi="Arial" w:cs="Arial"/>
                <w:sz w:val="22"/>
                <w:szCs w:val="22"/>
              </w:rPr>
              <w:t>Investigación</w:t>
            </w:r>
            <w:proofErr w:type="spellEnd"/>
          </w:p>
        </w:tc>
      </w:tr>
      <w:tr w:rsidR="00497F72" w:rsidRPr="00CC2E81">
        <w:tc>
          <w:tcPr>
            <w:tcW w:w="3449" w:type="dxa"/>
          </w:tcPr>
          <w:p w:rsidR="00497F72" w:rsidRPr="00497F72" w:rsidRDefault="00497F72" w:rsidP="00497F72">
            <w:pPr>
              <w:pStyle w:val="Piedepgina"/>
              <w:rPr>
                <w:rFonts w:ascii="Arial" w:hAnsi="Arial" w:cs="Arial"/>
                <w:sz w:val="22"/>
                <w:szCs w:val="22"/>
              </w:rPr>
            </w:pPr>
            <w:r w:rsidRPr="00497F72">
              <w:rPr>
                <w:rFonts w:ascii="Arial" w:hAnsi="Arial" w:cs="Arial"/>
                <w:sz w:val="22"/>
                <w:szCs w:val="22"/>
              </w:rPr>
              <w:lastRenderedPageBreak/>
              <w:t>Elaboración y exposición de discursos</w:t>
            </w:r>
          </w:p>
        </w:tc>
        <w:tc>
          <w:tcPr>
            <w:tcW w:w="3449" w:type="dxa"/>
            <w:gridSpan w:val="2"/>
          </w:tcPr>
          <w:p w:rsidR="00497F72" w:rsidRPr="00497F72" w:rsidRDefault="00497F72" w:rsidP="00497F72">
            <w:pPr>
              <w:pStyle w:val="Textoindependiente"/>
              <w:spacing w:after="0"/>
              <w:jc w:val="center"/>
              <w:rPr>
                <w:rFonts w:ascii="Arial" w:hAnsi="Arial" w:cs="Arial"/>
                <w:sz w:val="22"/>
                <w:szCs w:val="22"/>
              </w:rPr>
            </w:pPr>
            <w:proofErr w:type="spellStart"/>
            <w:r w:rsidRPr="00497F72">
              <w:rPr>
                <w:rFonts w:ascii="Arial" w:hAnsi="Arial" w:cs="Arial"/>
                <w:sz w:val="22"/>
                <w:szCs w:val="22"/>
              </w:rPr>
              <w:t>Procedimental</w:t>
            </w:r>
            <w:proofErr w:type="spellEnd"/>
          </w:p>
          <w:p w:rsidR="00497F72" w:rsidRPr="00497F72" w:rsidRDefault="00497F72" w:rsidP="00497F72">
            <w:pPr>
              <w:pStyle w:val="Textoindependiente"/>
              <w:spacing w:after="0"/>
              <w:jc w:val="center"/>
              <w:rPr>
                <w:rFonts w:ascii="Arial" w:hAnsi="Arial" w:cs="Arial"/>
                <w:sz w:val="22"/>
                <w:szCs w:val="22"/>
              </w:rPr>
            </w:pPr>
          </w:p>
        </w:tc>
        <w:tc>
          <w:tcPr>
            <w:tcW w:w="3450" w:type="dxa"/>
          </w:tcPr>
          <w:p w:rsidR="00497F72" w:rsidRPr="009F679E" w:rsidRDefault="00497F72" w:rsidP="00497F72">
            <w:pPr>
              <w:pStyle w:val="Textoindependiente"/>
              <w:spacing w:after="0"/>
              <w:jc w:val="center"/>
              <w:rPr>
                <w:rFonts w:ascii="Arial" w:hAnsi="Arial" w:cs="Arial"/>
                <w:sz w:val="22"/>
                <w:szCs w:val="22"/>
                <w:lang w:val="es-ES"/>
              </w:rPr>
            </w:pPr>
            <w:r w:rsidRPr="009F679E">
              <w:rPr>
                <w:rFonts w:ascii="Arial" w:hAnsi="Arial" w:cs="Arial"/>
                <w:sz w:val="22"/>
                <w:szCs w:val="22"/>
                <w:lang w:val="es-ES"/>
              </w:rPr>
              <w:t>Elaboración de fundamentos</w:t>
            </w:r>
          </w:p>
          <w:p w:rsidR="00497F72" w:rsidRPr="009F679E" w:rsidRDefault="00497F72" w:rsidP="00497F72">
            <w:pPr>
              <w:pStyle w:val="Textoindependiente"/>
              <w:spacing w:after="0"/>
              <w:jc w:val="center"/>
              <w:rPr>
                <w:rFonts w:ascii="Arial" w:hAnsi="Arial" w:cs="Arial"/>
                <w:sz w:val="22"/>
                <w:szCs w:val="22"/>
                <w:lang w:val="es-ES"/>
              </w:rPr>
            </w:pPr>
            <w:r w:rsidRPr="009F679E">
              <w:rPr>
                <w:rFonts w:ascii="Arial" w:hAnsi="Arial" w:cs="Arial"/>
                <w:sz w:val="22"/>
                <w:szCs w:val="22"/>
                <w:lang w:val="es-ES"/>
              </w:rPr>
              <w:t>Análisis de perspectivas</w:t>
            </w:r>
          </w:p>
        </w:tc>
      </w:tr>
      <w:tr w:rsidR="00497F72" w:rsidRPr="009354AE">
        <w:tc>
          <w:tcPr>
            <w:tcW w:w="3449" w:type="dxa"/>
          </w:tcPr>
          <w:p w:rsidR="00497F72" w:rsidRPr="009F679E" w:rsidRDefault="00497F72" w:rsidP="00497F72">
            <w:pPr>
              <w:pStyle w:val="Textoindependiente"/>
              <w:spacing w:after="0"/>
              <w:rPr>
                <w:rFonts w:ascii="Arial" w:hAnsi="Arial" w:cs="Arial"/>
                <w:sz w:val="22"/>
                <w:szCs w:val="22"/>
                <w:lang w:val="es-ES"/>
              </w:rPr>
            </w:pPr>
            <w:r w:rsidRPr="009F679E">
              <w:rPr>
                <w:rFonts w:ascii="Arial" w:hAnsi="Arial" w:cs="Arial"/>
                <w:sz w:val="22"/>
                <w:szCs w:val="22"/>
                <w:lang w:val="es-ES"/>
              </w:rPr>
              <w:t>Talleres de comprensión, análisis temático o literario.</w:t>
            </w:r>
          </w:p>
        </w:tc>
        <w:tc>
          <w:tcPr>
            <w:tcW w:w="3449" w:type="dxa"/>
            <w:gridSpan w:val="2"/>
          </w:tcPr>
          <w:p w:rsidR="00497F72" w:rsidRPr="00497F72" w:rsidRDefault="00497F72" w:rsidP="00497F72">
            <w:pPr>
              <w:jc w:val="center"/>
              <w:rPr>
                <w:rFonts w:ascii="Arial" w:hAnsi="Arial" w:cs="Arial"/>
                <w:sz w:val="22"/>
                <w:szCs w:val="22"/>
              </w:rPr>
            </w:pPr>
            <w:proofErr w:type="spellStart"/>
            <w:r w:rsidRPr="00497F72">
              <w:rPr>
                <w:rFonts w:ascii="Arial" w:hAnsi="Arial" w:cs="Arial"/>
                <w:sz w:val="22"/>
                <w:szCs w:val="22"/>
              </w:rPr>
              <w:t>Declarativo</w:t>
            </w:r>
            <w:proofErr w:type="spellEnd"/>
          </w:p>
          <w:p w:rsidR="00497F72" w:rsidRPr="00497F72" w:rsidRDefault="00497F72" w:rsidP="00497F72">
            <w:pPr>
              <w:jc w:val="center"/>
              <w:rPr>
                <w:rFonts w:ascii="Arial" w:hAnsi="Arial" w:cs="Arial"/>
                <w:sz w:val="22"/>
                <w:szCs w:val="22"/>
              </w:rPr>
            </w:pPr>
            <w:proofErr w:type="spellStart"/>
            <w:r w:rsidRPr="00497F72">
              <w:rPr>
                <w:rFonts w:ascii="Arial" w:hAnsi="Arial" w:cs="Arial"/>
                <w:sz w:val="22"/>
                <w:szCs w:val="22"/>
              </w:rPr>
              <w:t>Procedimental</w:t>
            </w:r>
            <w:proofErr w:type="spellEnd"/>
          </w:p>
        </w:tc>
        <w:tc>
          <w:tcPr>
            <w:tcW w:w="3450" w:type="dxa"/>
          </w:tcPr>
          <w:p w:rsidR="00497F72" w:rsidRPr="009F679E" w:rsidRDefault="00497F72" w:rsidP="00497F72">
            <w:pPr>
              <w:jc w:val="center"/>
              <w:rPr>
                <w:rFonts w:ascii="Arial" w:hAnsi="Arial" w:cs="Arial"/>
                <w:sz w:val="22"/>
                <w:szCs w:val="22"/>
                <w:lang w:val="es-ES"/>
              </w:rPr>
            </w:pPr>
            <w:r w:rsidRPr="009F679E">
              <w:rPr>
                <w:rFonts w:ascii="Arial" w:hAnsi="Arial" w:cs="Arial"/>
                <w:sz w:val="22"/>
                <w:szCs w:val="22"/>
                <w:lang w:val="es-ES"/>
              </w:rPr>
              <w:t>Inducción - Deducción</w:t>
            </w:r>
          </w:p>
          <w:p w:rsidR="00497F72" w:rsidRPr="009F679E" w:rsidRDefault="00497F72" w:rsidP="00497F72">
            <w:pPr>
              <w:jc w:val="center"/>
              <w:rPr>
                <w:rFonts w:ascii="Arial" w:hAnsi="Arial" w:cs="Arial"/>
                <w:sz w:val="22"/>
                <w:szCs w:val="22"/>
                <w:lang w:val="es-ES"/>
              </w:rPr>
            </w:pPr>
            <w:r w:rsidRPr="009F679E">
              <w:rPr>
                <w:rFonts w:ascii="Arial" w:hAnsi="Arial" w:cs="Arial"/>
                <w:sz w:val="22"/>
                <w:szCs w:val="22"/>
                <w:lang w:val="es-ES"/>
              </w:rPr>
              <w:t>Análisis de perspectivas</w:t>
            </w:r>
          </w:p>
          <w:p w:rsidR="00497F72" w:rsidRPr="009F679E" w:rsidRDefault="00497F72" w:rsidP="00497F72">
            <w:pPr>
              <w:jc w:val="center"/>
              <w:rPr>
                <w:rFonts w:ascii="Arial" w:hAnsi="Arial" w:cs="Arial"/>
                <w:sz w:val="22"/>
                <w:szCs w:val="22"/>
                <w:lang w:val="es-ES"/>
              </w:rPr>
            </w:pPr>
            <w:r w:rsidRPr="009F679E">
              <w:rPr>
                <w:rFonts w:ascii="Arial" w:hAnsi="Arial" w:cs="Arial"/>
                <w:sz w:val="22"/>
                <w:szCs w:val="22"/>
                <w:lang w:val="es-ES"/>
              </w:rPr>
              <w:t>Indagación experimental</w:t>
            </w:r>
          </w:p>
          <w:p w:rsidR="00497F72" w:rsidRPr="00497F72" w:rsidRDefault="00497F72" w:rsidP="00497F72">
            <w:pPr>
              <w:jc w:val="center"/>
              <w:rPr>
                <w:rFonts w:ascii="Arial" w:hAnsi="Arial" w:cs="Arial"/>
                <w:sz w:val="22"/>
                <w:szCs w:val="22"/>
              </w:rPr>
            </w:pPr>
            <w:proofErr w:type="spellStart"/>
            <w:r w:rsidRPr="00497F72">
              <w:rPr>
                <w:rFonts w:ascii="Arial" w:hAnsi="Arial" w:cs="Arial"/>
                <w:sz w:val="22"/>
                <w:szCs w:val="22"/>
              </w:rPr>
              <w:t>Análisis</w:t>
            </w:r>
            <w:proofErr w:type="spellEnd"/>
            <w:r w:rsidRPr="00497F72">
              <w:rPr>
                <w:rFonts w:ascii="Arial" w:hAnsi="Arial" w:cs="Arial"/>
                <w:sz w:val="22"/>
                <w:szCs w:val="22"/>
              </w:rPr>
              <w:t xml:space="preserve"> de </w:t>
            </w:r>
            <w:proofErr w:type="spellStart"/>
            <w:r w:rsidRPr="00497F72">
              <w:rPr>
                <w:rFonts w:ascii="Arial" w:hAnsi="Arial" w:cs="Arial"/>
                <w:sz w:val="22"/>
                <w:szCs w:val="22"/>
              </w:rPr>
              <w:t>sistemas</w:t>
            </w:r>
            <w:proofErr w:type="spellEnd"/>
          </w:p>
          <w:p w:rsidR="00497F72" w:rsidRPr="00497F72" w:rsidRDefault="00497F72" w:rsidP="00497F72">
            <w:pPr>
              <w:jc w:val="center"/>
              <w:rPr>
                <w:rFonts w:ascii="Arial" w:hAnsi="Arial" w:cs="Arial"/>
                <w:sz w:val="22"/>
                <w:szCs w:val="22"/>
              </w:rPr>
            </w:pPr>
            <w:proofErr w:type="spellStart"/>
            <w:r w:rsidRPr="00497F72">
              <w:rPr>
                <w:rFonts w:ascii="Arial" w:hAnsi="Arial" w:cs="Arial"/>
                <w:sz w:val="22"/>
                <w:szCs w:val="22"/>
              </w:rPr>
              <w:t>Abstracción</w:t>
            </w:r>
            <w:proofErr w:type="spellEnd"/>
          </w:p>
        </w:tc>
      </w:tr>
      <w:tr w:rsidR="00497F72" w:rsidRPr="009354AE">
        <w:tc>
          <w:tcPr>
            <w:tcW w:w="3449" w:type="dxa"/>
          </w:tcPr>
          <w:p w:rsidR="00497F72" w:rsidRPr="009F679E" w:rsidRDefault="00497F72" w:rsidP="00497F72">
            <w:pPr>
              <w:pStyle w:val="Textoindependiente"/>
              <w:spacing w:after="0"/>
              <w:rPr>
                <w:rFonts w:ascii="Arial" w:hAnsi="Arial" w:cs="Arial"/>
                <w:sz w:val="22"/>
                <w:szCs w:val="22"/>
                <w:lang w:val="es-ES"/>
              </w:rPr>
            </w:pPr>
            <w:r w:rsidRPr="009F679E">
              <w:rPr>
                <w:rFonts w:ascii="Arial" w:hAnsi="Arial" w:cs="Arial"/>
                <w:sz w:val="22"/>
                <w:szCs w:val="22"/>
                <w:lang w:val="es-ES"/>
              </w:rPr>
              <w:t>Preparación y presentación de ponencias</w:t>
            </w:r>
          </w:p>
        </w:tc>
        <w:tc>
          <w:tcPr>
            <w:tcW w:w="3449" w:type="dxa"/>
            <w:gridSpan w:val="2"/>
          </w:tcPr>
          <w:p w:rsidR="00497F72" w:rsidRPr="00497F72" w:rsidRDefault="00497F72" w:rsidP="00497F72">
            <w:pPr>
              <w:jc w:val="center"/>
              <w:rPr>
                <w:rFonts w:ascii="Arial" w:hAnsi="Arial" w:cs="Arial"/>
                <w:sz w:val="22"/>
                <w:szCs w:val="22"/>
              </w:rPr>
            </w:pPr>
            <w:proofErr w:type="spellStart"/>
            <w:r w:rsidRPr="00497F72">
              <w:rPr>
                <w:rFonts w:ascii="Arial" w:hAnsi="Arial" w:cs="Arial"/>
                <w:sz w:val="22"/>
                <w:szCs w:val="22"/>
              </w:rPr>
              <w:t>Declarativo</w:t>
            </w:r>
            <w:proofErr w:type="spellEnd"/>
          </w:p>
          <w:p w:rsidR="00497F72" w:rsidRPr="00497F72" w:rsidRDefault="00497F72" w:rsidP="00497F72">
            <w:pPr>
              <w:jc w:val="center"/>
              <w:rPr>
                <w:rFonts w:ascii="Arial" w:hAnsi="Arial" w:cs="Arial"/>
                <w:sz w:val="22"/>
                <w:szCs w:val="22"/>
              </w:rPr>
            </w:pPr>
            <w:proofErr w:type="spellStart"/>
            <w:r w:rsidRPr="00497F72">
              <w:rPr>
                <w:rFonts w:ascii="Arial" w:hAnsi="Arial" w:cs="Arial"/>
                <w:sz w:val="22"/>
                <w:szCs w:val="22"/>
              </w:rPr>
              <w:t>Procedimental</w:t>
            </w:r>
            <w:proofErr w:type="spellEnd"/>
          </w:p>
        </w:tc>
        <w:tc>
          <w:tcPr>
            <w:tcW w:w="3450" w:type="dxa"/>
          </w:tcPr>
          <w:p w:rsidR="00497F72" w:rsidRPr="009F679E" w:rsidRDefault="00497F72" w:rsidP="00497F72">
            <w:pPr>
              <w:jc w:val="center"/>
              <w:rPr>
                <w:rFonts w:ascii="Arial" w:hAnsi="Arial" w:cs="Arial"/>
                <w:sz w:val="22"/>
                <w:szCs w:val="22"/>
                <w:lang w:val="es-ES"/>
              </w:rPr>
            </w:pPr>
            <w:r w:rsidRPr="009F679E">
              <w:rPr>
                <w:rFonts w:ascii="Arial" w:hAnsi="Arial" w:cs="Arial"/>
                <w:sz w:val="22"/>
                <w:szCs w:val="22"/>
                <w:lang w:val="es-ES"/>
              </w:rPr>
              <w:t>Elaboración de fundamentos</w:t>
            </w:r>
          </w:p>
          <w:p w:rsidR="00497F72" w:rsidRPr="009F679E" w:rsidRDefault="00497F72" w:rsidP="00497F72">
            <w:pPr>
              <w:jc w:val="center"/>
              <w:rPr>
                <w:rFonts w:ascii="Arial" w:hAnsi="Arial" w:cs="Arial"/>
                <w:sz w:val="22"/>
                <w:szCs w:val="22"/>
                <w:lang w:val="es-ES"/>
              </w:rPr>
            </w:pPr>
            <w:r w:rsidRPr="009F679E">
              <w:rPr>
                <w:rFonts w:ascii="Arial" w:hAnsi="Arial" w:cs="Arial"/>
                <w:sz w:val="22"/>
                <w:szCs w:val="22"/>
                <w:lang w:val="es-ES"/>
              </w:rPr>
              <w:t>Abstracción</w:t>
            </w:r>
          </w:p>
          <w:p w:rsidR="00497F72" w:rsidRPr="009F679E" w:rsidRDefault="00497F72" w:rsidP="00497F72">
            <w:pPr>
              <w:jc w:val="center"/>
              <w:rPr>
                <w:rFonts w:ascii="Arial" w:hAnsi="Arial" w:cs="Arial"/>
                <w:sz w:val="22"/>
                <w:szCs w:val="22"/>
                <w:lang w:val="es-ES"/>
              </w:rPr>
            </w:pPr>
            <w:r w:rsidRPr="009F679E">
              <w:rPr>
                <w:rFonts w:ascii="Arial" w:hAnsi="Arial" w:cs="Arial"/>
                <w:sz w:val="22"/>
                <w:szCs w:val="22"/>
                <w:lang w:val="es-ES"/>
              </w:rPr>
              <w:t>Análisis de perspectivas</w:t>
            </w:r>
          </w:p>
          <w:p w:rsidR="00497F72" w:rsidRPr="00497F72" w:rsidRDefault="00497F72" w:rsidP="00497F72">
            <w:pPr>
              <w:jc w:val="center"/>
              <w:rPr>
                <w:rFonts w:ascii="Arial" w:hAnsi="Arial" w:cs="Arial"/>
                <w:sz w:val="22"/>
                <w:szCs w:val="22"/>
              </w:rPr>
            </w:pPr>
            <w:proofErr w:type="spellStart"/>
            <w:r w:rsidRPr="00497F72">
              <w:rPr>
                <w:rFonts w:ascii="Arial" w:hAnsi="Arial" w:cs="Arial"/>
                <w:sz w:val="22"/>
                <w:szCs w:val="22"/>
              </w:rPr>
              <w:t>Investigación</w:t>
            </w:r>
            <w:proofErr w:type="spellEnd"/>
            <w:r w:rsidRPr="00497F72">
              <w:rPr>
                <w:rFonts w:ascii="Arial" w:hAnsi="Arial" w:cs="Arial"/>
                <w:sz w:val="22"/>
                <w:szCs w:val="22"/>
              </w:rPr>
              <w:t xml:space="preserve"> - </w:t>
            </w:r>
            <w:proofErr w:type="spellStart"/>
            <w:r w:rsidRPr="00497F72">
              <w:rPr>
                <w:rFonts w:ascii="Arial" w:hAnsi="Arial" w:cs="Arial"/>
                <w:sz w:val="22"/>
                <w:szCs w:val="22"/>
              </w:rPr>
              <w:t>Invención</w:t>
            </w:r>
            <w:proofErr w:type="spellEnd"/>
          </w:p>
        </w:tc>
      </w:tr>
      <w:tr w:rsidR="00497F72" w:rsidRPr="009354AE">
        <w:tc>
          <w:tcPr>
            <w:tcW w:w="3449" w:type="dxa"/>
          </w:tcPr>
          <w:p w:rsidR="00497F72" w:rsidRPr="009F679E" w:rsidRDefault="00497F72" w:rsidP="00497F72">
            <w:pPr>
              <w:pStyle w:val="Textoindependiente"/>
              <w:spacing w:after="0"/>
              <w:rPr>
                <w:rFonts w:ascii="Arial" w:hAnsi="Arial" w:cs="Arial"/>
                <w:sz w:val="22"/>
                <w:szCs w:val="22"/>
                <w:lang w:val="es-ES"/>
              </w:rPr>
            </w:pPr>
            <w:r w:rsidRPr="009F679E">
              <w:rPr>
                <w:rFonts w:ascii="Arial" w:hAnsi="Arial" w:cs="Arial"/>
                <w:sz w:val="22"/>
                <w:szCs w:val="22"/>
                <w:lang w:val="es-ES"/>
              </w:rPr>
              <w:t>Lectura de diferentes textos en clase</w:t>
            </w:r>
          </w:p>
        </w:tc>
        <w:tc>
          <w:tcPr>
            <w:tcW w:w="3449" w:type="dxa"/>
            <w:gridSpan w:val="2"/>
          </w:tcPr>
          <w:p w:rsidR="00497F72" w:rsidRPr="00497F72" w:rsidRDefault="00497F72" w:rsidP="00497F72">
            <w:pPr>
              <w:jc w:val="center"/>
              <w:rPr>
                <w:rFonts w:ascii="Arial" w:hAnsi="Arial" w:cs="Arial"/>
                <w:sz w:val="22"/>
                <w:szCs w:val="22"/>
              </w:rPr>
            </w:pPr>
            <w:proofErr w:type="spellStart"/>
            <w:r w:rsidRPr="00497F72">
              <w:rPr>
                <w:rFonts w:ascii="Arial" w:hAnsi="Arial" w:cs="Arial"/>
                <w:sz w:val="22"/>
                <w:szCs w:val="22"/>
              </w:rPr>
              <w:t>Procedimental</w:t>
            </w:r>
            <w:proofErr w:type="spellEnd"/>
          </w:p>
        </w:tc>
        <w:tc>
          <w:tcPr>
            <w:tcW w:w="3450" w:type="dxa"/>
          </w:tcPr>
          <w:p w:rsidR="00497F72" w:rsidRPr="00497F72" w:rsidRDefault="00497F72" w:rsidP="00497F72">
            <w:pPr>
              <w:jc w:val="center"/>
              <w:rPr>
                <w:rFonts w:ascii="Arial" w:hAnsi="Arial" w:cs="Arial"/>
                <w:sz w:val="22"/>
                <w:szCs w:val="22"/>
              </w:rPr>
            </w:pPr>
            <w:proofErr w:type="spellStart"/>
            <w:r w:rsidRPr="00497F72">
              <w:rPr>
                <w:rFonts w:ascii="Arial" w:hAnsi="Arial" w:cs="Arial"/>
                <w:sz w:val="22"/>
                <w:szCs w:val="22"/>
              </w:rPr>
              <w:t>Inducción</w:t>
            </w:r>
            <w:proofErr w:type="spellEnd"/>
            <w:r w:rsidRPr="00497F72">
              <w:rPr>
                <w:rFonts w:ascii="Arial" w:hAnsi="Arial" w:cs="Arial"/>
                <w:sz w:val="22"/>
                <w:szCs w:val="22"/>
              </w:rPr>
              <w:t xml:space="preserve"> - </w:t>
            </w:r>
            <w:proofErr w:type="spellStart"/>
            <w:r w:rsidRPr="00497F72">
              <w:rPr>
                <w:rFonts w:ascii="Arial" w:hAnsi="Arial" w:cs="Arial"/>
                <w:sz w:val="22"/>
                <w:szCs w:val="22"/>
              </w:rPr>
              <w:t>Deducción</w:t>
            </w:r>
            <w:proofErr w:type="spellEnd"/>
          </w:p>
        </w:tc>
      </w:tr>
      <w:tr w:rsidR="00497F72" w:rsidRPr="009354AE">
        <w:tc>
          <w:tcPr>
            <w:tcW w:w="3449" w:type="dxa"/>
          </w:tcPr>
          <w:p w:rsidR="00497F72" w:rsidRPr="009F679E" w:rsidRDefault="00497F72" w:rsidP="00497F72">
            <w:pPr>
              <w:pStyle w:val="Textoindependiente"/>
              <w:spacing w:after="0"/>
              <w:rPr>
                <w:rFonts w:ascii="Arial" w:hAnsi="Arial" w:cs="Arial"/>
                <w:sz w:val="22"/>
                <w:szCs w:val="22"/>
                <w:lang w:val="es-ES"/>
              </w:rPr>
            </w:pPr>
            <w:r w:rsidRPr="009F679E">
              <w:rPr>
                <w:rFonts w:ascii="Arial" w:hAnsi="Arial" w:cs="Arial"/>
                <w:sz w:val="22"/>
                <w:szCs w:val="22"/>
                <w:lang w:val="es-ES"/>
              </w:rPr>
              <w:t>Uso correcto de las normas ortográficas y de redacción</w:t>
            </w:r>
          </w:p>
        </w:tc>
        <w:tc>
          <w:tcPr>
            <w:tcW w:w="3449" w:type="dxa"/>
            <w:gridSpan w:val="2"/>
          </w:tcPr>
          <w:p w:rsidR="00497F72" w:rsidRPr="00497F72" w:rsidRDefault="00497F72" w:rsidP="00497F72">
            <w:pPr>
              <w:jc w:val="center"/>
              <w:rPr>
                <w:rFonts w:ascii="Arial" w:hAnsi="Arial" w:cs="Arial"/>
                <w:sz w:val="22"/>
                <w:szCs w:val="22"/>
              </w:rPr>
            </w:pPr>
            <w:proofErr w:type="spellStart"/>
            <w:r w:rsidRPr="00497F72">
              <w:rPr>
                <w:rFonts w:ascii="Arial" w:hAnsi="Arial" w:cs="Arial"/>
                <w:sz w:val="22"/>
                <w:szCs w:val="22"/>
              </w:rPr>
              <w:t>Procedimental</w:t>
            </w:r>
            <w:proofErr w:type="spellEnd"/>
          </w:p>
        </w:tc>
        <w:tc>
          <w:tcPr>
            <w:tcW w:w="3450" w:type="dxa"/>
          </w:tcPr>
          <w:p w:rsidR="00497F72" w:rsidRPr="00497F72" w:rsidRDefault="00497F72" w:rsidP="00497F72">
            <w:pPr>
              <w:jc w:val="center"/>
              <w:rPr>
                <w:rFonts w:ascii="Arial" w:hAnsi="Arial" w:cs="Arial"/>
                <w:sz w:val="22"/>
                <w:szCs w:val="22"/>
              </w:rPr>
            </w:pPr>
            <w:proofErr w:type="spellStart"/>
            <w:r w:rsidRPr="00497F72">
              <w:rPr>
                <w:rFonts w:ascii="Arial" w:hAnsi="Arial" w:cs="Arial"/>
                <w:sz w:val="22"/>
                <w:szCs w:val="22"/>
              </w:rPr>
              <w:t>Inducción</w:t>
            </w:r>
            <w:proofErr w:type="spellEnd"/>
            <w:r w:rsidRPr="00497F72">
              <w:rPr>
                <w:rFonts w:ascii="Arial" w:hAnsi="Arial" w:cs="Arial"/>
                <w:sz w:val="22"/>
                <w:szCs w:val="22"/>
              </w:rPr>
              <w:t xml:space="preserve"> – </w:t>
            </w:r>
            <w:proofErr w:type="spellStart"/>
            <w:r w:rsidRPr="00497F72">
              <w:rPr>
                <w:rFonts w:ascii="Arial" w:hAnsi="Arial" w:cs="Arial"/>
                <w:sz w:val="22"/>
                <w:szCs w:val="22"/>
              </w:rPr>
              <w:t>Deducción</w:t>
            </w:r>
            <w:proofErr w:type="spellEnd"/>
          </w:p>
        </w:tc>
      </w:tr>
      <w:tr w:rsidR="00497F72" w:rsidRPr="009354AE">
        <w:tc>
          <w:tcPr>
            <w:tcW w:w="3449" w:type="dxa"/>
          </w:tcPr>
          <w:p w:rsidR="00497F72" w:rsidRPr="00497F72" w:rsidRDefault="00497F72" w:rsidP="00497F72">
            <w:pPr>
              <w:pStyle w:val="Textoindependiente"/>
              <w:spacing w:after="0"/>
              <w:rPr>
                <w:rFonts w:ascii="Arial" w:hAnsi="Arial" w:cs="Arial"/>
                <w:sz w:val="22"/>
                <w:szCs w:val="22"/>
              </w:rPr>
            </w:pPr>
            <w:proofErr w:type="spellStart"/>
            <w:r w:rsidRPr="00497F72">
              <w:rPr>
                <w:rFonts w:ascii="Arial" w:hAnsi="Arial" w:cs="Arial"/>
                <w:sz w:val="22"/>
                <w:szCs w:val="22"/>
              </w:rPr>
              <w:t>Examen</w:t>
            </w:r>
            <w:proofErr w:type="spellEnd"/>
            <w:r w:rsidRPr="00497F72">
              <w:rPr>
                <w:rFonts w:ascii="Arial" w:hAnsi="Arial" w:cs="Arial"/>
                <w:sz w:val="22"/>
                <w:szCs w:val="22"/>
              </w:rPr>
              <w:t xml:space="preserve"> de </w:t>
            </w:r>
            <w:proofErr w:type="spellStart"/>
            <w:r w:rsidRPr="00497F72">
              <w:rPr>
                <w:rFonts w:ascii="Arial" w:hAnsi="Arial" w:cs="Arial"/>
                <w:sz w:val="22"/>
                <w:szCs w:val="22"/>
              </w:rPr>
              <w:t>comprensión</w:t>
            </w:r>
            <w:proofErr w:type="spellEnd"/>
            <w:r w:rsidRPr="00497F72">
              <w:rPr>
                <w:rFonts w:ascii="Arial" w:hAnsi="Arial" w:cs="Arial"/>
                <w:sz w:val="22"/>
                <w:szCs w:val="22"/>
              </w:rPr>
              <w:t xml:space="preserve"> </w:t>
            </w:r>
            <w:proofErr w:type="spellStart"/>
            <w:r w:rsidRPr="00497F72">
              <w:rPr>
                <w:rFonts w:ascii="Arial" w:hAnsi="Arial" w:cs="Arial"/>
                <w:sz w:val="22"/>
                <w:szCs w:val="22"/>
              </w:rPr>
              <w:t>literaria</w:t>
            </w:r>
            <w:proofErr w:type="spellEnd"/>
          </w:p>
        </w:tc>
        <w:tc>
          <w:tcPr>
            <w:tcW w:w="3449" w:type="dxa"/>
            <w:gridSpan w:val="2"/>
          </w:tcPr>
          <w:p w:rsidR="00497F72" w:rsidRPr="00497F72" w:rsidRDefault="00497F72" w:rsidP="00497F72">
            <w:pPr>
              <w:jc w:val="center"/>
              <w:rPr>
                <w:rFonts w:ascii="Arial" w:hAnsi="Arial" w:cs="Arial"/>
                <w:sz w:val="22"/>
                <w:szCs w:val="22"/>
              </w:rPr>
            </w:pPr>
            <w:proofErr w:type="spellStart"/>
            <w:r w:rsidRPr="00497F72">
              <w:rPr>
                <w:rFonts w:ascii="Arial" w:hAnsi="Arial" w:cs="Arial"/>
                <w:sz w:val="22"/>
                <w:szCs w:val="22"/>
              </w:rPr>
              <w:t>Declarativo</w:t>
            </w:r>
            <w:proofErr w:type="spellEnd"/>
          </w:p>
          <w:p w:rsidR="00497F72" w:rsidRPr="00497F72" w:rsidRDefault="00497F72" w:rsidP="00497F72">
            <w:pPr>
              <w:jc w:val="center"/>
              <w:rPr>
                <w:rFonts w:ascii="Arial" w:hAnsi="Arial" w:cs="Arial"/>
                <w:sz w:val="22"/>
                <w:szCs w:val="22"/>
              </w:rPr>
            </w:pPr>
            <w:proofErr w:type="spellStart"/>
            <w:r w:rsidRPr="00497F72">
              <w:rPr>
                <w:rFonts w:ascii="Arial" w:hAnsi="Arial" w:cs="Arial"/>
                <w:sz w:val="22"/>
                <w:szCs w:val="22"/>
              </w:rPr>
              <w:t>Procedimental</w:t>
            </w:r>
            <w:proofErr w:type="spellEnd"/>
          </w:p>
        </w:tc>
        <w:tc>
          <w:tcPr>
            <w:tcW w:w="3450" w:type="dxa"/>
          </w:tcPr>
          <w:p w:rsidR="00497F72" w:rsidRPr="00497F72" w:rsidRDefault="00497F72" w:rsidP="00497F72">
            <w:pPr>
              <w:jc w:val="center"/>
              <w:rPr>
                <w:rFonts w:ascii="Arial" w:hAnsi="Arial" w:cs="Arial"/>
                <w:sz w:val="22"/>
                <w:szCs w:val="22"/>
              </w:rPr>
            </w:pPr>
            <w:proofErr w:type="spellStart"/>
            <w:r w:rsidRPr="00497F72">
              <w:rPr>
                <w:rFonts w:ascii="Arial" w:hAnsi="Arial" w:cs="Arial"/>
                <w:sz w:val="22"/>
                <w:szCs w:val="22"/>
              </w:rPr>
              <w:t>Inducción</w:t>
            </w:r>
            <w:proofErr w:type="spellEnd"/>
            <w:r w:rsidRPr="00497F72">
              <w:rPr>
                <w:rFonts w:ascii="Arial" w:hAnsi="Arial" w:cs="Arial"/>
                <w:sz w:val="22"/>
                <w:szCs w:val="22"/>
              </w:rPr>
              <w:t xml:space="preserve"> – </w:t>
            </w:r>
            <w:proofErr w:type="spellStart"/>
            <w:r w:rsidRPr="00497F72">
              <w:rPr>
                <w:rFonts w:ascii="Arial" w:hAnsi="Arial" w:cs="Arial"/>
                <w:sz w:val="22"/>
                <w:szCs w:val="22"/>
              </w:rPr>
              <w:t>Deducción</w:t>
            </w:r>
            <w:proofErr w:type="spellEnd"/>
          </w:p>
          <w:p w:rsidR="00497F72" w:rsidRPr="00497F72" w:rsidRDefault="00497F72" w:rsidP="00497F72">
            <w:pPr>
              <w:jc w:val="center"/>
              <w:rPr>
                <w:rFonts w:ascii="Arial" w:hAnsi="Arial" w:cs="Arial"/>
                <w:sz w:val="22"/>
                <w:szCs w:val="22"/>
              </w:rPr>
            </w:pPr>
            <w:proofErr w:type="spellStart"/>
            <w:r w:rsidRPr="00497F72">
              <w:rPr>
                <w:rFonts w:ascii="Arial" w:hAnsi="Arial" w:cs="Arial"/>
                <w:sz w:val="22"/>
                <w:szCs w:val="22"/>
              </w:rPr>
              <w:t>Comparación</w:t>
            </w:r>
            <w:proofErr w:type="spellEnd"/>
          </w:p>
        </w:tc>
      </w:tr>
      <w:tr w:rsidR="00497F72" w:rsidRPr="009354AE">
        <w:tc>
          <w:tcPr>
            <w:tcW w:w="3449" w:type="dxa"/>
          </w:tcPr>
          <w:p w:rsidR="00497F72" w:rsidRPr="009F679E" w:rsidRDefault="00497F72" w:rsidP="00497F72">
            <w:pPr>
              <w:rPr>
                <w:rFonts w:ascii="Arial" w:hAnsi="Arial" w:cs="Arial"/>
                <w:sz w:val="22"/>
                <w:szCs w:val="22"/>
                <w:lang w:val="es-ES"/>
              </w:rPr>
            </w:pPr>
            <w:r w:rsidRPr="009F679E">
              <w:rPr>
                <w:rFonts w:ascii="Arial" w:hAnsi="Arial" w:cs="Arial"/>
                <w:sz w:val="22"/>
                <w:szCs w:val="22"/>
                <w:lang w:val="es-ES"/>
              </w:rPr>
              <w:t>Análisis de la situación de la</w:t>
            </w:r>
            <w:r w:rsidR="009311CF">
              <w:rPr>
                <w:rFonts w:ascii="Arial" w:hAnsi="Arial" w:cs="Arial"/>
                <w:sz w:val="22"/>
                <w:szCs w:val="22"/>
                <w:lang w:val="es-ES"/>
              </w:rPr>
              <w:t xml:space="preserve"> literatura iberoamericana</w:t>
            </w:r>
          </w:p>
        </w:tc>
        <w:tc>
          <w:tcPr>
            <w:tcW w:w="3449" w:type="dxa"/>
            <w:gridSpan w:val="2"/>
          </w:tcPr>
          <w:p w:rsidR="00497F72" w:rsidRPr="00497F72" w:rsidRDefault="00497F72" w:rsidP="00497F72">
            <w:pPr>
              <w:jc w:val="center"/>
              <w:rPr>
                <w:rFonts w:ascii="Arial" w:hAnsi="Arial" w:cs="Arial"/>
                <w:sz w:val="22"/>
                <w:szCs w:val="22"/>
              </w:rPr>
            </w:pPr>
            <w:proofErr w:type="spellStart"/>
            <w:r w:rsidRPr="00497F72">
              <w:rPr>
                <w:rFonts w:ascii="Arial" w:hAnsi="Arial" w:cs="Arial"/>
                <w:sz w:val="22"/>
                <w:szCs w:val="22"/>
              </w:rPr>
              <w:t>Declarativo</w:t>
            </w:r>
            <w:proofErr w:type="spellEnd"/>
          </w:p>
          <w:p w:rsidR="00497F72" w:rsidRPr="00497F72" w:rsidRDefault="00497F72" w:rsidP="00497F72">
            <w:pPr>
              <w:jc w:val="center"/>
              <w:rPr>
                <w:rFonts w:ascii="Arial" w:hAnsi="Arial" w:cs="Arial"/>
                <w:sz w:val="22"/>
                <w:szCs w:val="22"/>
              </w:rPr>
            </w:pPr>
            <w:proofErr w:type="spellStart"/>
            <w:r w:rsidRPr="00497F72">
              <w:rPr>
                <w:rFonts w:ascii="Arial" w:hAnsi="Arial" w:cs="Arial"/>
                <w:sz w:val="22"/>
                <w:szCs w:val="22"/>
              </w:rPr>
              <w:t>Procedimental</w:t>
            </w:r>
            <w:proofErr w:type="spellEnd"/>
          </w:p>
        </w:tc>
        <w:tc>
          <w:tcPr>
            <w:tcW w:w="3450" w:type="dxa"/>
          </w:tcPr>
          <w:p w:rsidR="00497F72" w:rsidRPr="00497F72" w:rsidRDefault="00497F72" w:rsidP="00497F72">
            <w:pPr>
              <w:jc w:val="center"/>
              <w:rPr>
                <w:rFonts w:ascii="Arial" w:hAnsi="Arial" w:cs="Arial"/>
                <w:sz w:val="22"/>
                <w:szCs w:val="22"/>
              </w:rPr>
            </w:pPr>
            <w:proofErr w:type="spellStart"/>
            <w:r w:rsidRPr="00497F72">
              <w:rPr>
                <w:rFonts w:ascii="Arial" w:hAnsi="Arial" w:cs="Arial"/>
                <w:sz w:val="22"/>
                <w:szCs w:val="22"/>
              </w:rPr>
              <w:t>Inducción</w:t>
            </w:r>
            <w:proofErr w:type="spellEnd"/>
            <w:r w:rsidRPr="00497F72">
              <w:rPr>
                <w:rFonts w:ascii="Arial" w:hAnsi="Arial" w:cs="Arial"/>
                <w:sz w:val="22"/>
                <w:szCs w:val="22"/>
              </w:rPr>
              <w:t xml:space="preserve"> – </w:t>
            </w:r>
            <w:proofErr w:type="spellStart"/>
            <w:r w:rsidRPr="00497F72">
              <w:rPr>
                <w:rFonts w:ascii="Arial" w:hAnsi="Arial" w:cs="Arial"/>
                <w:sz w:val="22"/>
                <w:szCs w:val="22"/>
              </w:rPr>
              <w:t>Deducción</w:t>
            </w:r>
            <w:proofErr w:type="spellEnd"/>
          </w:p>
          <w:p w:rsidR="00497F72" w:rsidRPr="00497F72" w:rsidRDefault="00497F72" w:rsidP="00497F72">
            <w:pPr>
              <w:jc w:val="center"/>
              <w:rPr>
                <w:rFonts w:ascii="Arial" w:hAnsi="Arial" w:cs="Arial"/>
                <w:sz w:val="22"/>
                <w:szCs w:val="22"/>
              </w:rPr>
            </w:pPr>
            <w:proofErr w:type="spellStart"/>
            <w:r w:rsidRPr="00497F72">
              <w:rPr>
                <w:rFonts w:ascii="Arial" w:hAnsi="Arial" w:cs="Arial"/>
                <w:sz w:val="22"/>
                <w:szCs w:val="22"/>
              </w:rPr>
              <w:t>Comparación</w:t>
            </w:r>
            <w:proofErr w:type="spellEnd"/>
          </w:p>
        </w:tc>
      </w:tr>
      <w:tr w:rsidR="00497F72" w:rsidRPr="009354AE">
        <w:tc>
          <w:tcPr>
            <w:tcW w:w="3449" w:type="dxa"/>
          </w:tcPr>
          <w:p w:rsidR="00497F72" w:rsidRPr="009F679E" w:rsidRDefault="000D5F19" w:rsidP="00497F72">
            <w:pPr>
              <w:rPr>
                <w:rFonts w:ascii="Arial" w:hAnsi="Arial" w:cs="Arial"/>
                <w:sz w:val="22"/>
                <w:szCs w:val="22"/>
                <w:lang w:val="es-ES"/>
              </w:rPr>
            </w:pPr>
            <w:r>
              <w:rPr>
                <w:rFonts w:ascii="Arial" w:hAnsi="Arial" w:cs="Arial"/>
                <w:sz w:val="22"/>
                <w:szCs w:val="22"/>
                <w:lang w:val="es-ES"/>
              </w:rPr>
              <w:t>Elaboración de escritura</w:t>
            </w:r>
            <w:r w:rsidR="009311CF">
              <w:rPr>
                <w:rFonts w:ascii="Arial" w:hAnsi="Arial" w:cs="Arial"/>
                <w:sz w:val="22"/>
                <w:szCs w:val="22"/>
                <w:lang w:val="es-ES"/>
              </w:rPr>
              <w:t xml:space="preserve"> poética</w:t>
            </w:r>
          </w:p>
        </w:tc>
        <w:tc>
          <w:tcPr>
            <w:tcW w:w="3449" w:type="dxa"/>
            <w:gridSpan w:val="2"/>
          </w:tcPr>
          <w:p w:rsidR="00497F72" w:rsidRPr="00497F72" w:rsidRDefault="00497F72" w:rsidP="00497F72">
            <w:pPr>
              <w:jc w:val="center"/>
              <w:rPr>
                <w:rFonts w:ascii="Arial" w:hAnsi="Arial" w:cs="Arial"/>
                <w:sz w:val="22"/>
                <w:szCs w:val="22"/>
              </w:rPr>
            </w:pPr>
            <w:proofErr w:type="spellStart"/>
            <w:r w:rsidRPr="00497F72">
              <w:rPr>
                <w:rFonts w:ascii="Arial" w:hAnsi="Arial" w:cs="Arial"/>
                <w:sz w:val="22"/>
                <w:szCs w:val="22"/>
              </w:rPr>
              <w:t>Procedimental</w:t>
            </w:r>
            <w:proofErr w:type="spellEnd"/>
          </w:p>
        </w:tc>
        <w:tc>
          <w:tcPr>
            <w:tcW w:w="3450" w:type="dxa"/>
          </w:tcPr>
          <w:p w:rsidR="00497F72" w:rsidRPr="00497F72" w:rsidRDefault="00497F72" w:rsidP="00497F72">
            <w:pPr>
              <w:jc w:val="center"/>
              <w:rPr>
                <w:rFonts w:ascii="Arial" w:hAnsi="Arial" w:cs="Arial"/>
                <w:sz w:val="22"/>
                <w:szCs w:val="22"/>
              </w:rPr>
            </w:pPr>
            <w:proofErr w:type="spellStart"/>
            <w:r w:rsidRPr="00497F72">
              <w:rPr>
                <w:rFonts w:ascii="Arial" w:hAnsi="Arial" w:cs="Arial"/>
                <w:sz w:val="22"/>
                <w:szCs w:val="22"/>
              </w:rPr>
              <w:t>Abstracción</w:t>
            </w:r>
            <w:proofErr w:type="spellEnd"/>
            <w:r w:rsidRPr="00497F72">
              <w:rPr>
                <w:rFonts w:ascii="Arial" w:hAnsi="Arial" w:cs="Arial"/>
                <w:sz w:val="22"/>
                <w:szCs w:val="22"/>
              </w:rPr>
              <w:t xml:space="preserve"> - </w:t>
            </w:r>
            <w:proofErr w:type="spellStart"/>
            <w:r w:rsidRPr="00497F72">
              <w:rPr>
                <w:rFonts w:ascii="Arial" w:hAnsi="Arial" w:cs="Arial"/>
                <w:sz w:val="22"/>
                <w:szCs w:val="22"/>
              </w:rPr>
              <w:t>Invención</w:t>
            </w:r>
            <w:proofErr w:type="spellEnd"/>
          </w:p>
        </w:tc>
      </w:tr>
      <w:tr w:rsidR="00497F72" w:rsidRPr="009354AE">
        <w:trPr>
          <w:trHeight w:val="490"/>
        </w:trPr>
        <w:tc>
          <w:tcPr>
            <w:tcW w:w="10348" w:type="dxa"/>
            <w:gridSpan w:val="4"/>
            <w:shd w:val="clear" w:color="auto" w:fill="D9D9D9"/>
            <w:vAlign w:val="center"/>
          </w:tcPr>
          <w:p w:rsidR="00497F72" w:rsidRPr="009354AE" w:rsidRDefault="00497F72" w:rsidP="000172E3">
            <w:pPr>
              <w:jc w:val="center"/>
              <w:rPr>
                <w:rFonts w:ascii="Arial" w:hAnsi="Arial" w:cs="Arial"/>
                <w:b/>
                <w:sz w:val="22"/>
                <w:szCs w:val="22"/>
                <w:lang w:val="es-ES"/>
              </w:rPr>
            </w:pPr>
            <w:r w:rsidRPr="009354AE">
              <w:rPr>
                <w:rFonts w:ascii="Arial" w:hAnsi="Arial" w:cs="Arial"/>
                <w:b/>
                <w:sz w:val="22"/>
                <w:szCs w:val="22"/>
                <w:lang w:val="es-ES"/>
              </w:rPr>
              <w:t>MATERIALES Y RECURSOS:</w:t>
            </w:r>
          </w:p>
        </w:tc>
      </w:tr>
      <w:tr w:rsidR="00497F72" w:rsidRPr="009354AE">
        <w:trPr>
          <w:trHeight w:val="490"/>
        </w:trPr>
        <w:tc>
          <w:tcPr>
            <w:tcW w:w="10348" w:type="dxa"/>
            <w:gridSpan w:val="4"/>
            <w:vAlign w:val="center"/>
          </w:tcPr>
          <w:p w:rsidR="00497F72" w:rsidRDefault="001C047E" w:rsidP="00554523">
            <w:pPr>
              <w:numPr>
                <w:ilvl w:val="0"/>
                <w:numId w:val="10"/>
              </w:numPr>
              <w:rPr>
                <w:rFonts w:ascii="Arial" w:hAnsi="Arial" w:cs="Arial"/>
                <w:bCs/>
                <w:sz w:val="22"/>
                <w:szCs w:val="22"/>
                <w:lang w:val="es-ES"/>
              </w:rPr>
            </w:pPr>
            <w:r>
              <w:rPr>
                <w:rFonts w:ascii="Arial" w:hAnsi="Arial" w:cs="Arial"/>
                <w:bCs/>
                <w:sz w:val="22"/>
                <w:szCs w:val="22"/>
                <w:lang w:val="es-ES"/>
              </w:rPr>
              <w:t xml:space="preserve">Leyendas y rimas de </w:t>
            </w:r>
            <w:proofErr w:type="spellStart"/>
            <w:r>
              <w:rPr>
                <w:rFonts w:ascii="Arial" w:hAnsi="Arial" w:cs="Arial"/>
                <w:bCs/>
                <w:sz w:val="22"/>
                <w:szCs w:val="22"/>
                <w:lang w:val="es-ES"/>
              </w:rPr>
              <w:t>Becquer</w:t>
            </w:r>
            <w:proofErr w:type="spellEnd"/>
            <w:r w:rsidR="002F7C5D">
              <w:rPr>
                <w:rFonts w:ascii="Arial" w:hAnsi="Arial" w:cs="Arial"/>
                <w:bCs/>
                <w:sz w:val="22"/>
                <w:szCs w:val="22"/>
                <w:lang w:val="es-ES"/>
              </w:rPr>
              <w:t>.</w:t>
            </w:r>
          </w:p>
          <w:p w:rsidR="00F25E04" w:rsidRPr="009F679E" w:rsidRDefault="00F25E04" w:rsidP="00554523">
            <w:pPr>
              <w:pStyle w:val="Textoindependiente"/>
              <w:numPr>
                <w:ilvl w:val="0"/>
                <w:numId w:val="10"/>
              </w:numPr>
              <w:spacing w:after="0"/>
              <w:jc w:val="both"/>
              <w:rPr>
                <w:rFonts w:ascii="Arial" w:hAnsi="Arial" w:cs="Arial"/>
                <w:sz w:val="22"/>
                <w:szCs w:val="22"/>
                <w:lang w:val="es-ES"/>
              </w:rPr>
            </w:pPr>
            <w:r w:rsidRPr="009F679E">
              <w:rPr>
                <w:rFonts w:ascii="Arial" w:hAnsi="Arial" w:cs="Arial"/>
                <w:sz w:val="22"/>
                <w:szCs w:val="22"/>
                <w:lang w:val="es-ES"/>
              </w:rPr>
              <w:t>Fotocopias de exámenes tipo ICFES sobre los temas correspondientes.</w:t>
            </w:r>
          </w:p>
          <w:p w:rsidR="00F25E04" w:rsidRPr="001C047E" w:rsidRDefault="00F25E04" w:rsidP="001C047E">
            <w:pPr>
              <w:pStyle w:val="Textoindependiente"/>
              <w:numPr>
                <w:ilvl w:val="0"/>
                <w:numId w:val="10"/>
              </w:numPr>
              <w:spacing w:after="0"/>
              <w:jc w:val="both"/>
              <w:rPr>
                <w:rFonts w:ascii="Arial" w:hAnsi="Arial" w:cs="Arial"/>
                <w:sz w:val="22"/>
                <w:szCs w:val="22"/>
                <w:lang w:val="es-ES"/>
              </w:rPr>
            </w:pPr>
            <w:r w:rsidRPr="009F679E">
              <w:rPr>
                <w:rFonts w:ascii="Arial" w:hAnsi="Arial" w:cs="Arial"/>
                <w:sz w:val="22"/>
                <w:szCs w:val="22"/>
                <w:lang w:val="es-ES"/>
              </w:rPr>
              <w:t>Fotocopias de documentos sobre los conceptos y/o contenidos respectivos.</w:t>
            </w:r>
          </w:p>
          <w:p w:rsidR="00F25E04" w:rsidRDefault="00F25E04" w:rsidP="00554523">
            <w:pPr>
              <w:pStyle w:val="Textoindependiente"/>
              <w:numPr>
                <w:ilvl w:val="0"/>
                <w:numId w:val="10"/>
              </w:numPr>
              <w:spacing w:after="0"/>
              <w:jc w:val="both"/>
              <w:rPr>
                <w:rFonts w:ascii="Arial" w:hAnsi="Arial" w:cs="Arial"/>
                <w:sz w:val="22"/>
                <w:szCs w:val="22"/>
              </w:rPr>
            </w:pPr>
            <w:proofErr w:type="spellStart"/>
            <w:r w:rsidRPr="00F25E04">
              <w:rPr>
                <w:rFonts w:ascii="Arial" w:hAnsi="Arial" w:cs="Arial"/>
                <w:sz w:val="22"/>
                <w:szCs w:val="22"/>
              </w:rPr>
              <w:t>Biblioteca</w:t>
            </w:r>
            <w:proofErr w:type="spellEnd"/>
            <w:r w:rsidRPr="00F25E04">
              <w:rPr>
                <w:rFonts w:ascii="Arial" w:hAnsi="Arial" w:cs="Arial"/>
                <w:sz w:val="22"/>
                <w:szCs w:val="22"/>
              </w:rPr>
              <w:t xml:space="preserve"> escolar.</w:t>
            </w:r>
          </w:p>
          <w:p w:rsidR="00554523" w:rsidRPr="004308FD" w:rsidRDefault="00554523" w:rsidP="00554523">
            <w:pPr>
              <w:numPr>
                <w:ilvl w:val="0"/>
                <w:numId w:val="10"/>
              </w:numPr>
              <w:rPr>
                <w:rFonts w:ascii="Arial" w:hAnsi="Arial" w:cs="Arial"/>
                <w:sz w:val="22"/>
                <w:szCs w:val="22"/>
                <w:lang w:val="es-ES"/>
              </w:rPr>
            </w:pPr>
            <w:r>
              <w:rPr>
                <w:rFonts w:ascii="Arial" w:hAnsi="Arial" w:cs="Arial"/>
                <w:sz w:val="22"/>
                <w:szCs w:val="22"/>
                <w:lang w:val="es-ES"/>
              </w:rPr>
              <w:t>Guía para la redacción básica de ensayos argumentativos.</w:t>
            </w:r>
          </w:p>
          <w:p w:rsidR="00554523" w:rsidRPr="004308FD" w:rsidRDefault="00554523" w:rsidP="00554523">
            <w:pPr>
              <w:numPr>
                <w:ilvl w:val="0"/>
                <w:numId w:val="10"/>
              </w:numPr>
              <w:rPr>
                <w:rFonts w:ascii="Arial" w:hAnsi="Arial" w:cs="Arial"/>
                <w:sz w:val="22"/>
                <w:szCs w:val="22"/>
                <w:lang w:val="es-ES"/>
              </w:rPr>
            </w:pPr>
            <w:r>
              <w:rPr>
                <w:rFonts w:ascii="Arial" w:hAnsi="Arial" w:cs="Arial"/>
                <w:sz w:val="22"/>
                <w:szCs w:val="22"/>
                <w:lang w:val="es-ES"/>
              </w:rPr>
              <w:t>Papelería para exposiciones</w:t>
            </w:r>
            <w:r w:rsidRPr="004308FD">
              <w:rPr>
                <w:rFonts w:ascii="Arial" w:hAnsi="Arial" w:cs="Arial"/>
                <w:sz w:val="22"/>
                <w:szCs w:val="22"/>
                <w:lang w:val="es-ES"/>
              </w:rPr>
              <w:t>.</w:t>
            </w:r>
          </w:p>
          <w:p w:rsidR="00554523" w:rsidRPr="009F679E" w:rsidRDefault="00554523" w:rsidP="00554523">
            <w:pPr>
              <w:pStyle w:val="Textoindependiente"/>
              <w:numPr>
                <w:ilvl w:val="0"/>
                <w:numId w:val="10"/>
              </w:numPr>
              <w:spacing w:after="0"/>
              <w:jc w:val="both"/>
              <w:rPr>
                <w:rFonts w:ascii="Arial" w:hAnsi="Arial" w:cs="Arial"/>
                <w:sz w:val="22"/>
                <w:szCs w:val="22"/>
                <w:lang w:val="es-ES"/>
              </w:rPr>
            </w:pPr>
            <w:r>
              <w:rPr>
                <w:rFonts w:ascii="Arial" w:hAnsi="Arial" w:cs="Arial"/>
                <w:sz w:val="22"/>
                <w:szCs w:val="22"/>
                <w:lang w:val="es-ES"/>
              </w:rPr>
              <w:t>Diversos paquetes de diapositivas sobre los temas de la unidad.</w:t>
            </w:r>
          </w:p>
          <w:p w:rsidR="00554523" w:rsidRPr="001C047E" w:rsidRDefault="00554523" w:rsidP="00554523">
            <w:pPr>
              <w:pStyle w:val="Textoindependiente"/>
              <w:numPr>
                <w:ilvl w:val="0"/>
                <w:numId w:val="10"/>
              </w:numPr>
              <w:spacing w:after="0"/>
              <w:jc w:val="both"/>
              <w:rPr>
                <w:rFonts w:ascii="Arial" w:hAnsi="Arial" w:cs="Arial"/>
                <w:sz w:val="22"/>
                <w:szCs w:val="22"/>
              </w:rPr>
            </w:pPr>
            <w:r>
              <w:rPr>
                <w:rFonts w:ascii="Arial" w:hAnsi="Arial" w:cs="Arial"/>
                <w:sz w:val="22"/>
                <w:szCs w:val="22"/>
                <w:lang w:val="es-ES"/>
              </w:rPr>
              <w:t xml:space="preserve">Video </w:t>
            </w:r>
            <w:proofErr w:type="spellStart"/>
            <w:r>
              <w:rPr>
                <w:rFonts w:ascii="Arial" w:hAnsi="Arial" w:cs="Arial"/>
                <w:sz w:val="22"/>
                <w:szCs w:val="22"/>
                <w:lang w:val="es-ES"/>
              </w:rPr>
              <w:t>beam</w:t>
            </w:r>
            <w:proofErr w:type="spellEnd"/>
          </w:p>
          <w:p w:rsidR="001C047E" w:rsidRPr="001C047E" w:rsidRDefault="001C047E" w:rsidP="00554523">
            <w:pPr>
              <w:pStyle w:val="Textoindependiente"/>
              <w:numPr>
                <w:ilvl w:val="0"/>
                <w:numId w:val="10"/>
              </w:numPr>
              <w:spacing w:after="0"/>
              <w:jc w:val="both"/>
              <w:rPr>
                <w:rFonts w:ascii="Arial" w:hAnsi="Arial" w:cs="Arial"/>
                <w:sz w:val="22"/>
                <w:szCs w:val="22"/>
              </w:rPr>
            </w:pPr>
            <w:r>
              <w:rPr>
                <w:rFonts w:ascii="Arial" w:hAnsi="Arial" w:cs="Arial"/>
                <w:sz w:val="22"/>
                <w:szCs w:val="22"/>
                <w:lang w:val="es-ES"/>
              </w:rPr>
              <w:t>Cámara de video</w:t>
            </w:r>
          </w:p>
          <w:p w:rsidR="001C047E" w:rsidRPr="001C047E" w:rsidRDefault="001C047E" w:rsidP="00554523">
            <w:pPr>
              <w:pStyle w:val="Textoindependiente"/>
              <w:numPr>
                <w:ilvl w:val="0"/>
                <w:numId w:val="10"/>
              </w:numPr>
              <w:spacing w:after="0"/>
              <w:jc w:val="both"/>
              <w:rPr>
                <w:rFonts w:ascii="Arial" w:hAnsi="Arial" w:cs="Arial"/>
                <w:sz w:val="22"/>
                <w:szCs w:val="22"/>
              </w:rPr>
            </w:pPr>
            <w:r>
              <w:rPr>
                <w:rFonts w:ascii="Arial" w:hAnsi="Arial" w:cs="Arial"/>
                <w:sz w:val="22"/>
                <w:szCs w:val="22"/>
                <w:lang w:val="es-ES"/>
              </w:rPr>
              <w:t>Computador</w:t>
            </w:r>
          </w:p>
          <w:p w:rsidR="001C047E" w:rsidRPr="001C047E" w:rsidRDefault="001C047E" w:rsidP="00554523">
            <w:pPr>
              <w:pStyle w:val="Textoindependiente"/>
              <w:numPr>
                <w:ilvl w:val="0"/>
                <w:numId w:val="10"/>
              </w:numPr>
              <w:spacing w:after="0"/>
              <w:jc w:val="both"/>
              <w:rPr>
                <w:rFonts w:ascii="Arial" w:hAnsi="Arial" w:cs="Arial"/>
                <w:sz w:val="22"/>
                <w:szCs w:val="22"/>
              </w:rPr>
            </w:pPr>
            <w:r>
              <w:rPr>
                <w:rFonts w:ascii="Arial" w:hAnsi="Arial" w:cs="Arial"/>
                <w:sz w:val="22"/>
                <w:szCs w:val="22"/>
                <w:lang w:val="es-ES"/>
              </w:rPr>
              <w:t>Accesorios de sonido</w:t>
            </w:r>
          </w:p>
          <w:p w:rsidR="001C047E" w:rsidRPr="00F25E04" w:rsidRDefault="001C047E" w:rsidP="00554523">
            <w:pPr>
              <w:pStyle w:val="Textoindependiente"/>
              <w:numPr>
                <w:ilvl w:val="0"/>
                <w:numId w:val="10"/>
              </w:numPr>
              <w:spacing w:after="0"/>
              <w:jc w:val="both"/>
              <w:rPr>
                <w:rFonts w:ascii="Arial" w:hAnsi="Arial" w:cs="Arial"/>
                <w:sz w:val="22"/>
                <w:szCs w:val="22"/>
              </w:rPr>
            </w:pPr>
            <w:r>
              <w:rPr>
                <w:rFonts w:ascii="Arial" w:hAnsi="Arial" w:cs="Arial"/>
                <w:sz w:val="22"/>
                <w:szCs w:val="22"/>
                <w:lang w:val="es-ES"/>
              </w:rPr>
              <w:t>Grabadora</w:t>
            </w:r>
          </w:p>
        </w:tc>
      </w:tr>
    </w:tbl>
    <w:p w:rsidR="00AB787B" w:rsidRPr="00484E36" w:rsidRDefault="00AB787B" w:rsidP="00EC045F">
      <w:pPr>
        <w:rPr>
          <w:rFonts w:ascii="Arial" w:hAnsi="Arial" w:cs="Arial"/>
          <w:sz w:val="22"/>
          <w:szCs w:val="22"/>
          <w:lang w:val="es-ES"/>
        </w:rPr>
      </w:pPr>
    </w:p>
    <w:p w:rsidR="00AB787B" w:rsidRPr="00484E36" w:rsidRDefault="005A2C76" w:rsidP="00EC045F">
      <w:pPr>
        <w:rPr>
          <w:rFonts w:ascii="Arial" w:hAnsi="Arial" w:cs="Arial"/>
          <w:sz w:val="22"/>
          <w:szCs w:val="22"/>
          <w:lang w:val="es-ES"/>
        </w:rPr>
      </w:pPr>
      <w:r w:rsidRPr="00484E36">
        <w:rPr>
          <w:rFonts w:ascii="Arial" w:hAnsi="Arial" w:cs="Arial"/>
          <w:sz w:val="22"/>
          <w:szCs w:val="22"/>
          <w:lang w:val="es-ES"/>
        </w:rPr>
        <w:t>Al final de la unidad:</w:t>
      </w:r>
    </w:p>
    <w:p w:rsidR="000172E3" w:rsidRDefault="000172E3" w:rsidP="000172E3">
      <w:pPr>
        <w:pStyle w:val="Textoindependiente3"/>
        <w:pBdr>
          <w:right w:val="single" w:sz="4" w:space="0" w:color="auto"/>
        </w:pBdr>
        <w:ind w:right="180"/>
        <w:rPr>
          <w:sz w:val="22"/>
          <w:szCs w:val="22"/>
          <w:lang w:val="es-ES"/>
        </w:rPr>
      </w:pPr>
      <w:r>
        <w:rPr>
          <w:sz w:val="22"/>
          <w:szCs w:val="22"/>
          <w:lang w:val="es-ES"/>
        </w:rPr>
        <w:t xml:space="preserve">PORCENTAJE DE CURRICULO DESARROLLADO Y EVALUADO: </w:t>
      </w:r>
    </w:p>
    <w:p w:rsidR="000172E3" w:rsidRPr="006827D3" w:rsidRDefault="000172E3" w:rsidP="000172E3">
      <w:pPr>
        <w:pStyle w:val="Textoindependiente3"/>
        <w:pBdr>
          <w:right w:val="single" w:sz="4" w:space="0" w:color="auto"/>
        </w:pBdr>
        <w:ind w:right="180"/>
        <w:rPr>
          <w:sz w:val="22"/>
          <w:szCs w:val="22"/>
          <w:lang w:val="es-ES"/>
        </w:rPr>
      </w:pPr>
    </w:p>
    <w:p w:rsidR="00CC2E81" w:rsidRDefault="00C941BF" w:rsidP="006827D3">
      <w:pPr>
        <w:pStyle w:val="Textoindependiente3"/>
        <w:pBdr>
          <w:right w:val="single" w:sz="4" w:space="0" w:color="auto"/>
        </w:pBdr>
        <w:ind w:right="180"/>
        <w:rPr>
          <w:b w:val="0"/>
          <w:bCs w:val="0"/>
          <w:sz w:val="22"/>
          <w:szCs w:val="22"/>
          <w:lang w:val="es-ES"/>
        </w:rPr>
      </w:pPr>
      <w:r w:rsidRPr="006827D3">
        <w:rPr>
          <w:lang w:val="es-ES"/>
        </w:rPr>
        <w:t>REFLEXIONES</w:t>
      </w:r>
      <w:r w:rsidR="00E44293" w:rsidRPr="006827D3">
        <w:rPr>
          <w:lang w:val="es-ES"/>
        </w:rPr>
        <w:t xml:space="preserve"> </w:t>
      </w:r>
      <w:r w:rsidR="00AF5C8A" w:rsidRPr="006827D3">
        <w:rPr>
          <w:lang w:val="es-ES"/>
        </w:rPr>
        <w:t xml:space="preserve">sobre la manera en la que la unidad </w:t>
      </w:r>
      <w:r w:rsidR="00E44293" w:rsidRPr="006827D3">
        <w:rPr>
          <w:lang w:val="es-ES"/>
        </w:rPr>
        <w:t xml:space="preserve">funcionó o </w:t>
      </w:r>
      <w:r w:rsidR="00E60592" w:rsidRPr="006827D3">
        <w:rPr>
          <w:lang w:val="es-ES"/>
        </w:rPr>
        <w:t xml:space="preserve">podría </w:t>
      </w:r>
      <w:r w:rsidR="00AF5C8A" w:rsidRPr="006827D3">
        <w:rPr>
          <w:lang w:val="es-ES"/>
        </w:rPr>
        <w:t>ser mejorada.</w:t>
      </w:r>
      <w:r w:rsidR="00E60592" w:rsidRPr="006827D3">
        <w:rPr>
          <w:lang w:val="es-ES"/>
        </w:rPr>
        <w:t xml:space="preserve"> </w:t>
      </w:r>
      <w:r w:rsidR="00646BC9" w:rsidRPr="006827D3">
        <w:rPr>
          <w:lang w:val="es-ES"/>
        </w:rPr>
        <w:t>Las perspectivas de los estudiantes podrían ser incluidas.</w:t>
      </w:r>
      <w:r w:rsidR="00887CDF" w:rsidRPr="006827D3">
        <w:rPr>
          <w:lang w:val="es-ES"/>
        </w:rPr>
        <w:t xml:space="preserve"> Las </w:t>
      </w:r>
      <w:r w:rsidRPr="006827D3">
        <w:rPr>
          <w:lang w:val="es-ES"/>
        </w:rPr>
        <w:t>reflexiones</w:t>
      </w:r>
      <w:r w:rsidR="00887CDF" w:rsidRPr="006827D3">
        <w:rPr>
          <w:lang w:val="es-ES"/>
        </w:rPr>
        <w:t xml:space="preserve"> deben ser entregadas al final del período / unidad.</w:t>
      </w:r>
      <w:r w:rsidR="00EC045F" w:rsidRPr="006827D3">
        <w:rPr>
          <w:lang w:val="es-ES"/>
        </w:rPr>
        <w:t xml:space="preserve"> </w:t>
      </w:r>
    </w:p>
    <w:p w:rsidR="00CC2E81" w:rsidRPr="00CC2E81" w:rsidRDefault="00CC2E81" w:rsidP="00CC2E81">
      <w:pPr>
        <w:rPr>
          <w:lang w:val="es-ES"/>
        </w:rPr>
      </w:pPr>
    </w:p>
    <w:p w:rsidR="00CC2E81" w:rsidRPr="00CC2E81" w:rsidRDefault="00CC2E81" w:rsidP="00CC2E81">
      <w:pPr>
        <w:rPr>
          <w:lang w:val="es-ES"/>
        </w:rPr>
      </w:pPr>
    </w:p>
    <w:p w:rsidR="00CC2E81" w:rsidRDefault="00CC2E81" w:rsidP="00CC2E81">
      <w:pPr>
        <w:rPr>
          <w:lang w:val="es-ES"/>
        </w:rPr>
      </w:pPr>
    </w:p>
    <w:p w:rsidR="00CC2E81" w:rsidRDefault="00CC2E81" w:rsidP="00CC2E81">
      <w:pPr>
        <w:rPr>
          <w:lang w:val="es-ES"/>
        </w:rPr>
      </w:pPr>
    </w:p>
    <w:p w:rsidR="00CC2E81" w:rsidRDefault="00CC2E81" w:rsidP="00CC2E81">
      <w:pPr>
        <w:pStyle w:val="Textoindependiente3"/>
        <w:pBdr>
          <w:top w:val="none" w:sz="0" w:space="0" w:color="auto"/>
          <w:left w:val="none" w:sz="0" w:space="0" w:color="auto"/>
          <w:bottom w:val="none" w:sz="0" w:space="0" w:color="auto"/>
          <w:right w:val="none" w:sz="0" w:space="0" w:color="auto"/>
        </w:pBdr>
        <w:ind w:right="180"/>
        <w:rPr>
          <w:b w:val="0"/>
          <w:bCs w:val="0"/>
          <w:sz w:val="22"/>
          <w:szCs w:val="22"/>
          <w:lang w:val="es-ES"/>
        </w:rPr>
      </w:pPr>
      <w:r>
        <w:rPr>
          <w:lang w:val="es-ES"/>
        </w:rPr>
        <w:tab/>
      </w:r>
    </w:p>
    <w:tbl>
      <w:tblPr>
        <w:tblStyle w:val="Tablaconcuadrcula"/>
        <w:tblW w:w="0" w:type="auto"/>
        <w:tblLook w:val="04A0" w:firstRow="1" w:lastRow="0" w:firstColumn="1" w:lastColumn="0" w:noHBand="0" w:noVBand="1"/>
      </w:tblPr>
      <w:tblGrid>
        <w:gridCol w:w="10526"/>
      </w:tblGrid>
      <w:tr w:rsidR="00CC2E81" w:rsidRPr="00A84669" w:rsidTr="00DF1F13">
        <w:tc>
          <w:tcPr>
            <w:tcW w:w="10526" w:type="dxa"/>
          </w:tcPr>
          <w:p w:rsidR="00CC2E81" w:rsidRDefault="00CC2E81" w:rsidP="00DF1F13">
            <w:pPr>
              <w:pStyle w:val="Textoindependiente3"/>
              <w:pBdr>
                <w:top w:val="none" w:sz="0" w:space="0" w:color="auto"/>
                <w:left w:val="none" w:sz="0" w:space="0" w:color="auto"/>
                <w:bottom w:val="none" w:sz="0" w:space="0" w:color="auto"/>
                <w:right w:val="none" w:sz="0" w:space="0" w:color="auto"/>
              </w:pBdr>
              <w:ind w:right="180"/>
              <w:rPr>
                <w:b w:val="0"/>
                <w:bCs w:val="0"/>
                <w:sz w:val="22"/>
                <w:szCs w:val="22"/>
                <w:lang w:val="es-ES"/>
              </w:rPr>
            </w:pPr>
            <w:r>
              <w:rPr>
                <w:b w:val="0"/>
                <w:bCs w:val="0"/>
                <w:sz w:val="22"/>
                <w:szCs w:val="22"/>
                <w:lang w:val="es-ES"/>
              </w:rPr>
              <w:t>REFLEXIONES</w:t>
            </w:r>
          </w:p>
          <w:p w:rsidR="00CC2E81" w:rsidRDefault="00CC2E81" w:rsidP="00DF1F13">
            <w:pPr>
              <w:pStyle w:val="Textoindependiente3"/>
              <w:pBdr>
                <w:top w:val="none" w:sz="0" w:space="0" w:color="auto"/>
                <w:left w:val="none" w:sz="0" w:space="0" w:color="auto"/>
                <w:bottom w:val="none" w:sz="0" w:space="0" w:color="auto"/>
                <w:right w:val="none" w:sz="0" w:space="0" w:color="auto"/>
              </w:pBdr>
              <w:ind w:right="180"/>
              <w:rPr>
                <w:b w:val="0"/>
                <w:bCs w:val="0"/>
                <w:sz w:val="22"/>
                <w:szCs w:val="22"/>
                <w:lang w:val="es-ES"/>
              </w:rPr>
            </w:pPr>
          </w:p>
          <w:p w:rsidR="00CC2E81" w:rsidRDefault="00CC2E81" w:rsidP="00DF1F13">
            <w:pPr>
              <w:pStyle w:val="Textoindependiente3"/>
              <w:pBdr>
                <w:top w:val="none" w:sz="0" w:space="0" w:color="auto"/>
                <w:left w:val="none" w:sz="0" w:space="0" w:color="auto"/>
                <w:bottom w:val="none" w:sz="0" w:space="0" w:color="auto"/>
                <w:right w:val="none" w:sz="0" w:space="0" w:color="auto"/>
              </w:pBdr>
              <w:ind w:right="180"/>
              <w:jc w:val="both"/>
              <w:rPr>
                <w:b w:val="0"/>
                <w:bCs w:val="0"/>
                <w:sz w:val="22"/>
                <w:szCs w:val="22"/>
                <w:lang w:val="es-ES"/>
              </w:rPr>
            </w:pPr>
            <w:r>
              <w:rPr>
                <w:b w:val="0"/>
                <w:bCs w:val="0"/>
                <w:sz w:val="22"/>
                <w:szCs w:val="22"/>
                <w:lang w:val="es-ES"/>
              </w:rPr>
              <w:t>Expondré las reflexiones que obedecen a los ajustes o aspectos por mejorar identificados durante el primer periodo.</w:t>
            </w:r>
          </w:p>
          <w:p w:rsidR="00CC2E81" w:rsidRPr="002E2AB2" w:rsidRDefault="00CC2E81" w:rsidP="00DF1F13">
            <w:pPr>
              <w:pStyle w:val="Textoindependiente3"/>
              <w:pBdr>
                <w:top w:val="none" w:sz="0" w:space="0" w:color="auto"/>
                <w:left w:val="none" w:sz="0" w:space="0" w:color="auto"/>
                <w:bottom w:val="none" w:sz="0" w:space="0" w:color="auto"/>
                <w:right w:val="none" w:sz="0" w:space="0" w:color="auto"/>
              </w:pBdr>
              <w:ind w:right="180"/>
              <w:rPr>
                <w:b w:val="0"/>
                <w:bCs w:val="0"/>
                <w:sz w:val="22"/>
                <w:szCs w:val="22"/>
                <w:lang w:val="es-ES"/>
              </w:rPr>
            </w:pPr>
          </w:p>
          <w:p w:rsidR="00CC2E81" w:rsidRPr="002E2AB2" w:rsidRDefault="00CC2E81" w:rsidP="00DF1F13">
            <w:pPr>
              <w:pStyle w:val="Textoindependiente3"/>
              <w:pBdr>
                <w:top w:val="none" w:sz="0" w:space="0" w:color="auto"/>
                <w:left w:val="none" w:sz="0" w:space="0" w:color="auto"/>
                <w:bottom w:val="none" w:sz="0" w:space="0" w:color="auto"/>
                <w:right w:val="none" w:sz="0" w:space="0" w:color="auto"/>
              </w:pBdr>
              <w:ind w:right="180"/>
              <w:jc w:val="both"/>
              <w:rPr>
                <w:b w:val="0"/>
                <w:bCs w:val="0"/>
                <w:sz w:val="22"/>
                <w:szCs w:val="22"/>
                <w:lang w:val="es-ES"/>
              </w:rPr>
            </w:pPr>
            <w:r w:rsidRPr="002E2AB2">
              <w:rPr>
                <w:b w:val="0"/>
                <w:bCs w:val="0"/>
                <w:sz w:val="22"/>
                <w:szCs w:val="22"/>
                <w:lang w:val="es-ES"/>
              </w:rPr>
              <w:t xml:space="preserve">Sobre la redacción de ensayos: los estudiantes reflejan necesidades en el uso de formatos y esquemas que les delimite los puntos que no deben faltar a la hora de escribir argumentos y de agruparlos en un ensayo. Parte del trabajo realizado con estudiantes de duodécimo grado en años anteriores será implementado con ellos en este periodo.  La fase de absoluta creación debe postergarse hasta que los </w:t>
            </w:r>
            <w:r w:rsidRPr="002E2AB2">
              <w:rPr>
                <w:b w:val="0"/>
                <w:bCs w:val="0"/>
                <w:sz w:val="22"/>
                <w:szCs w:val="22"/>
                <w:lang w:val="es-ES"/>
              </w:rPr>
              <w:lastRenderedPageBreak/>
              <w:t xml:space="preserve">estudiantes crezcan de manera concreta en este ejercicio. En este mismo aspecto han de permanecer las acciones en relación con </w:t>
            </w:r>
            <w:r w:rsidRPr="002E2AB2">
              <w:rPr>
                <w:b w:val="0"/>
                <w:sz w:val="22"/>
                <w:szCs w:val="22"/>
                <w:lang w:val="es-ES"/>
              </w:rPr>
              <w:t>Seis rasgos de la escritura eficaz.</w:t>
            </w:r>
          </w:p>
          <w:p w:rsidR="00CC2E81" w:rsidRPr="002E2AB2" w:rsidRDefault="00CC2E81" w:rsidP="00DF1F13">
            <w:pPr>
              <w:pStyle w:val="Textoindependiente3"/>
              <w:pBdr>
                <w:top w:val="none" w:sz="0" w:space="0" w:color="auto"/>
                <w:left w:val="none" w:sz="0" w:space="0" w:color="auto"/>
                <w:bottom w:val="none" w:sz="0" w:space="0" w:color="auto"/>
                <w:right w:val="none" w:sz="0" w:space="0" w:color="auto"/>
              </w:pBdr>
              <w:ind w:right="180"/>
              <w:jc w:val="both"/>
              <w:rPr>
                <w:b w:val="0"/>
                <w:bCs w:val="0"/>
                <w:sz w:val="22"/>
                <w:szCs w:val="22"/>
                <w:lang w:val="es-ES"/>
              </w:rPr>
            </w:pPr>
          </w:p>
          <w:p w:rsidR="00CC2E81" w:rsidRPr="002E2AB2" w:rsidRDefault="00CC2E81" w:rsidP="00DF1F13">
            <w:pPr>
              <w:pStyle w:val="Textoindependiente"/>
              <w:jc w:val="both"/>
              <w:rPr>
                <w:rFonts w:ascii="Arial" w:hAnsi="Arial" w:cs="Arial"/>
                <w:sz w:val="22"/>
                <w:szCs w:val="22"/>
                <w:lang w:val="es-ES"/>
              </w:rPr>
            </w:pPr>
            <w:r w:rsidRPr="002E2AB2">
              <w:rPr>
                <w:rFonts w:ascii="Arial" w:hAnsi="Arial" w:cs="Arial"/>
                <w:bCs/>
                <w:sz w:val="22"/>
                <w:szCs w:val="22"/>
                <w:lang w:val="es-ES"/>
              </w:rPr>
              <w:t>En cuanto a los propósitos de lectura, los alumnos requieren de un refuerzo permanente y una exigencia constante, ya que en la lectura se refleja gran parte de sus dificultades para las demás habilidades lingüísticas (leer, escribir, etc.). Esta afirmación es posible debido a que los alumnos identifican la teoría, pero a la hora de atender una instrucción de indagación bibliográfica, no se apropian del ejercicio de búsqueda sino que se quedan en el intento por cumplir con la asignación. Unido a este hallazgo, deben concentrarse las mismas metas en lo concerniente con Modelo de Lectura Óptima, el</w:t>
            </w:r>
            <w:r w:rsidRPr="002E2AB2">
              <w:rPr>
                <w:rFonts w:ascii="Arial" w:hAnsi="Arial" w:cs="Arial"/>
                <w:sz w:val="22"/>
                <w:szCs w:val="22"/>
                <w:lang w:val="es-ES"/>
              </w:rPr>
              <w:t xml:space="preserve"> </w:t>
            </w:r>
            <w:proofErr w:type="spellStart"/>
            <w:r w:rsidRPr="002E2AB2">
              <w:rPr>
                <w:rFonts w:ascii="Arial" w:hAnsi="Arial" w:cs="Arial"/>
                <w:sz w:val="22"/>
                <w:szCs w:val="22"/>
                <w:lang w:val="es-ES"/>
              </w:rPr>
              <w:t>mentefacto</w:t>
            </w:r>
            <w:proofErr w:type="spellEnd"/>
            <w:r w:rsidRPr="002E2AB2">
              <w:rPr>
                <w:rFonts w:ascii="Arial" w:hAnsi="Arial" w:cs="Arial"/>
                <w:sz w:val="22"/>
                <w:szCs w:val="22"/>
                <w:lang w:val="es-ES"/>
              </w:rPr>
              <w:t xml:space="preserve"> conceptual y el </w:t>
            </w:r>
            <w:proofErr w:type="spellStart"/>
            <w:r w:rsidRPr="002E2AB2">
              <w:rPr>
                <w:rFonts w:ascii="Arial" w:hAnsi="Arial" w:cs="Arial"/>
                <w:sz w:val="22"/>
                <w:szCs w:val="22"/>
                <w:lang w:val="es-ES"/>
              </w:rPr>
              <w:t>mentefacto</w:t>
            </w:r>
            <w:proofErr w:type="spellEnd"/>
            <w:r w:rsidRPr="002E2AB2">
              <w:rPr>
                <w:rFonts w:ascii="Arial" w:hAnsi="Arial" w:cs="Arial"/>
                <w:sz w:val="22"/>
                <w:szCs w:val="22"/>
                <w:lang w:val="es-ES"/>
              </w:rPr>
              <w:t xml:space="preserve"> pre-categorial.</w:t>
            </w:r>
          </w:p>
          <w:p w:rsidR="00CC2E81" w:rsidRDefault="00CC2E81" w:rsidP="00DF1F13">
            <w:pPr>
              <w:pStyle w:val="Textoindependiente3"/>
              <w:pBdr>
                <w:top w:val="none" w:sz="0" w:space="0" w:color="auto"/>
                <w:left w:val="none" w:sz="0" w:space="0" w:color="auto"/>
                <w:bottom w:val="none" w:sz="0" w:space="0" w:color="auto"/>
                <w:right w:val="none" w:sz="0" w:space="0" w:color="auto"/>
              </w:pBdr>
              <w:ind w:right="180"/>
              <w:rPr>
                <w:b w:val="0"/>
                <w:bCs w:val="0"/>
                <w:sz w:val="22"/>
                <w:szCs w:val="22"/>
                <w:lang w:val="es-ES"/>
              </w:rPr>
            </w:pPr>
            <w:r w:rsidRPr="002E2AB2">
              <w:rPr>
                <w:b w:val="0"/>
                <w:bCs w:val="0"/>
                <w:sz w:val="22"/>
                <w:szCs w:val="22"/>
                <w:lang w:val="es-ES"/>
              </w:rPr>
              <w:t xml:space="preserve"> </w:t>
            </w:r>
          </w:p>
          <w:p w:rsidR="00CC2E81" w:rsidRDefault="00CC2E81" w:rsidP="00DF1F13">
            <w:pPr>
              <w:pStyle w:val="Textoindependiente3"/>
              <w:pBdr>
                <w:top w:val="none" w:sz="0" w:space="0" w:color="auto"/>
                <w:left w:val="none" w:sz="0" w:space="0" w:color="auto"/>
                <w:bottom w:val="none" w:sz="0" w:space="0" w:color="auto"/>
                <w:right w:val="none" w:sz="0" w:space="0" w:color="auto"/>
              </w:pBdr>
              <w:ind w:right="180"/>
              <w:jc w:val="both"/>
              <w:rPr>
                <w:b w:val="0"/>
                <w:bCs w:val="0"/>
                <w:sz w:val="22"/>
                <w:szCs w:val="22"/>
                <w:lang w:val="es-ES"/>
              </w:rPr>
            </w:pPr>
            <w:r>
              <w:rPr>
                <w:b w:val="0"/>
                <w:bCs w:val="0"/>
                <w:sz w:val="22"/>
                <w:szCs w:val="22"/>
                <w:lang w:val="es-ES"/>
              </w:rPr>
              <w:t xml:space="preserve">Para finalizar, en lo relacionado con la literatura, en el primer bimestre no se logró realizar trabajos literarios con los estudiantes, debido a que la preparación en argumentación representó para ellos gran dificultad.  De aquí que, se postergara el trabajo con la Rimas de </w:t>
            </w:r>
            <w:proofErr w:type="spellStart"/>
            <w:r>
              <w:rPr>
                <w:b w:val="0"/>
                <w:bCs w:val="0"/>
                <w:sz w:val="22"/>
                <w:szCs w:val="22"/>
                <w:lang w:val="es-ES"/>
              </w:rPr>
              <w:t>Becquer</w:t>
            </w:r>
            <w:proofErr w:type="spellEnd"/>
            <w:r>
              <w:rPr>
                <w:b w:val="0"/>
                <w:bCs w:val="0"/>
                <w:sz w:val="22"/>
                <w:szCs w:val="22"/>
                <w:lang w:val="es-ES"/>
              </w:rPr>
              <w:t xml:space="preserve"> y los temas de análisis literario, por intensificar los ejercicios y el proceso de composición escrita, en donde se encuentran necesidades latentes. A este grupo de jóvenes se les ha vinculado con la elección del orden de las novelas que les interesaría leer con el objeto de suscitar cierta apropiación de la lectura.  A partir de una breve reseña de cada una, han solicitado que iniciemos la lectura literaria con el libro “El Maestro de Esgrima”.  Considerando la importancia de la actitud de los estudiantes, especialmente para empezar a leer literatura, solicito autorización para dicho cambio.  Las obras postergadas (Las rimas de </w:t>
            </w:r>
            <w:proofErr w:type="spellStart"/>
            <w:r>
              <w:rPr>
                <w:b w:val="0"/>
                <w:bCs w:val="0"/>
                <w:sz w:val="22"/>
                <w:szCs w:val="22"/>
                <w:lang w:val="es-ES"/>
              </w:rPr>
              <w:t>Becquer</w:t>
            </w:r>
            <w:proofErr w:type="spellEnd"/>
            <w:r>
              <w:rPr>
                <w:b w:val="0"/>
                <w:bCs w:val="0"/>
                <w:sz w:val="22"/>
                <w:szCs w:val="22"/>
                <w:lang w:val="es-ES"/>
              </w:rPr>
              <w:t xml:space="preserve"> y El Amor en los tiempos del cólera), serán compartidas en el tercer y cuarto periodo con los elementos de análisis literario que las acompañan.  Un argumento más para este cambio particular, obedece al interés de los estudiantes por el arte de la esgrima, lo cual en el inicio del segundo bimestre nos puede permitir un plan interdisciplinario con el departamento de deportes.</w:t>
            </w:r>
          </w:p>
        </w:tc>
      </w:tr>
    </w:tbl>
    <w:p w:rsidR="006827D3" w:rsidRPr="00CC2E81" w:rsidRDefault="006827D3" w:rsidP="00CC2E81">
      <w:pPr>
        <w:tabs>
          <w:tab w:val="left" w:pos="4507"/>
        </w:tabs>
        <w:rPr>
          <w:lang w:val="es-CO"/>
        </w:rPr>
      </w:pPr>
      <w:bookmarkStart w:id="0" w:name="_GoBack"/>
      <w:bookmarkEnd w:id="0"/>
    </w:p>
    <w:sectPr w:rsidR="006827D3" w:rsidRPr="00CC2E81" w:rsidSect="000172E3">
      <w:pgSz w:w="12240" w:h="15840"/>
      <w:pgMar w:top="720" w:right="720" w:bottom="7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245B5"/>
    <w:multiLevelType w:val="hybridMultilevel"/>
    <w:tmpl w:val="0DA4B878"/>
    <w:lvl w:ilvl="0" w:tplc="DFB0F48A">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2593198"/>
    <w:multiLevelType w:val="hybridMultilevel"/>
    <w:tmpl w:val="7D8606E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8C92D4B"/>
    <w:multiLevelType w:val="hybridMultilevel"/>
    <w:tmpl w:val="AF7CA21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A5C1070"/>
    <w:multiLevelType w:val="hybridMultilevel"/>
    <w:tmpl w:val="94365A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D4D7496"/>
    <w:multiLevelType w:val="hybridMultilevel"/>
    <w:tmpl w:val="E7C4CE1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69744F3"/>
    <w:multiLevelType w:val="hybridMultilevel"/>
    <w:tmpl w:val="6B2006DE"/>
    <w:lvl w:ilvl="0" w:tplc="DFB0F48A">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7CB7ED0"/>
    <w:multiLevelType w:val="hybridMultilevel"/>
    <w:tmpl w:val="9B9ACAA2"/>
    <w:lvl w:ilvl="0" w:tplc="50AC5202">
      <w:numFmt w:val="bullet"/>
      <w:lvlText w:val=""/>
      <w:lvlJc w:val="left"/>
      <w:pPr>
        <w:tabs>
          <w:tab w:val="num" w:pos="720"/>
        </w:tabs>
        <w:ind w:left="720" w:hanging="360"/>
      </w:pPr>
      <w:rPr>
        <w:rFonts w:ascii="Symbol" w:eastAsia="Times New Roman" w:hAnsi="Symbol" w:cs="Tahoma" w:hint="default"/>
      </w:rPr>
    </w:lvl>
    <w:lvl w:ilvl="1" w:tplc="240A0003" w:tentative="1">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7">
    <w:nsid w:val="1A8F2050"/>
    <w:multiLevelType w:val="hybridMultilevel"/>
    <w:tmpl w:val="7CF2F70E"/>
    <w:lvl w:ilvl="0" w:tplc="0C0A0007">
      <w:start w:val="1"/>
      <w:numFmt w:val="bullet"/>
      <w:lvlText w:val=""/>
      <w:lvlJc w:val="left"/>
      <w:pPr>
        <w:tabs>
          <w:tab w:val="num" w:pos="720"/>
        </w:tabs>
        <w:ind w:left="720" w:hanging="360"/>
      </w:pPr>
      <w:rPr>
        <w:rFonts w:ascii="Wingdings" w:hAnsi="Wingdings" w:hint="default"/>
        <w:sz w:val="16"/>
      </w:rPr>
    </w:lvl>
    <w:lvl w:ilvl="1" w:tplc="5DD08ECE">
      <w:start w:val="2"/>
      <w:numFmt w:val="bullet"/>
      <w:lvlText w:val=""/>
      <w:lvlJc w:val="left"/>
      <w:pPr>
        <w:tabs>
          <w:tab w:val="num" w:pos="1440"/>
        </w:tabs>
        <w:ind w:left="1440" w:hanging="360"/>
      </w:pPr>
      <w:rPr>
        <w:rFonts w:ascii="Symbol" w:eastAsia="Times New Roman" w:hAnsi="Symbol" w:cs="Times New Roman"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nsid w:val="1AF43B25"/>
    <w:multiLevelType w:val="hybridMultilevel"/>
    <w:tmpl w:val="79B0E8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1D724F38"/>
    <w:multiLevelType w:val="hybridMultilevel"/>
    <w:tmpl w:val="621E7F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3773A53"/>
    <w:multiLevelType w:val="hybridMultilevel"/>
    <w:tmpl w:val="8A1E3D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6341F78"/>
    <w:multiLevelType w:val="hybridMultilevel"/>
    <w:tmpl w:val="F6D4CC88"/>
    <w:lvl w:ilvl="0" w:tplc="4FAE1540">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43863CD2"/>
    <w:multiLevelType w:val="hybridMultilevel"/>
    <w:tmpl w:val="8984FAF0"/>
    <w:lvl w:ilvl="0" w:tplc="DFB0F48A">
      <w:start w:val="1"/>
      <w:numFmt w:val="decimal"/>
      <w:lvlText w:val="%1."/>
      <w:lvlJc w:val="left"/>
      <w:pPr>
        <w:tabs>
          <w:tab w:val="num" w:pos="720"/>
        </w:tabs>
        <w:ind w:left="720" w:hanging="360"/>
      </w:pPr>
      <w:rPr>
        <w:b w:val="0"/>
      </w:rPr>
    </w:lvl>
    <w:lvl w:ilvl="1" w:tplc="630C2584">
      <w:start w:val="1"/>
      <w:numFmt w:val="decimal"/>
      <w:lvlText w:val="%2."/>
      <w:lvlJc w:val="left"/>
      <w:pPr>
        <w:tabs>
          <w:tab w:val="num" w:pos="1440"/>
        </w:tabs>
        <w:ind w:left="1440" w:hanging="360"/>
      </w:pPr>
      <w:rPr>
        <w:b w:val="0"/>
        <w:lang w:val="es-C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7ED2423"/>
    <w:multiLevelType w:val="hybridMultilevel"/>
    <w:tmpl w:val="7D8606E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5E7044C0"/>
    <w:multiLevelType w:val="hybridMultilevel"/>
    <w:tmpl w:val="387EB0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710527F4"/>
    <w:multiLevelType w:val="hybridMultilevel"/>
    <w:tmpl w:val="FC90CB9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71E24556"/>
    <w:multiLevelType w:val="hybridMultilevel"/>
    <w:tmpl w:val="7C28999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758F46AE"/>
    <w:multiLevelType w:val="hybridMultilevel"/>
    <w:tmpl w:val="A93A8324"/>
    <w:lvl w:ilvl="0" w:tplc="4FAE1540">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75F17C30"/>
    <w:multiLevelType w:val="hybridMultilevel"/>
    <w:tmpl w:val="FF10C6DA"/>
    <w:lvl w:ilvl="0" w:tplc="4532DF22">
      <w:start w:val="1"/>
      <w:numFmt w:val="decimal"/>
      <w:lvlText w:val="%1."/>
      <w:lvlJc w:val="left"/>
      <w:pPr>
        <w:tabs>
          <w:tab w:val="num" w:pos="1080"/>
        </w:tabs>
        <w:ind w:left="1080" w:hanging="360"/>
      </w:pPr>
      <w:rPr>
        <w:rFonts w:hint="default"/>
      </w:rPr>
    </w:lvl>
    <w:lvl w:ilvl="1" w:tplc="0C0A0003">
      <w:start w:val="21"/>
      <w:numFmt w:val="upperLetter"/>
      <w:lvlText w:val="%2."/>
      <w:lvlJc w:val="left"/>
      <w:pPr>
        <w:tabs>
          <w:tab w:val="num" w:pos="1800"/>
        </w:tabs>
        <w:ind w:left="1800" w:hanging="360"/>
      </w:pPr>
      <w:rPr>
        <w:rFonts w:cs="Arial" w:hint="default"/>
        <w:sz w:val="18"/>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9">
    <w:nsid w:val="7B8F6099"/>
    <w:multiLevelType w:val="hybridMultilevel"/>
    <w:tmpl w:val="6BCCCE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7CBC7FDC"/>
    <w:multiLevelType w:val="hybridMultilevel"/>
    <w:tmpl w:val="BE30DA8E"/>
    <w:lvl w:ilvl="0" w:tplc="0C0A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1"/>
  </w:num>
  <w:num w:numId="3">
    <w:abstractNumId w:val="20"/>
  </w:num>
  <w:num w:numId="4">
    <w:abstractNumId w:val="1"/>
  </w:num>
  <w:num w:numId="5">
    <w:abstractNumId w:val="15"/>
  </w:num>
  <w:num w:numId="6">
    <w:abstractNumId w:val="16"/>
  </w:num>
  <w:num w:numId="7">
    <w:abstractNumId w:val="8"/>
  </w:num>
  <w:num w:numId="8">
    <w:abstractNumId w:val="7"/>
  </w:num>
  <w:num w:numId="9">
    <w:abstractNumId w:val="4"/>
  </w:num>
  <w:num w:numId="10">
    <w:abstractNumId w:val="17"/>
  </w:num>
  <w:num w:numId="11">
    <w:abstractNumId w:val="2"/>
  </w:num>
  <w:num w:numId="12">
    <w:abstractNumId w:val="5"/>
  </w:num>
  <w:num w:numId="13">
    <w:abstractNumId w:val="0"/>
  </w:num>
  <w:num w:numId="14">
    <w:abstractNumId w:val="12"/>
  </w:num>
  <w:num w:numId="15">
    <w:abstractNumId w:val="18"/>
  </w:num>
  <w:num w:numId="16">
    <w:abstractNumId w:val="10"/>
  </w:num>
  <w:num w:numId="17">
    <w:abstractNumId w:val="3"/>
  </w:num>
  <w:num w:numId="18">
    <w:abstractNumId w:val="13"/>
  </w:num>
  <w:num w:numId="19">
    <w:abstractNumId w:val="9"/>
  </w:num>
  <w:num w:numId="20">
    <w:abstractNumId w:val="19"/>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6CE"/>
    <w:rsid w:val="000172E3"/>
    <w:rsid w:val="0001781B"/>
    <w:rsid w:val="000629A3"/>
    <w:rsid w:val="000A100F"/>
    <w:rsid w:val="000D5F19"/>
    <w:rsid w:val="000F219D"/>
    <w:rsid w:val="00173BFC"/>
    <w:rsid w:val="00184E0F"/>
    <w:rsid w:val="00192B0F"/>
    <w:rsid w:val="001C047E"/>
    <w:rsid w:val="001F7755"/>
    <w:rsid w:val="0025665D"/>
    <w:rsid w:val="00263E6D"/>
    <w:rsid w:val="00273C18"/>
    <w:rsid w:val="002A77F1"/>
    <w:rsid w:val="002D63FC"/>
    <w:rsid w:val="002F2EC6"/>
    <w:rsid w:val="002F7C5D"/>
    <w:rsid w:val="00335D62"/>
    <w:rsid w:val="00366398"/>
    <w:rsid w:val="0039468F"/>
    <w:rsid w:val="00395226"/>
    <w:rsid w:val="003A36CF"/>
    <w:rsid w:val="003B0551"/>
    <w:rsid w:val="004525C3"/>
    <w:rsid w:val="00471A7C"/>
    <w:rsid w:val="00484E36"/>
    <w:rsid w:val="00497F72"/>
    <w:rsid w:val="004B5632"/>
    <w:rsid w:val="0050404E"/>
    <w:rsid w:val="005220E2"/>
    <w:rsid w:val="005404F7"/>
    <w:rsid w:val="00554168"/>
    <w:rsid w:val="00554523"/>
    <w:rsid w:val="005A2C76"/>
    <w:rsid w:val="005A4EDE"/>
    <w:rsid w:val="005A673A"/>
    <w:rsid w:val="005B3154"/>
    <w:rsid w:val="005D1E44"/>
    <w:rsid w:val="005D35E8"/>
    <w:rsid w:val="005F1683"/>
    <w:rsid w:val="0060085A"/>
    <w:rsid w:val="0061323A"/>
    <w:rsid w:val="00615A53"/>
    <w:rsid w:val="00646BC9"/>
    <w:rsid w:val="00663512"/>
    <w:rsid w:val="006827D3"/>
    <w:rsid w:val="00683AB8"/>
    <w:rsid w:val="006D5C3E"/>
    <w:rsid w:val="006E2F02"/>
    <w:rsid w:val="00703323"/>
    <w:rsid w:val="00703C7B"/>
    <w:rsid w:val="00730CB3"/>
    <w:rsid w:val="00760CC8"/>
    <w:rsid w:val="007B4B3B"/>
    <w:rsid w:val="007D375E"/>
    <w:rsid w:val="007E3B69"/>
    <w:rsid w:val="00866B12"/>
    <w:rsid w:val="00887CDF"/>
    <w:rsid w:val="008C5B6A"/>
    <w:rsid w:val="008C7235"/>
    <w:rsid w:val="009004A9"/>
    <w:rsid w:val="00903333"/>
    <w:rsid w:val="009311CF"/>
    <w:rsid w:val="009354AE"/>
    <w:rsid w:val="009B50C4"/>
    <w:rsid w:val="009D6CC3"/>
    <w:rsid w:val="009F679E"/>
    <w:rsid w:val="00A0268F"/>
    <w:rsid w:val="00A0351D"/>
    <w:rsid w:val="00A35F57"/>
    <w:rsid w:val="00A376D9"/>
    <w:rsid w:val="00A55221"/>
    <w:rsid w:val="00A80619"/>
    <w:rsid w:val="00AB3131"/>
    <w:rsid w:val="00AB787B"/>
    <w:rsid w:val="00AF19B4"/>
    <w:rsid w:val="00AF5C8A"/>
    <w:rsid w:val="00B14209"/>
    <w:rsid w:val="00B31829"/>
    <w:rsid w:val="00B8291D"/>
    <w:rsid w:val="00BC3828"/>
    <w:rsid w:val="00BD2323"/>
    <w:rsid w:val="00C31B54"/>
    <w:rsid w:val="00C941BF"/>
    <w:rsid w:val="00C94FFE"/>
    <w:rsid w:val="00CB6D3D"/>
    <w:rsid w:val="00CC2E81"/>
    <w:rsid w:val="00CF5922"/>
    <w:rsid w:val="00CF754E"/>
    <w:rsid w:val="00D26E3D"/>
    <w:rsid w:val="00D46004"/>
    <w:rsid w:val="00D546CE"/>
    <w:rsid w:val="00DC2ED0"/>
    <w:rsid w:val="00DD24FE"/>
    <w:rsid w:val="00DD2AE6"/>
    <w:rsid w:val="00DD5EA8"/>
    <w:rsid w:val="00DE2EB0"/>
    <w:rsid w:val="00E44293"/>
    <w:rsid w:val="00E44653"/>
    <w:rsid w:val="00E54476"/>
    <w:rsid w:val="00E60592"/>
    <w:rsid w:val="00E818BC"/>
    <w:rsid w:val="00E861EA"/>
    <w:rsid w:val="00EC045F"/>
    <w:rsid w:val="00F051BA"/>
    <w:rsid w:val="00F2471E"/>
    <w:rsid w:val="00F258AF"/>
    <w:rsid w:val="00F25E04"/>
    <w:rsid w:val="00F40278"/>
    <w:rsid w:val="00F40A9E"/>
    <w:rsid w:val="00F961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45F"/>
    <w:rPr>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EC045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EC04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semiHidden/>
    <w:rsid w:val="00DC2ED0"/>
    <w:rPr>
      <w:rFonts w:ascii="Tahoma" w:hAnsi="Tahoma" w:cs="Tahoma"/>
      <w:sz w:val="16"/>
      <w:szCs w:val="16"/>
    </w:rPr>
  </w:style>
  <w:style w:type="paragraph" w:styleId="Encabezado">
    <w:name w:val="header"/>
    <w:aliases w:val=" Car"/>
    <w:basedOn w:val="Normal"/>
    <w:link w:val="EncabezadoCar"/>
    <w:uiPriority w:val="99"/>
    <w:unhideWhenUsed/>
    <w:rsid w:val="009004A9"/>
    <w:pPr>
      <w:tabs>
        <w:tab w:val="center" w:pos="4680"/>
        <w:tab w:val="right" w:pos="9360"/>
      </w:tabs>
    </w:pPr>
    <w:rPr>
      <w:rFonts w:ascii="Calibri" w:eastAsia="Calibri" w:hAnsi="Calibri"/>
      <w:sz w:val="22"/>
      <w:szCs w:val="22"/>
      <w:lang w:eastAsia="en-US"/>
    </w:rPr>
  </w:style>
  <w:style w:type="character" w:customStyle="1" w:styleId="EncabezadoCar">
    <w:name w:val="Encabezado Car"/>
    <w:aliases w:val=" Car Car"/>
    <w:basedOn w:val="Fuentedeprrafopredeter"/>
    <w:link w:val="Encabezado"/>
    <w:uiPriority w:val="99"/>
    <w:rsid w:val="009004A9"/>
    <w:rPr>
      <w:rFonts w:ascii="Calibri" w:eastAsia="Calibri" w:hAnsi="Calibri" w:cs="Times New Roman"/>
      <w:sz w:val="22"/>
      <w:szCs w:val="22"/>
      <w:lang w:val="en-US" w:eastAsia="en-US"/>
    </w:rPr>
  </w:style>
  <w:style w:type="paragraph" w:styleId="Textoindependiente">
    <w:name w:val="Body Text"/>
    <w:basedOn w:val="Normal"/>
    <w:rsid w:val="00263E6D"/>
    <w:pPr>
      <w:spacing w:after="120"/>
    </w:pPr>
  </w:style>
  <w:style w:type="paragraph" w:styleId="Piedepgina">
    <w:name w:val="footer"/>
    <w:basedOn w:val="Normal"/>
    <w:semiHidden/>
    <w:unhideWhenUsed/>
    <w:rsid w:val="00497F72"/>
    <w:pPr>
      <w:tabs>
        <w:tab w:val="center" w:pos="4419"/>
        <w:tab w:val="right" w:pos="8838"/>
      </w:tabs>
    </w:pPr>
    <w:rPr>
      <w:lang w:val="es-ES"/>
    </w:rPr>
  </w:style>
  <w:style w:type="paragraph" w:customStyle="1" w:styleId="WW-NormalWeb">
    <w:name w:val="WW-Normal (Web)"/>
    <w:basedOn w:val="Normal"/>
    <w:rsid w:val="00554523"/>
    <w:pPr>
      <w:suppressAutoHyphens/>
      <w:spacing w:before="280" w:after="280"/>
    </w:pPr>
    <w:rPr>
      <w:lang w:val="es-ES" w:eastAsia="ar-SA"/>
    </w:rPr>
  </w:style>
  <w:style w:type="paragraph" w:styleId="Prrafodelista">
    <w:name w:val="List Paragraph"/>
    <w:basedOn w:val="Normal"/>
    <w:uiPriority w:val="34"/>
    <w:qFormat/>
    <w:rsid w:val="005541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45F"/>
    <w:rPr>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EC045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EC04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semiHidden/>
    <w:rsid w:val="00DC2ED0"/>
    <w:rPr>
      <w:rFonts w:ascii="Tahoma" w:hAnsi="Tahoma" w:cs="Tahoma"/>
      <w:sz w:val="16"/>
      <w:szCs w:val="16"/>
    </w:rPr>
  </w:style>
  <w:style w:type="paragraph" w:styleId="Encabezado">
    <w:name w:val="header"/>
    <w:aliases w:val=" Car"/>
    <w:basedOn w:val="Normal"/>
    <w:link w:val="EncabezadoCar"/>
    <w:uiPriority w:val="99"/>
    <w:unhideWhenUsed/>
    <w:rsid w:val="009004A9"/>
    <w:pPr>
      <w:tabs>
        <w:tab w:val="center" w:pos="4680"/>
        <w:tab w:val="right" w:pos="9360"/>
      </w:tabs>
    </w:pPr>
    <w:rPr>
      <w:rFonts w:ascii="Calibri" w:eastAsia="Calibri" w:hAnsi="Calibri"/>
      <w:sz w:val="22"/>
      <w:szCs w:val="22"/>
      <w:lang w:eastAsia="en-US"/>
    </w:rPr>
  </w:style>
  <w:style w:type="character" w:customStyle="1" w:styleId="EncabezadoCar">
    <w:name w:val="Encabezado Car"/>
    <w:aliases w:val=" Car Car"/>
    <w:basedOn w:val="Fuentedeprrafopredeter"/>
    <w:link w:val="Encabezado"/>
    <w:uiPriority w:val="99"/>
    <w:rsid w:val="009004A9"/>
    <w:rPr>
      <w:rFonts w:ascii="Calibri" w:eastAsia="Calibri" w:hAnsi="Calibri" w:cs="Times New Roman"/>
      <w:sz w:val="22"/>
      <w:szCs w:val="22"/>
      <w:lang w:val="en-US" w:eastAsia="en-US"/>
    </w:rPr>
  </w:style>
  <w:style w:type="paragraph" w:styleId="Textoindependiente">
    <w:name w:val="Body Text"/>
    <w:basedOn w:val="Normal"/>
    <w:rsid w:val="00263E6D"/>
    <w:pPr>
      <w:spacing w:after="120"/>
    </w:pPr>
  </w:style>
  <w:style w:type="paragraph" w:styleId="Piedepgina">
    <w:name w:val="footer"/>
    <w:basedOn w:val="Normal"/>
    <w:semiHidden/>
    <w:unhideWhenUsed/>
    <w:rsid w:val="00497F72"/>
    <w:pPr>
      <w:tabs>
        <w:tab w:val="center" w:pos="4419"/>
        <w:tab w:val="right" w:pos="8838"/>
      </w:tabs>
    </w:pPr>
    <w:rPr>
      <w:lang w:val="es-ES"/>
    </w:rPr>
  </w:style>
  <w:style w:type="paragraph" w:customStyle="1" w:styleId="WW-NormalWeb">
    <w:name w:val="WW-Normal (Web)"/>
    <w:basedOn w:val="Normal"/>
    <w:rsid w:val="00554523"/>
    <w:pPr>
      <w:suppressAutoHyphens/>
      <w:spacing w:before="280" w:after="280"/>
    </w:pPr>
    <w:rPr>
      <w:lang w:val="es-ES" w:eastAsia="ar-SA"/>
    </w:rPr>
  </w:style>
  <w:style w:type="paragraph" w:styleId="Prrafodelista">
    <w:name w:val="List Paragraph"/>
    <w:basedOn w:val="Normal"/>
    <w:uiPriority w:val="34"/>
    <w:qFormat/>
    <w:rsid w:val="005541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2130</Words>
  <Characters>12535</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GIMNASIO INGLES</vt:lpstr>
    </vt:vector>
  </TitlesOfParts>
  <Company>Personal</Company>
  <LinksUpToDate>false</LinksUpToDate>
  <CharactersWithSpaces>14636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creator>GIMNASIO INGLES</dc:creator>
  <cp:lastModifiedBy>curriculoauxiliar</cp:lastModifiedBy>
  <cp:revision>4</cp:revision>
  <cp:lastPrinted>2008-05-14T21:26:00Z</cp:lastPrinted>
  <dcterms:created xsi:type="dcterms:W3CDTF">2010-09-03T13:55:00Z</dcterms:created>
  <dcterms:modified xsi:type="dcterms:W3CDTF">2011-02-10T20:42:00Z</dcterms:modified>
</cp:coreProperties>
</file>