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096"/>
        <w:gridCol w:w="1559"/>
      </w:tblGrid>
      <w:tr w:rsidR="00FE5F5F" w:rsidRPr="00D40452" w:rsidTr="003D3CB0">
        <w:trPr>
          <w:trHeight w:val="268"/>
        </w:trPr>
        <w:tc>
          <w:tcPr>
            <w:tcW w:w="1276" w:type="dxa"/>
            <w:vMerge w:val="restart"/>
            <w:vAlign w:val="center"/>
          </w:tcPr>
          <w:p w:rsidR="00FE5F5F" w:rsidRPr="0050404E" w:rsidRDefault="00FE5F5F" w:rsidP="003D3CB0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10540" cy="546100"/>
                  <wp:effectExtent l="0" t="0" r="0" b="0"/>
                  <wp:docPr id="2" name="Imagen 2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FE5F5F" w:rsidRPr="0050404E" w:rsidRDefault="00FE5F5F" w:rsidP="003D3CB0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559" w:type="dxa"/>
            <w:vAlign w:val="center"/>
          </w:tcPr>
          <w:p w:rsidR="00FE5F5F" w:rsidRPr="0050404E" w:rsidRDefault="00FE5F5F" w:rsidP="003D3CB0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FE5F5F" w:rsidRPr="00D40452" w:rsidTr="003D3CB0">
        <w:trPr>
          <w:trHeight w:val="263"/>
        </w:trPr>
        <w:tc>
          <w:tcPr>
            <w:tcW w:w="1276" w:type="dxa"/>
            <w:vMerge/>
            <w:vAlign w:val="center"/>
          </w:tcPr>
          <w:p w:rsidR="00FE5F5F" w:rsidRPr="0050404E" w:rsidRDefault="00FE5F5F" w:rsidP="003D3CB0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 w:val="restart"/>
            <w:vAlign w:val="center"/>
          </w:tcPr>
          <w:p w:rsidR="00FE5F5F" w:rsidRDefault="00FE5F5F" w:rsidP="003D3CB0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PLAN DE UNIDAD </w:t>
            </w:r>
          </w:p>
          <w:p w:rsidR="00FE5F5F" w:rsidRPr="00020F2F" w:rsidRDefault="00FE5F5F" w:rsidP="003D3CB0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2010-2011</w:t>
            </w:r>
          </w:p>
        </w:tc>
        <w:tc>
          <w:tcPr>
            <w:tcW w:w="1559" w:type="dxa"/>
            <w:vAlign w:val="center"/>
          </w:tcPr>
          <w:p w:rsidR="00FE5F5F" w:rsidRPr="0050404E" w:rsidRDefault="00FE5F5F" w:rsidP="003D3CB0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FE5F5F" w:rsidRPr="00D40452" w:rsidTr="003D3CB0">
        <w:trPr>
          <w:trHeight w:val="262"/>
        </w:trPr>
        <w:tc>
          <w:tcPr>
            <w:tcW w:w="1276" w:type="dxa"/>
            <w:vMerge/>
            <w:vAlign w:val="center"/>
          </w:tcPr>
          <w:p w:rsidR="00FE5F5F" w:rsidRPr="0050404E" w:rsidRDefault="00FE5F5F" w:rsidP="003D3CB0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/>
            <w:vAlign w:val="center"/>
          </w:tcPr>
          <w:p w:rsidR="00FE5F5F" w:rsidRDefault="00FE5F5F" w:rsidP="003D3CB0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559" w:type="dxa"/>
            <w:vAlign w:val="center"/>
          </w:tcPr>
          <w:p w:rsidR="00FE5F5F" w:rsidRPr="0050404E" w:rsidRDefault="00FE5F5F" w:rsidP="003D3CB0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August 2010 </w:t>
            </w:r>
          </w:p>
        </w:tc>
      </w:tr>
    </w:tbl>
    <w:p w:rsidR="00957D43" w:rsidRDefault="00957D43" w:rsidP="00957D43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957D43" w:rsidRPr="00EC57E3" w:rsidRDefault="00957D43" w:rsidP="00957D43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>
        <w:rPr>
          <w:rFonts w:ascii="Arial" w:hAnsi="Arial" w:cs="Arial"/>
          <w:b/>
        </w:rPr>
        <w:t xml:space="preserve">  COMPUTERS                                         </w:t>
      </w:r>
      <w:r w:rsidRPr="006C3934">
        <w:rPr>
          <w:rFonts w:ascii="Arial" w:hAnsi="Arial" w:cs="Arial"/>
          <w:b/>
        </w:rPr>
        <w:t>Grade</w:t>
      </w:r>
      <w:r>
        <w:rPr>
          <w:rFonts w:ascii="Arial" w:hAnsi="Arial" w:cs="Arial"/>
          <w:b/>
        </w:rPr>
        <w:t xml:space="preserve">:  </w:t>
      </w:r>
      <w:r w:rsidR="00F90001">
        <w:rPr>
          <w:rFonts w:ascii="Arial" w:hAnsi="Arial" w:cs="Arial"/>
          <w:b/>
        </w:rPr>
        <w:t>1</w:t>
      </w:r>
      <w:r w:rsidR="00F961BD">
        <w:rPr>
          <w:rFonts w:ascii="Arial" w:hAnsi="Arial" w:cs="Arial"/>
          <w:b/>
        </w:rPr>
        <w:t>1</w:t>
      </w:r>
      <w:r w:rsidRPr="00957D43">
        <w:rPr>
          <w:rFonts w:ascii="Arial" w:hAnsi="Arial" w:cs="Arial"/>
          <w:b/>
          <w:vertAlign w:val="superscript"/>
        </w:rPr>
        <w:t>th</w:t>
      </w:r>
      <w:r w:rsidR="00F961BD">
        <w:rPr>
          <w:rFonts w:ascii="Arial" w:hAnsi="Arial" w:cs="Arial"/>
          <w:b/>
        </w:rPr>
        <w:t xml:space="preserve">                    </w:t>
      </w:r>
      <w:r>
        <w:rPr>
          <w:rFonts w:ascii="Arial" w:hAnsi="Arial" w:cs="Arial"/>
          <w:b/>
        </w:rPr>
        <w:t>Term: I</w:t>
      </w:r>
    </w:p>
    <w:p w:rsidR="00F90001" w:rsidRPr="007E3A26" w:rsidRDefault="00957D43" w:rsidP="00F9000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 xml:space="preserve">Name / Theme or </w:t>
      </w:r>
      <w:proofErr w:type="gramStart"/>
      <w:r>
        <w:rPr>
          <w:rFonts w:ascii="Arial" w:hAnsi="Arial" w:cs="Arial"/>
          <w:b/>
          <w:bCs/>
        </w:rPr>
        <w:t>Unit</w:t>
      </w:r>
      <w:r w:rsidR="00F90001" w:rsidRPr="00F90001">
        <w:rPr>
          <w:rFonts w:ascii="Arial" w:hAnsi="Arial" w:cs="Arial"/>
          <w:b/>
          <w:bCs/>
          <w:sz w:val="20"/>
          <w:szCs w:val="20"/>
        </w:rPr>
        <w:t xml:space="preserve"> </w:t>
      </w:r>
      <w:r w:rsidR="00F90001">
        <w:rPr>
          <w:rFonts w:ascii="Arial" w:hAnsi="Arial" w:cs="Arial"/>
          <w:b/>
          <w:bCs/>
          <w:sz w:val="20"/>
          <w:szCs w:val="20"/>
        </w:rPr>
        <w:t>:</w:t>
      </w:r>
      <w:proofErr w:type="gramEnd"/>
      <w:r w:rsidR="00F90001">
        <w:rPr>
          <w:rFonts w:ascii="Arial" w:hAnsi="Arial" w:cs="Arial"/>
          <w:b/>
          <w:bCs/>
          <w:sz w:val="20"/>
          <w:szCs w:val="20"/>
        </w:rPr>
        <w:t xml:space="preserve"> </w:t>
      </w:r>
      <w:r w:rsidR="00F961BD" w:rsidRPr="004648F1">
        <w:rPr>
          <w:rFonts w:ascii="Arial" w:hAnsi="Arial" w:cs="Arial"/>
          <w:b/>
          <w:bCs/>
          <w:sz w:val="20"/>
          <w:szCs w:val="20"/>
        </w:rPr>
        <w:t>ADVANCED WORD PROCESSOR / FIRST PERIOD</w:t>
      </w:r>
    </w:p>
    <w:p w:rsidR="00957D43" w:rsidRPr="008E4D7F" w:rsidRDefault="00957D43" w:rsidP="008E4D7F">
      <w:pPr>
        <w:rPr>
          <w:rFonts w:ascii="Arial" w:hAnsi="Arial" w:cs="Arial"/>
          <w:b/>
          <w:bCs/>
          <w:sz w:val="20"/>
          <w:szCs w:val="20"/>
        </w:rPr>
      </w:pPr>
    </w:p>
    <w:p w:rsidR="00957D43" w:rsidRDefault="00957D43" w:rsidP="00957D43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Time Frame: 2 MONTHS </w:t>
      </w:r>
    </w:p>
    <w:p w:rsidR="00957D43" w:rsidRDefault="00957D43" w:rsidP="00957D43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Submitted by: </w:t>
      </w:r>
      <w:r w:rsidR="0024259D">
        <w:rPr>
          <w:rFonts w:ascii="Arial" w:hAnsi="Arial" w:cs="Arial"/>
          <w:b/>
          <w:bCs/>
        </w:rPr>
        <w:t>Jairo Hurtado</w:t>
      </w:r>
    </w:p>
    <w:p w:rsidR="00957D43" w:rsidRDefault="00957D43" w:rsidP="00957D43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957D43" w:rsidRPr="00D83F69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957D43" w:rsidRPr="008E4D7F" w:rsidRDefault="00957D43" w:rsidP="00A259CC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D83F69">
              <w:rPr>
                <w:rFonts w:ascii="Arial" w:hAnsi="Arial" w:cs="Arial"/>
                <w:b/>
                <w:bCs/>
              </w:rPr>
              <w:t>OVERVIEW :</w:t>
            </w:r>
            <w:proofErr w:type="gramEnd"/>
            <w:r w:rsidRPr="00D83F69">
              <w:rPr>
                <w:rFonts w:ascii="Arial" w:hAnsi="Arial" w:cs="Arial"/>
                <w:b/>
                <w:bCs/>
              </w:rPr>
              <w:t xml:space="preserve"> </w:t>
            </w:r>
            <w:r w:rsidR="00F961BD" w:rsidRPr="004648F1">
              <w:rPr>
                <w:rFonts w:ascii="Arial" w:hAnsi="Arial" w:cs="Arial"/>
                <w:bCs/>
                <w:sz w:val="20"/>
                <w:szCs w:val="20"/>
              </w:rPr>
              <w:t xml:space="preserve">The great advantage of word processing over using a typewriter is that you can make changes without retyping the entire document. If you make a typing mistake, you simply back up the cursor and correct your mistake. If you want to delete a paragraph, you simply remove it, without leaving a trace. It is equally easy to insert a word, sentence, or paragraph in the middle of a document. Word processors also make it easy to move sections of text from one place to another within a document, or between documents. When you have made all the changes you want, you can send the file to a printer to get a hardcopy.  Word processor has </w:t>
            </w:r>
            <w:proofErr w:type="gramStart"/>
            <w:r w:rsidR="00F961BD" w:rsidRPr="004648F1">
              <w:rPr>
                <w:rFonts w:ascii="Arial" w:hAnsi="Arial" w:cs="Arial"/>
                <w:bCs/>
                <w:sz w:val="20"/>
                <w:szCs w:val="20"/>
              </w:rPr>
              <w:t>many application</w:t>
            </w:r>
            <w:proofErr w:type="gramEnd"/>
            <w:r w:rsidR="00F961BD" w:rsidRPr="004648F1">
              <w:rPr>
                <w:rFonts w:ascii="Arial" w:hAnsi="Arial" w:cs="Arial"/>
                <w:bCs/>
                <w:sz w:val="20"/>
                <w:szCs w:val="20"/>
              </w:rPr>
              <w:t xml:space="preserve"> with a number of functions and utilities, including HTML Editing, a calculator, a calendar, multiple document interface, and most of the standard word processor features.</w:t>
            </w:r>
          </w:p>
        </w:tc>
      </w:tr>
      <w:tr w:rsidR="00957D43" w:rsidRPr="0032518B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957D43" w:rsidRPr="0032518B" w:rsidRDefault="00957D43" w:rsidP="00A259C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957D43" w:rsidRPr="0032518B">
        <w:trPr>
          <w:trHeight w:val="1096"/>
        </w:trPr>
        <w:tc>
          <w:tcPr>
            <w:tcW w:w="9606" w:type="dxa"/>
            <w:gridSpan w:val="2"/>
            <w:vAlign w:val="center"/>
          </w:tcPr>
          <w:p w:rsidR="00A259CC" w:rsidRPr="008C1E80" w:rsidRDefault="00A259CC" w:rsidP="00A259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385F" w:rsidRPr="00CB2C29" w:rsidRDefault="0058385F" w:rsidP="005838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61BD" w:rsidRPr="004648F1" w:rsidRDefault="00F961BD" w:rsidP="00F961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/>
                <w:b/>
                <w:sz w:val="20"/>
                <w:szCs w:val="20"/>
              </w:rPr>
              <w:t>Standard 1 -</w:t>
            </w:r>
            <w:r w:rsidRPr="004648F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648F1">
              <w:rPr>
                <w:rFonts w:ascii="Arial" w:hAnsi="Arial" w:cs="Arial"/>
                <w:b/>
                <w:kern w:val="32"/>
                <w:sz w:val="20"/>
                <w:szCs w:val="20"/>
              </w:rPr>
              <w:t xml:space="preserve">KNOWS </w:t>
            </w:r>
            <w:r w:rsidRPr="004648F1">
              <w:rPr>
                <w:rFonts w:ascii="Arial" w:hAnsi="Arial" w:cs="Arial"/>
                <w:b/>
                <w:smallCaps/>
                <w:sz w:val="20"/>
                <w:szCs w:val="20"/>
              </w:rPr>
              <w:t>THE CHARACTERISTICS AND USES OF COMPUTER HARDWARE AND OPERATIVE SYSTEMS</w:t>
            </w:r>
          </w:p>
          <w:p w:rsidR="00F961BD" w:rsidRPr="004648F1" w:rsidRDefault="00F961BD" w:rsidP="00F961BD">
            <w:pPr>
              <w:numPr>
                <w:ilvl w:val="0"/>
                <w:numId w:val="11"/>
              </w:numPr>
              <w:tabs>
                <w:tab w:val="left" w:pos="810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48F1">
              <w:rPr>
                <w:rFonts w:ascii="Arial" w:hAnsi="Arial"/>
                <w:sz w:val="20"/>
                <w:szCs w:val="20"/>
              </w:rPr>
              <w:t>Identifies some advance feature of software products like mail merge</w:t>
            </w:r>
          </w:p>
          <w:p w:rsidR="00F961BD" w:rsidRPr="004648F1" w:rsidRDefault="00F961BD" w:rsidP="00F961BD">
            <w:pPr>
              <w:numPr>
                <w:ilvl w:val="0"/>
                <w:numId w:val="11"/>
              </w:numPr>
              <w:tabs>
                <w:tab w:val="left" w:pos="810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4648F1">
              <w:rPr>
                <w:rFonts w:ascii="Arial" w:hAnsi="Arial"/>
                <w:sz w:val="20"/>
                <w:szCs w:val="20"/>
              </w:rPr>
              <w:t>Knows how to use the Internet researching, merge mailing, chats and forums</w:t>
            </w:r>
          </w:p>
          <w:p w:rsidR="00F961BD" w:rsidRPr="004648F1" w:rsidRDefault="00F961BD" w:rsidP="00F961BD">
            <w:pPr>
              <w:tabs>
                <w:tab w:val="left" w:pos="8100"/>
              </w:tabs>
              <w:spacing w:before="60"/>
              <w:rPr>
                <w:rFonts w:ascii="Arial" w:hAnsi="Arial"/>
                <w:sz w:val="20"/>
                <w:szCs w:val="20"/>
              </w:rPr>
            </w:pPr>
          </w:p>
          <w:p w:rsidR="00F961BD" w:rsidRPr="004648F1" w:rsidRDefault="00F961BD" w:rsidP="00F961BD">
            <w:pPr>
              <w:tabs>
                <w:tab w:val="left" w:pos="-108"/>
                <w:tab w:val="left" w:pos="810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4648F1">
              <w:rPr>
                <w:rFonts w:ascii="Arial" w:hAnsi="Arial"/>
                <w:b/>
                <w:sz w:val="20"/>
                <w:szCs w:val="20"/>
              </w:rPr>
              <w:t xml:space="preserve">Standard 3 – UNDERSTANDS THE NATURE OF TECHNOLOGY AND OPERATING SYSTEMS </w:t>
            </w:r>
          </w:p>
          <w:p w:rsidR="00F961BD" w:rsidRPr="004648F1" w:rsidRDefault="00F961BD" w:rsidP="00F961BD">
            <w:pPr>
              <w:numPr>
                <w:ilvl w:val="0"/>
                <w:numId w:val="12"/>
              </w:numPr>
              <w:tabs>
                <w:tab w:val="left" w:pos="-108"/>
                <w:tab w:val="left" w:pos="810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4648F1">
              <w:rPr>
                <w:rFonts w:ascii="Arial" w:hAnsi="Arial"/>
                <w:sz w:val="20"/>
                <w:szCs w:val="20"/>
              </w:rPr>
              <w:t>Shares using the network, understanding networks can be local or wide like the Internet</w:t>
            </w:r>
          </w:p>
          <w:p w:rsidR="00F961BD" w:rsidRPr="004648F1" w:rsidRDefault="00F961BD" w:rsidP="00F961BD">
            <w:pPr>
              <w:numPr>
                <w:ilvl w:val="0"/>
                <w:numId w:val="12"/>
              </w:numPr>
              <w:tabs>
                <w:tab w:val="left" w:pos="-108"/>
                <w:tab w:val="left" w:pos="810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4648F1">
              <w:rPr>
                <w:rFonts w:ascii="Arial" w:hAnsi="Arial"/>
                <w:sz w:val="20"/>
                <w:szCs w:val="20"/>
              </w:rPr>
              <w:t>Implements a proposed solution (e.g. creates files for intended users or beneficiaries)</w:t>
            </w:r>
          </w:p>
          <w:p w:rsidR="00F961BD" w:rsidRPr="004648F1" w:rsidRDefault="00F961BD" w:rsidP="00F961BD">
            <w:pPr>
              <w:numPr>
                <w:ilvl w:val="0"/>
                <w:numId w:val="12"/>
              </w:numPr>
              <w:tabs>
                <w:tab w:val="left" w:pos="-108"/>
                <w:tab w:val="left" w:pos="810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4648F1">
              <w:rPr>
                <w:rFonts w:ascii="Arial" w:hAnsi="Arial"/>
                <w:sz w:val="20"/>
                <w:szCs w:val="20"/>
              </w:rPr>
              <w:t>Fronts Internet searching in a proper way in order to get the needed information</w:t>
            </w:r>
          </w:p>
          <w:p w:rsidR="00F961BD" w:rsidRPr="004648F1" w:rsidRDefault="00F961BD" w:rsidP="00F961BD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F961BD" w:rsidRPr="004648F1" w:rsidRDefault="00F961BD" w:rsidP="00F961BD">
            <w:pPr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</w:pPr>
            <w:r w:rsidRPr="004648F1">
              <w:rPr>
                <w:rFonts w:ascii="Arial" w:hAnsi="Arial"/>
                <w:b/>
                <w:sz w:val="20"/>
                <w:szCs w:val="20"/>
              </w:rPr>
              <w:t xml:space="preserve">Standard 4 - </w:t>
            </w:r>
            <w:r w:rsidRPr="004648F1"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  <w:t>UNDERSTANDS THAT COMPUTERS AND THOSE USING THEM ARE GOVERNED BY A SPECIFIC SET OF ETHICS</w:t>
            </w:r>
          </w:p>
          <w:p w:rsidR="00F961BD" w:rsidRPr="004648F1" w:rsidRDefault="00F961BD" w:rsidP="00F961BD">
            <w:pPr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Understands that hardware is to be treated with maximum respect as though the computer were a part of their household and not a machine that belongs to the school.</w:t>
            </w:r>
          </w:p>
          <w:p w:rsidR="00F961BD" w:rsidRPr="004648F1" w:rsidRDefault="00F961BD" w:rsidP="00F961BD">
            <w:pPr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Understands that software programs are not to be copied or downloaded to machines as this is a violation of copyright laws.</w:t>
            </w:r>
          </w:p>
          <w:p w:rsidR="00F961BD" w:rsidRPr="004648F1" w:rsidRDefault="00F961BD" w:rsidP="00F961BD">
            <w:pPr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Understands the importance of respecting other people’s work.</w:t>
            </w:r>
          </w:p>
          <w:p w:rsidR="00F961BD" w:rsidRPr="004648F1" w:rsidRDefault="00F961BD" w:rsidP="00F961BD">
            <w:pPr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 xml:space="preserve">Understands the importance of reading and signing the </w:t>
            </w:r>
            <w:proofErr w:type="spellStart"/>
            <w:r w:rsidRPr="004648F1">
              <w:rPr>
                <w:rFonts w:ascii="Arial" w:hAnsi="Arial" w:cs="Arial"/>
                <w:sz w:val="20"/>
                <w:szCs w:val="20"/>
              </w:rPr>
              <w:t>Gimnasio</w:t>
            </w:r>
            <w:proofErr w:type="spellEnd"/>
            <w:r w:rsidRPr="004648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48F1">
              <w:rPr>
                <w:rFonts w:ascii="Arial" w:hAnsi="Arial" w:cs="Arial"/>
                <w:sz w:val="20"/>
                <w:szCs w:val="20"/>
              </w:rPr>
              <w:t>Inglés</w:t>
            </w:r>
            <w:proofErr w:type="spellEnd"/>
            <w:r w:rsidRPr="004648F1">
              <w:rPr>
                <w:rFonts w:ascii="Arial" w:hAnsi="Arial" w:cs="Arial"/>
                <w:sz w:val="20"/>
                <w:szCs w:val="20"/>
              </w:rPr>
              <w:t xml:space="preserve"> computer contract (</w:t>
            </w:r>
            <w:proofErr w:type="spellStart"/>
            <w:r w:rsidRPr="004648F1">
              <w:rPr>
                <w:rFonts w:ascii="Arial" w:hAnsi="Arial" w:cs="Arial"/>
                <w:sz w:val="20"/>
                <w:szCs w:val="20"/>
              </w:rPr>
              <w:t>Gimnasio</w:t>
            </w:r>
            <w:proofErr w:type="spellEnd"/>
            <w:r w:rsidRPr="004648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48F1">
              <w:rPr>
                <w:rFonts w:ascii="Arial" w:hAnsi="Arial" w:cs="Arial"/>
                <w:sz w:val="20"/>
                <w:szCs w:val="20"/>
              </w:rPr>
              <w:t>Inglés</w:t>
            </w:r>
            <w:proofErr w:type="spellEnd"/>
            <w:r w:rsidRPr="004648F1">
              <w:rPr>
                <w:rFonts w:ascii="Arial" w:hAnsi="Arial" w:cs="Arial"/>
                <w:sz w:val="20"/>
                <w:szCs w:val="20"/>
              </w:rPr>
              <w:t xml:space="preserve"> expects all students to observe the common courtesies and AUP Acceptable Use Policies outlined in the contract).</w:t>
            </w:r>
          </w:p>
          <w:p w:rsidR="00F961BD" w:rsidRPr="004648F1" w:rsidRDefault="00F961BD" w:rsidP="00F961BD">
            <w:pPr>
              <w:rPr>
                <w:rFonts w:ascii="Arial" w:hAnsi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Knows that science cannot answer all questions and technology cannot solve all human problems.</w:t>
            </w:r>
          </w:p>
          <w:p w:rsidR="00F961BD" w:rsidRPr="004648F1" w:rsidRDefault="00F961BD" w:rsidP="00F96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F961BD" w:rsidRPr="004648F1" w:rsidRDefault="00F961BD" w:rsidP="00F961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b/>
                <w:sz w:val="20"/>
                <w:szCs w:val="20"/>
              </w:rPr>
              <w:t>Life-long learning standards</w:t>
            </w:r>
          </w:p>
          <w:p w:rsidR="00F961BD" w:rsidRPr="004648F1" w:rsidRDefault="00F961BD" w:rsidP="00F961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61BD" w:rsidRPr="004648F1" w:rsidRDefault="00F961BD" w:rsidP="00F961B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b/>
                <w:sz w:val="20"/>
                <w:szCs w:val="20"/>
              </w:rPr>
              <w:t>Learning- to- learn skills</w:t>
            </w:r>
          </w:p>
          <w:p w:rsidR="00F961BD" w:rsidRPr="004648F1" w:rsidRDefault="00F961BD" w:rsidP="00F961B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Students use a variety of learning strategies, personal skills, and time management skills to enhance learning.</w:t>
            </w:r>
          </w:p>
          <w:p w:rsidR="00F961BD" w:rsidRPr="004648F1" w:rsidRDefault="00F961BD" w:rsidP="00F961B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b/>
                <w:sz w:val="20"/>
                <w:szCs w:val="20"/>
              </w:rPr>
              <w:t>Thinking and reasoning skills</w:t>
            </w:r>
          </w:p>
          <w:p w:rsidR="00F961BD" w:rsidRPr="004648F1" w:rsidRDefault="00F961BD" w:rsidP="00F961BD">
            <w:pPr>
              <w:numPr>
                <w:ilvl w:val="0"/>
                <w:numId w:val="5"/>
              </w:numPr>
              <w:tabs>
                <w:tab w:val="num" w:pos="5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Students gather and use information effectively to gain new information and knowledge, classify and organize information support inferences, and justify conclusions appropriate to the context and audience.</w:t>
            </w:r>
          </w:p>
          <w:p w:rsidR="00F961BD" w:rsidRPr="004648F1" w:rsidRDefault="00F961BD" w:rsidP="00F961B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b/>
                <w:sz w:val="20"/>
                <w:szCs w:val="20"/>
              </w:rPr>
              <w:lastRenderedPageBreak/>
              <w:t>Personal and social responsibility</w:t>
            </w:r>
          </w:p>
          <w:p w:rsidR="00957D43" w:rsidRPr="004F16D5" w:rsidRDefault="00F961BD" w:rsidP="00F961BD">
            <w:pPr>
              <w:numPr>
                <w:ilvl w:val="0"/>
                <w:numId w:val="8"/>
              </w:numPr>
              <w:tabs>
                <w:tab w:val="num" w:pos="5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Students demonstrate empathy, respect and tolerance for others, understand, and appreciate the diversity and interdependence of all people and cultures.</w:t>
            </w:r>
          </w:p>
        </w:tc>
      </w:tr>
      <w:tr w:rsidR="00957D43" w:rsidRPr="00D83F69">
        <w:tc>
          <w:tcPr>
            <w:tcW w:w="4390" w:type="dxa"/>
            <w:tcBorders>
              <w:bottom w:val="single" w:sz="4" w:space="0" w:color="auto"/>
            </w:tcBorders>
          </w:tcPr>
          <w:p w:rsidR="00957D43" w:rsidRPr="00D83F69" w:rsidRDefault="00957D43" w:rsidP="00A259CC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lastRenderedPageBreak/>
              <w:t>Essential questions:</w:t>
            </w:r>
          </w:p>
          <w:p w:rsidR="00F961BD" w:rsidRPr="004648F1" w:rsidRDefault="00F961BD" w:rsidP="00F961BD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What is a cell?</w:t>
            </w:r>
          </w:p>
          <w:p w:rsidR="00F961BD" w:rsidRPr="004648F1" w:rsidRDefault="00F961BD" w:rsidP="00F961BD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What is a boundary?</w:t>
            </w:r>
          </w:p>
          <w:p w:rsidR="00F961BD" w:rsidRPr="004648F1" w:rsidRDefault="00F961BD" w:rsidP="00F961BD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What is a style?</w:t>
            </w:r>
          </w:p>
          <w:p w:rsidR="00F961BD" w:rsidRPr="004648F1" w:rsidRDefault="00F961BD" w:rsidP="00F961BD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What are headings?</w:t>
            </w:r>
          </w:p>
          <w:p w:rsidR="00F961BD" w:rsidRPr="004648F1" w:rsidRDefault="00F961BD" w:rsidP="00F961BD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What does Outline view display?</w:t>
            </w:r>
          </w:p>
          <w:p w:rsidR="00F961BD" w:rsidRPr="004648F1" w:rsidRDefault="00F961BD" w:rsidP="00F961BD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What is a TOC?</w:t>
            </w:r>
          </w:p>
          <w:p w:rsidR="00F961BD" w:rsidRPr="004648F1" w:rsidRDefault="00F961BD" w:rsidP="00F961BD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What is added to a document to divide it into sections?</w:t>
            </w:r>
          </w:p>
          <w:p w:rsidR="00F961BD" w:rsidRPr="004648F1" w:rsidRDefault="00F961BD" w:rsidP="00F961BD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What is the difference between Next page and continuous section breaks?</w:t>
            </w:r>
          </w:p>
          <w:p w:rsidR="00F961BD" w:rsidRPr="004648F1" w:rsidRDefault="00F961BD" w:rsidP="00F961BD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 xml:space="preserve">What is the title </w:t>
            </w:r>
            <w:proofErr w:type="gramStart"/>
            <w:r w:rsidRPr="004648F1">
              <w:rPr>
                <w:rFonts w:ascii="Arial" w:hAnsi="Arial" w:cs="Arial"/>
                <w:sz w:val="20"/>
                <w:szCs w:val="20"/>
              </w:rPr>
              <w:t>areas  of</w:t>
            </w:r>
            <w:proofErr w:type="gramEnd"/>
            <w:r w:rsidRPr="004648F1">
              <w:rPr>
                <w:rFonts w:ascii="Arial" w:hAnsi="Arial" w:cs="Arial"/>
                <w:sz w:val="20"/>
                <w:szCs w:val="20"/>
              </w:rPr>
              <w:t xml:space="preserve"> a newsletter? </w:t>
            </w:r>
          </w:p>
          <w:p w:rsidR="00F961BD" w:rsidRPr="004648F1" w:rsidRDefault="00F961BD" w:rsidP="00F961BD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Why is a newsletter created in Word divided into sections?</w:t>
            </w:r>
          </w:p>
          <w:p w:rsidR="00F961BD" w:rsidRPr="004648F1" w:rsidRDefault="00F961BD" w:rsidP="00F961BD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What is a macro?</w:t>
            </w:r>
          </w:p>
          <w:p w:rsidR="00957D43" w:rsidRPr="0058385F" w:rsidRDefault="00957D43" w:rsidP="00AD59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957D43" w:rsidRPr="00D83F69" w:rsidRDefault="00957D43" w:rsidP="00A259CC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Expected language:</w:t>
            </w:r>
          </w:p>
          <w:p w:rsidR="00AD59EE" w:rsidRPr="004648F1" w:rsidRDefault="00AD59EE" w:rsidP="00AD59EE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Body</w:t>
            </w:r>
          </w:p>
          <w:p w:rsidR="00AD59EE" w:rsidRPr="004648F1" w:rsidRDefault="00AD59EE" w:rsidP="00AD59EE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Body text</w:t>
            </w:r>
          </w:p>
          <w:p w:rsidR="00AD59EE" w:rsidRPr="004648F1" w:rsidRDefault="00AD59EE" w:rsidP="00AD59EE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Boundary</w:t>
            </w:r>
          </w:p>
          <w:p w:rsidR="00AD59EE" w:rsidRPr="004648F1" w:rsidRDefault="00AD59EE" w:rsidP="00AD59EE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Cell</w:t>
            </w:r>
          </w:p>
          <w:p w:rsidR="00AD59EE" w:rsidRPr="004648F1" w:rsidRDefault="00AD59EE" w:rsidP="00AD59EE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Column</w:t>
            </w:r>
          </w:p>
          <w:p w:rsidR="00AD59EE" w:rsidRPr="004648F1" w:rsidRDefault="00AD59EE" w:rsidP="00AD59EE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Headings</w:t>
            </w:r>
          </w:p>
          <w:p w:rsidR="00AD59EE" w:rsidRPr="004648F1" w:rsidRDefault="00AD59EE" w:rsidP="00AD59EE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Hyphenating</w:t>
            </w:r>
          </w:p>
          <w:p w:rsidR="00AD59EE" w:rsidRPr="004648F1" w:rsidRDefault="00AD59EE" w:rsidP="00AD59EE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Macro</w:t>
            </w:r>
          </w:p>
          <w:p w:rsidR="00AD59EE" w:rsidRPr="004648F1" w:rsidRDefault="00AD59EE" w:rsidP="00AD59EE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Outline view</w:t>
            </w:r>
          </w:p>
          <w:p w:rsidR="00AD59EE" w:rsidRPr="004648F1" w:rsidRDefault="00AD59EE" w:rsidP="00AD59EE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Row</w:t>
            </w:r>
          </w:p>
          <w:p w:rsidR="00AD59EE" w:rsidRPr="004648F1" w:rsidRDefault="00AD59EE" w:rsidP="00AD59EE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Section Break</w:t>
            </w:r>
          </w:p>
          <w:p w:rsidR="00AD59EE" w:rsidRPr="004648F1" w:rsidRDefault="00AD59EE" w:rsidP="00AD59EE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Sections</w:t>
            </w:r>
          </w:p>
          <w:p w:rsidR="00AD59EE" w:rsidRPr="004648F1" w:rsidRDefault="00AD59EE" w:rsidP="00AD59EE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Style</w:t>
            </w:r>
          </w:p>
          <w:p w:rsidR="00AD59EE" w:rsidRPr="004648F1" w:rsidRDefault="00AD59EE" w:rsidP="00AD59EE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Table of contents</w:t>
            </w:r>
          </w:p>
          <w:p w:rsidR="00957D43" w:rsidRPr="00FF10E5" w:rsidRDefault="00AD59EE" w:rsidP="00AD59EE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Title area</w:t>
            </w:r>
          </w:p>
        </w:tc>
      </w:tr>
      <w:tr w:rsidR="00957D43" w:rsidRPr="0032518B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957D43" w:rsidRPr="0032518B" w:rsidRDefault="00957D43" w:rsidP="00A259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sz w:val="20"/>
                <w:szCs w:val="20"/>
              </w:rPr>
              <w:t>STAGE 2 – ASSESSMENT EVIDENCE</w:t>
            </w:r>
          </w:p>
          <w:p w:rsidR="00957D43" w:rsidRPr="0032518B" w:rsidRDefault="00957D43" w:rsidP="00A259CC">
            <w:pPr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sz w:val="20"/>
                <w:szCs w:val="20"/>
              </w:rPr>
              <w:t>List performance tasks or project, quizzes, graded assignments, prompts, etc.</w:t>
            </w:r>
            <w:r w:rsidRPr="0032518B">
              <w:rPr>
                <w:sz w:val="20"/>
                <w:szCs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  <w:szCs w:val="20"/>
              </w:rPr>
              <w:t xml:space="preserve">Include the rubrics you use to evaluate the performance tasks.  </w:t>
            </w:r>
          </w:p>
        </w:tc>
      </w:tr>
      <w:tr w:rsidR="00957D43" w:rsidRPr="00D83F69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AD59EE" w:rsidRPr="004648F1" w:rsidRDefault="00AD59EE" w:rsidP="00AD59EE">
            <w:pPr>
              <w:numPr>
                <w:ilvl w:val="0"/>
                <w:numId w:val="7"/>
              </w:numPr>
              <w:tabs>
                <w:tab w:val="num" w:pos="720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Exercises in class</w:t>
            </w:r>
          </w:p>
          <w:p w:rsidR="00AD59EE" w:rsidRPr="004648F1" w:rsidRDefault="00AD59EE" w:rsidP="00AD59EE">
            <w:pPr>
              <w:numPr>
                <w:ilvl w:val="0"/>
                <w:numId w:val="7"/>
              </w:numPr>
              <w:tabs>
                <w:tab w:val="num" w:pos="720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Practices in class</w:t>
            </w:r>
          </w:p>
          <w:p w:rsidR="00957D43" w:rsidRPr="00D83F69" w:rsidRDefault="00AD59EE" w:rsidP="00AD59EE">
            <w:pPr>
              <w:rPr>
                <w:rFonts w:ascii="Arial" w:hAnsi="Arial" w:cs="Arial"/>
                <w:b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integration with other subjects for the accomplishment of works written</w:t>
            </w:r>
          </w:p>
        </w:tc>
      </w:tr>
      <w:tr w:rsidR="00957D43" w:rsidRPr="0032518B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957D43" w:rsidRPr="0032518B" w:rsidRDefault="00957D43" w:rsidP="00A259C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>STAGE 3 – LEARNING ACTIVITIES</w:t>
            </w:r>
          </w:p>
          <w:p w:rsidR="00957D43" w:rsidRPr="0032518B" w:rsidRDefault="00957D43" w:rsidP="00A259CC">
            <w:pPr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>Consider</w:t>
            </w: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</w:rPr>
              <w:t>the type of knowledge (declarative or procedural) and the thinking skills students will use.</w:t>
            </w:r>
          </w:p>
        </w:tc>
      </w:tr>
      <w:tr w:rsidR="00957D43" w:rsidRPr="00D83F69">
        <w:tc>
          <w:tcPr>
            <w:tcW w:w="9606" w:type="dxa"/>
            <w:gridSpan w:val="2"/>
          </w:tcPr>
          <w:p w:rsidR="00AD59EE" w:rsidRPr="004648F1" w:rsidRDefault="00AD59EE" w:rsidP="00AD59E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Exercises in class = declarative and procedural</w:t>
            </w:r>
          </w:p>
          <w:p w:rsidR="00AD59EE" w:rsidRPr="004648F1" w:rsidRDefault="00AD59EE" w:rsidP="00AD59E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Practices in class = declarative and procedural</w:t>
            </w:r>
          </w:p>
          <w:p w:rsidR="00957D43" w:rsidRPr="00D83F69" w:rsidRDefault="00AD59EE" w:rsidP="00AD59EE">
            <w:pPr>
              <w:rPr>
                <w:rFonts w:ascii="Arial" w:hAnsi="Arial" w:cs="Arial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integration with other subjects for the accomplishment of works written = declarative and procedural</w:t>
            </w:r>
          </w:p>
        </w:tc>
      </w:tr>
      <w:tr w:rsidR="00957D43" w:rsidRPr="00D83F69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957D43" w:rsidRPr="00EC57E3" w:rsidRDefault="00957D43" w:rsidP="00A259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7E3">
              <w:rPr>
                <w:rFonts w:ascii="Arial" w:hAnsi="Arial" w:cs="Arial"/>
                <w:b/>
                <w:sz w:val="20"/>
                <w:szCs w:val="20"/>
              </w:rPr>
              <w:t>INSTRUCTIONAL MATERIALS AND RESOURCES</w:t>
            </w:r>
          </w:p>
        </w:tc>
      </w:tr>
      <w:tr w:rsidR="00957D43" w:rsidRPr="00D83F69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AD59EE" w:rsidRPr="004648F1" w:rsidRDefault="00AD59EE" w:rsidP="00AD59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59EE" w:rsidRPr="004648F1" w:rsidRDefault="00AD59EE" w:rsidP="00AD59EE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Computers lab</w:t>
            </w:r>
          </w:p>
          <w:p w:rsidR="00AD59EE" w:rsidRPr="004648F1" w:rsidRDefault="00AD59EE" w:rsidP="00AD59EE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Software (Microsoft Word)</w:t>
            </w:r>
          </w:p>
          <w:p w:rsidR="00AD59EE" w:rsidRPr="004648F1" w:rsidRDefault="00AD59EE" w:rsidP="00AD59EE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Board</w:t>
            </w:r>
          </w:p>
          <w:p w:rsidR="00957D43" w:rsidRPr="00D83F69" w:rsidRDefault="00AD59EE" w:rsidP="00AD59EE">
            <w:pPr>
              <w:rPr>
                <w:rFonts w:ascii="Arial" w:hAnsi="Arial" w:cs="Arial"/>
                <w:b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Guides of work</w:t>
            </w:r>
          </w:p>
        </w:tc>
      </w:tr>
    </w:tbl>
    <w:p w:rsidR="00957D43" w:rsidRDefault="00957D43" w:rsidP="00957D43">
      <w:pPr>
        <w:rPr>
          <w:rFonts w:ascii="Arial" w:hAnsi="Arial" w:cs="Arial"/>
        </w:rPr>
      </w:pPr>
    </w:p>
    <w:sectPr w:rsidR="00957D43" w:rsidSect="00A259CC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8D13E7"/>
    <w:multiLevelType w:val="singleLevel"/>
    <w:tmpl w:val="63788B7C"/>
    <w:lvl w:ilvl="0">
      <w:start w:val="1"/>
      <w:numFmt w:val="decimal"/>
      <w:lvlText w:val="11.3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2">
    <w:nsid w:val="14483882"/>
    <w:multiLevelType w:val="hybridMultilevel"/>
    <w:tmpl w:val="DE7E2D84"/>
    <w:lvl w:ilvl="0" w:tplc="74846D42">
      <w:numFmt w:val="bullet"/>
      <w:lvlText w:val="-"/>
      <w:lvlJc w:val="left"/>
      <w:pPr>
        <w:tabs>
          <w:tab w:val="num" w:pos="687"/>
        </w:tabs>
        <w:ind w:left="687" w:hanging="360"/>
      </w:pPr>
      <w:rPr>
        <w:rFonts w:ascii="Arial" w:eastAsia="SimSun" w:hAnsi="Arial" w:cs="Arial" w:hint="default"/>
        <w:b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07"/>
        </w:tabs>
        <w:ind w:left="14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27"/>
        </w:tabs>
        <w:ind w:left="21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</w:abstractNum>
  <w:abstractNum w:abstractNumId="3">
    <w:nsid w:val="152A137A"/>
    <w:multiLevelType w:val="singleLevel"/>
    <w:tmpl w:val="A170D514"/>
    <w:lvl w:ilvl="0">
      <w:start w:val="1"/>
      <w:numFmt w:val="decimal"/>
      <w:lvlText w:val="9.3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4">
    <w:nsid w:val="16C12A3D"/>
    <w:multiLevelType w:val="hybridMultilevel"/>
    <w:tmpl w:val="135C1356"/>
    <w:lvl w:ilvl="0" w:tplc="32487BF6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5">
    <w:nsid w:val="17F94E87"/>
    <w:multiLevelType w:val="singleLevel"/>
    <w:tmpl w:val="7CFAE070"/>
    <w:lvl w:ilvl="0">
      <w:start w:val="1"/>
      <w:numFmt w:val="decimal"/>
      <w:lvlText w:val="6.1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6">
    <w:nsid w:val="30D520C2"/>
    <w:multiLevelType w:val="hybridMultilevel"/>
    <w:tmpl w:val="7DF24BE0"/>
    <w:lvl w:ilvl="0" w:tplc="2B7CB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E6192A"/>
    <w:multiLevelType w:val="singleLevel"/>
    <w:tmpl w:val="7B0AB528"/>
    <w:lvl w:ilvl="0">
      <w:start w:val="1"/>
      <w:numFmt w:val="decimal"/>
      <w:lvlText w:val="9.1.%1 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8">
    <w:nsid w:val="623E2F01"/>
    <w:multiLevelType w:val="singleLevel"/>
    <w:tmpl w:val="2DF69974"/>
    <w:lvl w:ilvl="0">
      <w:start w:val="1"/>
      <w:numFmt w:val="decimal"/>
      <w:lvlText w:val="11.2.%1 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9">
    <w:nsid w:val="65E67C67"/>
    <w:multiLevelType w:val="hybridMultilevel"/>
    <w:tmpl w:val="B4906EDA"/>
    <w:lvl w:ilvl="0" w:tplc="4532DF2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0">
    <w:nsid w:val="665A5E6A"/>
    <w:multiLevelType w:val="singleLevel"/>
    <w:tmpl w:val="98D240B6"/>
    <w:lvl w:ilvl="0">
      <w:start w:val="1"/>
      <w:numFmt w:val="decimal"/>
      <w:lvlText w:val="6.2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11">
    <w:nsid w:val="68E61909"/>
    <w:multiLevelType w:val="singleLevel"/>
    <w:tmpl w:val="EE364172"/>
    <w:lvl w:ilvl="0">
      <w:start w:val="1"/>
      <w:numFmt w:val="decimal"/>
      <w:lvlText w:val="6.4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12">
    <w:nsid w:val="7716527F"/>
    <w:multiLevelType w:val="hybridMultilevel"/>
    <w:tmpl w:val="1878F4BE"/>
    <w:lvl w:ilvl="0" w:tplc="BE02C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DA3CDC"/>
    <w:multiLevelType w:val="hybridMultilevel"/>
    <w:tmpl w:val="EB62A890"/>
    <w:lvl w:ilvl="0" w:tplc="2B7CB3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9"/>
  </w:num>
  <w:num w:numId="5">
    <w:abstractNumId w:val="0"/>
  </w:num>
  <w:num w:numId="6">
    <w:abstractNumId w:val="6"/>
  </w:num>
  <w:num w:numId="7">
    <w:abstractNumId w:val="13"/>
  </w:num>
  <w:num w:numId="8">
    <w:abstractNumId w:val="12"/>
  </w:num>
  <w:num w:numId="9">
    <w:abstractNumId w:val="7"/>
  </w:num>
  <w:num w:numId="10">
    <w:abstractNumId w:val="3"/>
  </w:num>
  <w:num w:numId="11">
    <w:abstractNumId w:val="8"/>
  </w:num>
  <w:num w:numId="12">
    <w:abstractNumId w:val="1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BE0BE8"/>
    <w:rsid w:val="000479C3"/>
    <w:rsid w:val="0024259D"/>
    <w:rsid w:val="00451385"/>
    <w:rsid w:val="004F16D5"/>
    <w:rsid w:val="004F6929"/>
    <w:rsid w:val="0058385F"/>
    <w:rsid w:val="007911DF"/>
    <w:rsid w:val="00845ADA"/>
    <w:rsid w:val="008E4D7F"/>
    <w:rsid w:val="00957D43"/>
    <w:rsid w:val="00A259CC"/>
    <w:rsid w:val="00AD59EE"/>
    <w:rsid w:val="00B75421"/>
    <w:rsid w:val="00BE0BE8"/>
    <w:rsid w:val="00F90001"/>
    <w:rsid w:val="00F961BD"/>
    <w:rsid w:val="00FE5F5F"/>
    <w:rsid w:val="00FF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D43"/>
    <w:rPr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957D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957D43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57D43"/>
    <w:rPr>
      <w:rFonts w:ascii="Calibri" w:eastAsia="Calibri" w:hAnsi="Calibri"/>
      <w:sz w:val="22"/>
      <w:szCs w:val="22"/>
      <w:lang w:val="en-US"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25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259D"/>
    <w:rPr>
      <w:rFonts w:ascii="Tahoma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711</Words>
  <Characters>3646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GIMNASIO INGLES</Company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CURRICULO</cp:lastModifiedBy>
  <cp:revision>3</cp:revision>
  <dcterms:created xsi:type="dcterms:W3CDTF">2010-08-17T02:10:00Z</dcterms:created>
  <dcterms:modified xsi:type="dcterms:W3CDTF">2011-03-07T16:18:00Z</dcterms:modified>
</cp:coreProperties>
</file>