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7024"/>
        <w:gridCol w:w="1560"/>
      </w:tblGrid>
      <w:tr w:rsidR="00D01395" w:rsidRPr="00395284" w:rsidTr="00431DDD">
        <w:trPr>
          <w:trHeight w:val="268"/>
        </w:trPr>
        <w:tc>
          <w:tcPr>
            <w:tcW w:w="1056" w:type="dxa"/>
            <w:vMerge w:val="restart"/>
            <w:vAlign w:val="center"/>
          </w:tcPr>
          <w:p w:rsidR="00D01395" w:rsidRPr="00395284" w:rsidRDefault="00D01395" w:rsidP="00431DDD">
            <w:pPr>
              <w:pStyle w:val="Header"/>
              <w:jc w:val="center"/>
              <w:rPr>
                <w:rFonts w:ascii="Myriad Pro" w:hAnsi="Myriad Pro"/>
                <w:lang w:val="es-CO"/>
              </w:rPr>
            </w:pPr>
            <w:r w:rsidRPr="00395284">
              <w:rPr>
                <w:rFonts w:ascii="Myriad Pro" w:hAnsi="Myriad Pro"/>
                <w:noProof/>
              </w:rPr>
              <w:drawing>
                <wp:inline distT="0" distB="0" distL="0" distR="0">
                  <wp:extent cx="510540" cy="542290"/>
                  <wp:effectExtent l="19050" t="0" r="3810" b="0"/>
                  <wp:docPr id="8"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5" cstate="print"/>
                          <a:srcRect/>
                          <a:stretch>
                            <a:fillRect/>
                          </a:stretch>
                        </pic:blipFill>
                        <pic:spPr bwMode="auto">
                          <a:xfrm>
                            <a:off x="0" y="0"/>
                            <a:ext cx="510540" cy="542290"/>
                          </a:xfrm>
                          <a:prstGeom prst="rect">
                            <a:avLst/>
                          </a:prstGeom>
                          <a:noFill/>
                          <a:ln w="9525">
                            <a:noFill/>
                            <a:miter lim="800000"/>
                            <a:headEnd/>
                            <a:tailEnd/>
                          </a:ln>
                        </pic:spPr>
                      </pic:pic>
                    </a:graphicData>
                  </a:graphic>
                </wp:inline>
              </w:drawing>
            </w:r>
          </w:p>
        </w:tc>
        <w:tc>
          <w:tcPr>
            <w:tcW w:w="7024" w:type="dxa"/>
            <w:vAlign w:val="center"/>
          </w:tcPr>
          <w:p w:rsidR="00D01395" w:rsidRPr="00395284" w:rsidRDefault="00D01395" w:rsidP="00431DDD">
            <w:pPr>
              <w:pStyle w:val="Header"/>
              <w:jc w:val="center"/>
              <w:rPr>
                <w:rFonts w:ascii="Myriad Pro" w:hAnsi="Myriad Pro"/>
                <w:lang w:val="es-CO"/>
              </w:rPr>
            </w:pPr>
            <w:r w:rsidRPr="00395284">
              <w:rPr>
                <w:rFonts w:ascii="Myriad Pro" w:hAnsi="Myriad Pro"/>
                <w:lang w:val="es-CO"/>
              </w:rPr>
              <w:t>GI SCHOOL</w:t>
            </w:r>
          </w:p>
        </w:tc>
        <w:tc>
          <w:tcPr>
            <w:tcW w:w="1560" w:type="dxa"/>
            <w:vAlign w:val="center"/>
          </w:tcPr>
          <w:p w:rsidR="00D01395" w:rsidRPr="00395284" w:rsidRDefault="00D01395" w:rsidP="00431DDD">
            <w:pPr>
              <w:pStyle w:val="Header"/>
              <w:jc w:val="center"/>
              <w:rPr>
                <w:rFonts w:ascii="Myriad Pro" w:hAnsi="Myriad Pro"/>
                <w:lang w:val="es-CO"/>
              </w:rPr>
            </w:pPr>
            <w:r w:rsidRPr="00395284">
              <w:rPr>
                <w:rFonts w:ascii="Myriad Pro" w:hAnsi="Myriad Pro"/>
                <w:lang w:val="es-CO"/>
              </w:rPr>
              <w:t>SGC-GI- F71</w:t>
            </w:r>
          </w:p>
        </w:tc>
      </w:tr>
      <w:tr w:rsidR="00D01395" w:rsidRPr="00395284" w:rsidTr="00431DDD">
        <w:trPr>
          <w:trHeight w:val="263"/>
        </w:trPr>
        <w:tc>
          <w:tcPr>
            <w:tcW w:w="1056" w:type="dxa"/>
            <w:vMerge/>
            <w:vAlign w:val="center"/>
          </w:tcPr>
          <w:p w:rsidR="00D01395" w:rsidRPr="00395284" w:rsidRDefault="00D01395" w:rsidP="00431DDD">
            <w:pPr>
              <w:pStyle w:val="Header"/>
              <w:jc w:val="center"/>
              <w:rPr>
                <w:rFonts w:ascii="Myriad Pro" w:hAnsi="Myriad Pro"/>
                <w:noProof/>
                <w:lang w:val="es-CO" w:eastAsia="es-ES"/>
              </w:rPr>
            </w:pPr>
          </w:p>
        </w:tc>
        <w:tc>
          <w:tcPr>
            <w:tcW w:w="7024" w:type="dxa"/>
            <w:vMerge w:val="restart"/>
            <w:vAlign w:val="center"/>
          </w:tcPr>
          <w:p w:rsidR="00D01395" w:rsidRPr="00395284" w:rsidRDefault="00D01395" w:rsidP="00431DDD">
            <w:pPr>
              <w:jc w:val="center"/>
              <w:rPr>
                <w:rFonts w:ascii="Myriad Pro" w:hAnsi="Myriad Pro"/>
                <w:lang w:val="es-CO"/>
              </w:rPr>
            </w:pPr>
            <w:r w:rsidRPr="00395284">
              <w:rPr>
                <w:rFonts w:ascii="Myriad Pro" w:hAnsi="Myriad Pro"/>
                <w:sz w:val="22"/>
                <w:szCs w:val="22"/>
                <w:lang w:val="es-CO"/>
              </w:rPr>
              <w:t>PLAN DE UNIDAD</w:t>
            </w:r>
          </w:p>
          <w:p w:rsidR="00D01395" w:rsidRPr="00395284" w:rsidRDefault="00D01395" w:rsidP="00431DDD">
            <w:pPr>
              <w:jc w:val="center"/>
              <w:rPr>
                <w:rFonts w:ascii="Myriad Pro" w:hAnsi="Myriad Pro"/>
                <w:i/>
                <w:lang w:val="es-CO"/>
              </w:rPr>
            </w:pPr>
            <w:r w:rsidRPr="00395284">
              <w:rPr>
                <w:rFonts w:ascii="Myriad Pro" w:hAnsi="Myriad Pro"/>
                <w:sz w:val="22"/>
                <w:szCs w:val="22"/>
                <w:lang w:val="es-CO"/>
              </w:rPr>
              <w:t>2010 - 2011</w:t>
            </w:r>
          </w:p>
        </w:tc>
        <w:tc>
          <w:tcPr>
            <w:tcW w:w="1560" w:type="dxa"/>
            <w:vAlign w:val="center"/>
          </w:tcPr>
          <w:p w:rsidR="00D01395" w:rsidRPr="00395284" w:rsidRDefault="00D01395" w:rsidP="00431DDD">
            <w:pPr>
              <w:pStyle w:val="Header"/>
              <w:jc w:val="center"/>
              <w:rPr>
                <w:rFonts w:ascii="Myriad Pro" w:hAnsi="Myriad Pro"/>
                <w:lang w:val="es-CO"/>
              </w:rPr>
            </w:pPr>
            <w:r w:rsidRPr="00395284">
              <w:rPr>
                <w:rFonts w:ascii="Myriad Pro" w:hAnsi="Myriad Pro"/>
                <w:lang w:val="es-CO"/>
              </w:rPr>
              <w:t>v. 03</w:t>
            </w:r>
          </w:p>
        </w:tc>
      </w:tr>
      <w:tr w:rsidR="00D01395" w:rsidRPr="00395284" w:rsidTr="00431DDD">
        <w:trPr>
          <w:trHeight w:val="262"/>
        </w:trPr>
        <w:tc>
          <w:tcPr>
            <w:tcW w:w="1056" w:type="dxa"/>
            <w:vMerge/>
            <w:vAlign w:val="center"/>
          </w:tcPr>
          <w:p w:rsidR="00D01395" w:rsidRPr="00395284" w:rsidRDefault="00D01395" w:rsidP="00431DDD">
            <w:pPr>
              <w:pStyle w:val="Header"/>
              <w:jc w:val="center"/>
              <w:rPr>
                <w:rFonts w:ascii="Myriad Pro" w:hAnsi="Myriad Pro"/>
                <w:noProof/>
                <w:lang w:val="es-CO" w:eastAsia="es-ES"/>
              </w:rPr>
            </w:pPr>
          </w:p>
        </w:tc>
        <w:tc>
          <w:tcPr>
            <w:tcW w:w="7024" w:type="dxa"/>
            <w:vMerge/>
            <w:vAlign w:val="center"/>
          </w:tcPr>
          <w:p w:rsidR="00D01395" w:rsidRPr="00395284" w:rsidRDefault="00D01395" w:rsidP="00431DDD">
            <w:pPr>
              <w:jc w:val="center"/>
              <w:rPr>
                <w:rFonts w:ascii="Myriad Pro" w:hAnsi="Myriad Pro"/>
                <w:lang w:val="es-CO"/>
              </w:rPr>
            </w:pPr>
          </w:p>
        </w:tc>
        <w:tc>
          <w:tcPr>
            <w:tcW w:w="1560" w:type="dxa"/>
            <w:vAlign w:val="center"/>
          </w:tcPr>
          <w:p w:rsidR="00D01395" w:rsidRPr="00395284" w:rsidRDefault="00D01395" w:rsidP="00431DDD">
            <w:pPr>
              <w:pStyle w:val="Header"/>
              <w:jc w:val="center"/>
              <w:rPr>
                <w:rFonts w:ascii="Myriad Pro" w:hAnsi="Myriad Pro"/>
                <w:lang w:val="es-CO"/>
              </w:rPr>
            </w:pPr>
            <w:proofErr w:type="spellStart"/>
            <w:r w:rsidRPr="00395284">
              <w:rPr>
                <w:rFonts w:ascii="Myriad Pro" w:hAnsi="Myriad Pro"/>
              </w:rPr>
              <w:t>Agosto</w:t>
            </w:r>
            <w:proofErr w:type="spellEnd"/>
            <w:r w:rsidRPr="00395284">
              <w:rPr>
                <w:rFonts w:ascii="Myriad Pro" w:hAnsi="Myriad Pro"/>
              </w:rPr>
              <w:t xml:space="preserve"> 2010</w:t>
            </w:r>
          </w:p>
        </w:tc>
      </w:tr>
    </w:tbl>
    <w:p w:rsidR="00D01395" w:rsidRPr="00395284" w:rsidRDefault="00D01395" w:rsidP="00D01395">
      <w:pPr>
        <w:rPr>
          <w:rFonts w:ascii="Myriad Pro" w:hAnsi="Myriad Pro" w:cs="Arial"/>
          <w:b/>
          <w:sz w:val="22"/>
          <w:szCs w:val="22"/>
          <w:lang w:val="es-CO"/>
        </w:rPr>
      </w:pPr>
    </w:p>
    <w:p w:rsidR="00D01395" w:rsidRPr="00395284" w:rsidRDefault="00D01395" w:rsidP="00D01395">
      <w:pPr>
        <w:rPr>
          <w:rFonts w:ascii="Myriad Pro" w:hAnsi="Myriad Pro" w:cs="Arial"/>
          <w:b/>
          <w:sz w:val="22"/>
          <w:szCs w:val="22"/>
          <w:lang w:val="es-CO"/>
        </w:rPr>
      </w:pPr>
      <w:r w:rsidRPr="00395284">
        <w:rPr>
          <w:rFonts w:ascii="Myriad Pro" w:hAnsi="Myriad Pro" w:cs="Arial"/>
          <w:b/>
          <w:sz w:val="22"/>
          <w:szCs w:val="22"/>
          <w:lang w:val="es-CO"/>
        </w:rPr>
        <w:t>Asignatura (s):</w:t>
      </w:r>
      <w:r w:rsidRPr="00395284">
        <w:rPr>
          <w:rFonts w:ascii="Myriad Pro" w:hAnsi="Myriad Pro" w:cs="Arial"/>
          <w:b/>
          <w:sz w:val="22"/>
          <w:szCs w:val="22"/>
          <w:lang w:val="es-CO"/>
        </w:rPr>
        <w:tab/>
      </w:r>
      <w:r w:rsidRPr="00395284">
        <w:rPr>
          <w:rFonts w:ascii="Myriad Pro" w:hAnsi="Myriad Pro" w:cs="Arial"/>
          <w:b/>
          <w:sz w:val="22"/>
          <w:szCs w:val="22"/>
          <w:lang w:val="es-CO"/>
        </w:rPr>
        <w:tab/>
      </w:r>
      <w:r w:rsidRPr="00395284">
        <w:rPr>
          <w:rFonts w:ascii="Myriad Pro" w:hAnsi="Myriad Pro" w:cs="Arial"/>
          <w:b/>
          <w:sz w:val="22"/>
          <w:szCs w:val="22"/>
          <w:lang w:val="es-CO"/>
        </w:rPr>
        <w:tab/>
      </w:r>
      <w:r w:rsidR="00BC2EC0" w:rsidRPr="00395284">
        <w:rPr>
          <w:rFonts w:ascii="Myriad Pro" w:hAnsi="Myriad Pro" w:cs="Arial"/>
          <w:b/>
          <w:sz w:val="22"/>
          <w:szCs w:val="22"/>
          <w:lang w:val="es-CO"/>
        </w:rPr>
        <w:tab/>
      </w:r>
      <w:r w:rsidRPr="00395284">
        <w:rPr>
          <w:rFonts w:ascii="Myriad Pro" w:hAnsi="Myriad Pro" w:cs="Arial"/>
          <w:b/>
          <w:sz w:val="22"/>
          <w:szCs w:val="22"/>
          <w:lang w:val="es-CO"/>
        </w:rPr>
        <w:t>Filosofía</w:t>
      </w:r>
    </w:p>
    <w:p w:rsidR="00D01395" w:rsidRPr="00395284" w:rsidRDefault="00D01395" w:rsidP="00D01395">
      <w:pPr>
        <w:rPr>
          <w:rFonts w:ascii="Myriad Pro" w:hAnsi="Myriad Pro" w:cs="Arial"/>
          <w:b/>
          <w:sz w:val="22"/>
          <w:szCs w:val="22"/>
          <w:lang w:val="es-CO"/>
        </w:rPr>
      </w:pPr>
      <w:r w:rsidRPr="00395284">
        <w:rPr>
          <w:rFonts w:ascii="Myriad Pro" w:hAnsi="Myriad Pro" w:cs="Arial"/>
          <w:b/>
          <w:sz w:val="22"/>
          <w:szCs w:val="22"/>
          <w:lang w:val="es-CO"/>
        </w:rPr>
        <w:t xml:space="preserve">Grado: </w:t>
      </w:r>
      <w:r w:rsidRPr="00395284">
        <w:rPr>
          <w:rFonts w:ascii="Myriad Pro" w:hAnsi="Myriad Pro" w:cs="Arial"/>
          <w:b/>
          <w:sz w:val="22"/>
          <w:szCs w:val="22"/>
          <w:lang w:val="es-CO"/>
        </w:rPr>
        <w:tab/>
      </w:r>
      <w:r w:rsidRPr="00395284">
        <w:rPr>
          <w:rFonts w:ascii="Myriad Pro" w:hAnsi="Myriad Pro" w:cs="Arial"/>
          <w:b/>
          <w:sz w:val="22"/>
          <w:szCs w:val="22"/>
          <w:lang w:val="es-CO"/>
        </w:rPr>
        <w:tab/>
      </w:r>
      <w:r w:rsidR="00395284" w:rsidRPr="00395284">
        <w:rPr>
          <w:rFonts w:ascii="Myriad Pro" w:hAnsi="Myriad Pro" w:cs="Arial"/>
          <w:b/>
          <w:sz w:val="22"/>
          <w:szCs w:val="22"/>
          <w:lang w:val="es-CO"/>
        </w:rPr>
        <w:tab/>
      </w:r>
      <w:r w:rsidR="00395284" w:rsidRPr="00395284">
        <w:rPr>
          <w:rFonts w:ascii="Myriad Pro" w:hAnsi="Myriad Pro" w:cs="Arial"/>
          <w:b/>
          <w:sz w:val="22"/>
          <w:szCs w:val="22"/>
          <w:lang w:val="es-CO"/>
        </w:rPr>
        <w:tab/>
      </w:r>
      <w:r w:rsidR="00395284" w:rsidRPr="00395284">
        <w:rPr>
          <w:rFonts w:ascii="Myriad Pro" w:hAnsi="Myriad Pro" w:cs="Arial"/>
          <w:b/>
          <w:sz w:val="22"/>
          <w:szCs w:val="22"/>
          <w:lang w:val="es-CO"/>
        </w:rPr>
        <w:tab/>
        <w:t>Sexto</w:t>
      </w:r>
    </w:p>
    <w:p w:rsidR="00D01395" w:rsidRPr="00395284" w:rsidRDefault="00D01395" w:rsidP="00D01395">
      <w:pPr>
        <w:rPr>
          <w:rFonts w:ascii="Myriad Pro" w:hAnsi="Myriad Pro" w:cs="Arial"/>
          <w:b/>
          <w:sz w:val="22"/>
          <w:szCs w:val="22"/>
          <w:lang w:val="es-CO"/>
        </w:rPr>
      </w:pPr>
      <w:r w:rsidRPr="00395284">
        <w:rPr>
          <w:rFonts w:ascii="Myriad Pro" w:hAnsi="Myriad Pro" w:cs="Arial"/>
          <w:b/>
          <w:sz w:val="22"/>
          <w:szCs w:val="22"/>
          <w:lang w:val="es-CO"/>
        </w:rPr>
        <w:t xml:space="preserve">Período: </w:t>
      </w:r>
      <w:r w:rsidRPr="00395284">
        <w:rPr>
          <w:rFonts w:ascii="Myriad Pro" w:hAnsi="Myriad Pro" w:cs="Arial"/>
          <w:b/>
          <w:sz w:val="22"/>
          <w:szCs w:val="22"/>
          <w:lang w:val="es-CO"/>
        </w:rPr>
        <w:tab/>
      </w:r>
      <w:r w:rsidRPr="00395284">
        <w:rPr>
          <w:rFonts w:ascii="Myriad Pro" w:hAnsi="Myriad Pro" w:cs="Arial"/>
          <w:b/>
          <w:sz w:val="22"/>
          <w:szCs w:val="22"/>
          <w:lang w:val="es-CO"/>
        </w:rPr>
        <w:tab/>
      </w:r>
      <w:r w:rsidRPr="00395284">
        <w:rPr>
          <w:rFonts w:ascii="Myriad Pro" w:hAnsi="Myriad Pro" w:cs="Arial"/>
          <w:b/>
          <w:sz w:val="22"/>
          <w:szCs w:val="22"/>
          <w:lang w:val="es-CO"/>
        </w:rPr>
        <w:tab/>
      </w:r>
      <w:r w:rsidRPr="00395284">
        <w:rPr>
          <w:rFonts w:ascii="Myriad Pro" w:hAnsi="Myriad Pro" w:cs="Arial"/>
          <w:b/>
          <w:sz w:val="22"/>
          <w:szCs w:val="22"/>
          <w:lang w:val="es-CO"/>
        </w:rPr>
        <w:tab/>
        <w:t>Cuarto</w:t>
      </w:r>
      <w:r w:rsidRPr="00395284">
        <w:rPr>
          <w:rFonts w:ascii="Myriad Pro" w:hAnsi="Myriad Pro" w:cs="Arial"/>
          <w:b/>
          <w:sz w:val="22"/>
          <w:szCs w:val="22"/>
          <w:lang w:val="es-CO"/>
        </w:rPr>
        <w:tab/>
      </w:r>
    </w:p>
    <w:p w:rsidR="00D01395" w:rsidRPr="00395284" w:rsidRDefault="00D01395" w:rsidP="00D01395">
      <w:pPr>
        <w:rPr>
          <w:rFonts w:ascii="Myriad Pro" w:hAnsi="Myriad Pro" w:cs="Arial"/>
          <w:b/>
          <w:bCs/>
          <w:sz w:val="22"/>
          <w:szCs w:val="22"/>
          <w:lang w:val="es-CO"/>
        </w:rPr>
      </w:pPr>
      <w:r w:rsidRPr="00395284">
        <w:rPr>
          <w:rFonts w:ascii="Myriad Pro" w:hAnsi="Myriad Pro" w:cs="Arial"/>
          <w:b/>
          <w:bCs/>
          <w:sz w:val="22"/>
          <w:szCs w:val="22"/>
          <w:lang w:val="es-CO"/>
        </w:rPr>
        <w:t>Nombre / Tema o Unidad:</w:t>
      </w:r>
      <w:r w:rsidRPr="00395284">
        <w:rPr>
          <w:rFonts w:ascii="Myriad Pro" w:hAnsi="Myriad Pro" w:cs="Arial"/>
          <w:b/>
          <w:bCs/>
          <w:sz w:val="22"/>
          <w:szCs w:val="22"/>
          <w:lang w:val="es-CO"/>
        </w:rPr>
        <w:tab/>
      </w:r>
      <w:r w:rsidRPr="00395284">
        <w:rPr>
          <w:rFonts w:ascii="Myriad Pro" w:hAnsi="Myriad Pro" w:cs="Arial"/>
          <w:b/>
          <w:bCs/>
          <w:sz w:val="22"/>
          <w:szCs w:val="22"/>
          <w:lang w:val="es-CO"/>
        </w:rPr>
        <w:tab/>
      </w:r>
      <w:r w:rsidR="00395284" w:rsidRPr="00395284">
        <w:rPr>
          <w:rFonts w:ascii="Myriad Pro" w:hAnsi="Myriad Pro" w:cs="Arial"/>
          <w:b/>
          <w:bCs/>
          <w:sz w:val="22"/>
          <w:szCs w:val="22"/>
          <w:lang w:val="es-CO"/>
        </w:rPr>
        <w:t>Mi comunidad de indagación</w:t>
      </w:r>
    </w:p>
    <w:p w:rsidR="00D01395" w:rsidRPr="00395284" w:rsidRDefault="00D01395" w:rsidP="00D01395">
      <w:pPr>
        <w:rPr>
          <w:rFonts w:ascii="Myriad Pro" w:hAnsi="Myriad Pro" w:cs="Arial"/>
          <w:b/>
          <w:bCs/>
          <w:sz w:val="22"/>
          <w:szCs w:val="22"/>
          <w:lang w:val="es-CO"/>
        </w:rPr>
      </w:pPr>
      <w:r w:rsidRPr="00395284">
        <w:rPr>
          <w:rFonts w:ascii="Myriad Pro" w:hAnsi="Myriad Pro" w:cs="Arial"/>
          <w:b/>
          <w:bCs/>
          <w:sz w:val="22"/>
          <w:szCs w:val="22"/>
          <w:lang w:val="es-CO"/>
        </w:rPr>
        <w:t>Tiempo de duración estimado:</w:t>
      </w:r>
      <w:r w:rsidRPr="00395284">
        <w:rPr>
          <w:rFonts w:ascii="Myriad Pro" w:hAnsi="Myriad Pro" w:cs="Arial"/>
          <w:b/>
          <w:bCs/>
          <w:sz w:val="22"/>
          <w:szCs w:val="22"/>
          <w:lang w:val="es-CO"/>
        </w:rPr>
        <w:tab/>
        <w:t>1 Periodo</w:t>
      </w:r>
    </w:p>
    <w:p w:rsidR="00D01395" w:rsidRPr="00395284" w:rsidRDefault="00D01395" w:rsidP="00D01395">
      <w:pPr>
        <w:rPr>
          <w:rFonts w:ascii="Myriad Pro" w:hAnsi="Myriad Pro" w:cs="Arial"/>
          <w:b/>
          <w:bCs/>
          <w:sz w:val="22"/>
          <w:szCs w:val="22"/>
          <w:lang w:val="es-CO"/>
        </w:rPr>
      </w:pPr>
      <w:r w:rsidRPr="00395284">
        <w:rPr>
          <w:rFonts w:ascii="Myriad Pro" w:hAnsi="Myriad Pro" w:cs="Arial"/>
          <w:b/>
          <w:bCs/>
          <w:sz w:val="22"/>
          <w:szCs w:val="22"/>
          <w:lang w:val="es-CO"/>
        </w:rPr>
        <w:t>Entregado por:</w:t>
      </w:r>
      <w:r w:rsidRPr="00395284">
        <w:rPr>
          <w:rFonts w:ascii="Myriad Pro" w:hAnsi="Myriad Pro" w:cs="Arial"/>
          <w:b/>
          <w:bCs/>
          <w:sz w:val="22"/>
          <w:szCs w:val="22"/>
          <w:lang w:val="es-CO"/>
        </w:rPr>
        <w:tab/>
      </w:r>
      <w:r w:rsidRPr="00395284">
        <w:rPr>
          <w:rFonts w:ascii="Myriad Pro" w:hAnsi="Myriad Pro" w:cs="Arial"/>
          <w:b/>
          <w:bCs/>
          <w:sz w:val="22"/>
          <w:szCs w:val="22"/>
          <w:lang w:val="es-CO"/>
        </w:rPr>
        <w:tab/>
      </w:r>
      <w:r w:rsidRPr="00395284">
        <w:rPr>
          <w:rFonts w:ascii="Myriad Pro" w:hAnsi="Myriad Pro" w:cs="Arial"/>
          <w:b/>
          <w:bCs/>
          <w:sz w:val="22"/>
          <w:szCs w:val="22"/>
          <w:lang w:val="es-CO"/>
        </w:rPr>
        <w:tab/>
        <w:t xml:space="preserve">John </w:t>
      </w:r>
      <w:proofErr w:type="spellStart"/>
      <w:r w:rsidRPr="00395284">
        <w:rPr>
          <w:rFonts w:ascii="Myriad Pro" w:hAnsi="Myriad Pro" w:cs="Arial"/>
          <w:b/>
          <w:bCs/>
          <w:sz w:val="22"/>
          <w:szCs w:val="22"/>
          <w:lang w:val="es-CO"/>
        </w:rPr>
        <w:t>Fredy</w:t>
      </w:r>
      <w:proofErr w:type="spellEnd"/>
      <w:r w:rsidRPr="00395284">
        <w:rPr>
          <w:rFonts w:ascii="Myriad Pro" w:hAnsi="Myriad Pro" w:cs="Arial"/>
          <w:b/>
          <w:bCs/>
          <w:sz w:val="22"/>
          <w:szCs w:val="22"/>
          <w:lang w:val="es-CO"/>
        </w:rPr>
        <w:t xml:space="preserve"> Nieto </w:t>
      </w:r>
      <w:proofErr w:type="spellStart"/>
      <w:r w:rsidRPr="00395284">
        <w:rPr>
          <w:rFonts w:ascii="Myriad Pro" w:hAnsi="Myriad Pro" w:cs="Arial"/>
          <w:b/>
          <w:bCs/>
          <w:sz w:val="22"/>
          <w:szCs w:val="22"/>
          <w:lang w:val="es-CO"/>
        </w:rPr>
        <w:t>Alzate</w:t>
      </w:r>
      <w:proofErr w:type="spellEnd"/>
    </w:p>
    <w:p w:rsidR="00D01395" w:rsidRPr="00395284" w:rsidRDefault="00D01395" w:rsidP="00D01395">
      <w:pPr>
        <w:ind w:firstLine="708"/>
        <w:rPr>
          <w:rFonts w:ascii="Myriad Pro" w:hAnsi="Myriad Pro" w:cs="Arial"/>
          <w:b/>
          <w:bCs/>
          <w:sz w:val="22"/>
          <w:szCs w:val="22"/>
          <w:lang w:val="es-CO"/>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9"/>
        <w:gridCol w:w="4791"/>
      </w:tblGrid>
      <w:tr w:rsidR="00D01395" w:rsidRPr="00882D8C" w:rsidTr="00431DDD">
        <w:trPr>
          <w:trHeight w:val="571"/>
        </w:trPr>
        <w:tc>
          <w:tcPr>
            <w:tcW w:w="9640" w:type="dxa"/>
            <w:gridSpan w:val="2"/>
            <w:shd w:val="clear" w:color="auto" w:fill="auto"/>
            <w:vAlign w:val="center"/>
          </w:tcPr>
          <w:p w:rsidR="00D01395" w:rsidRPr="00395284" w:rsidRDefault="00D01395" w:rsidP="00431DDD">
            <w:pPr>
              <w:rPr>
                <w:rFonts w:ascii="Myriad Pro" w:hAnsi="Myriad Pro" w:cs="Arial"/>
                <w:bCs/>
                <w:lang w:val="es-CO"/>
              </w:rPr>
            </w:pPr>
            <w:r w:rsidRPr="00395284">
              <w:rPr>
                <w:rFonts w:ascii="Myriad Pro" w:hAnsi="Myriad Pro" w:cs="Arial"/>
                <w:b/>
                <w:bCs/>
                <w:sz w:val="22"/>
                <w:szCs w:val="22"/>
                <w:lang w:val="es-CO"/>
              </w:rPr>
              <w:t xml:space="preserve">Resumen de la Unidad: </w:t>
            </w:r>
            <w:r w:rsidRPr="00395284">
              <w:rPr>
                <w:rFonts w:ascii="Myriad Pro" w:hAnsi="Myriad Pro" w:cs="Arial"/>
                <w:bCs/>
                <w:sz w:val="22"/>
                <w:szCs w:val="22"/>
                <w:lang w:val="es-CO"/>
              </w:rPr>
              <w:t>Contexto, significado y tema de la unidad.</w:t>
            </w:r>
          </w:p>
          <w:p w:rsidR="00395284" w:rsidRDefault="00395284" w:rsidP="00431DDD">
            <w:pPr>
              <w:rPr>
                <w:rFonts w:ascii="Myriad Pro" w:hAnsi="Myriad Pro" w:cs="Arial"/>
                <w:lang w:val="es-CO"/>
              </w:rPr>
            </w:pPr>
          </w:p>
          <w:p w:rsidR="00D01395" w:rsidRDefault="00395284" w:rsidP="00431DDD">
            <w:pPr>
              <w:rPr>
                <w:rFonts w:ascii="Myriad Pro" w:hAnsi="Myriad Pro" w:cs="Arial"/>
                <w:lang w:val="es-CO"/>
              </w:rPr>
            </w:pPr>
            <w:r>
              <w:rPr>
                <w:rFonts w:ascii="Myriad Pro" w:hAnsi="Myriad Pro" w:cs="Arial"/>
                <w:sz w:val="22"/>
                <w:szCs w:val="22"/>
                <w:lang w:val="es-CO"/>
              </w:rPr>
              <w:t>Como último periodo de formación filosófica en grado sexto se implementarán estrategias que permitan construir la comunidad de indagación (</w:t>
            </w:r>
            <w:proofErr w:type="spellStart"/>
            <w:r>
              <w:rPr>
                <w:rFonts w:ascii="Myriad Pro" w:hAnsi="Myriad Pro" w:cs="Arial"/>
                <w:sz w:val="22"/>
                <w:szCs w:val="22"/>
                <w:lang w:val="es-CO"/>
              </w:rPr>
              <w:t>CdI</w:t>
            </w:r>
            <w:proofErr w:type="spellEnd"/>
            <w:r>
              <w:rPr>
                <w:rFonts w:ascii="Myriad Pro" w:hAnsi="Myriad Pro" w:cs="Arial"/>
                <w:sz w:val="22"/>
                <w:szCs w:val="22"/>
                <w:lang w:val="es-CO"/>
              </w:rPr>
              <w:t>), para ello se implementará el trabajo propuesto por Tribus en la construcción de una comunidad de aprendizaje. Cada uno de los estudiantes ha elaborado su proyecto de vida (I-II periodo) el Caballero de la armadura Oxidada (III periodo) les da herramientas de reconocimiento personal, en este cuarto periodo se realizarán actividades desde la metodología de tribus que permitan construir una comunidad de indagación.</w:t>
            </w:r>
          </w:p>
          <w:p w:rsidR="00395284" w:rsidRPr="00395284" w:rsidRDefault="00395284" w:rsidP="00431DDD">
            <w:pPr>
              <w:rPr>
                <w:rFonts w:ascii="Myriad Pro" w:hAnsi="Myriad Pro" w:cs="Arial"/>
                <w:lang w:val="es-CO"/>
              </w:rPr>
            </w:pPr>
          </w:p>
        </w:tc>
      </w:tr>
      <w:tr w:rsidR="00D01395" w:rsidRPr="00882D8C" w:rsidTr="00431DDD">
        <w:trPr>
          <w:trHeight w:val="357"/>
        </w:trPr>
        <w:tc>
          <w:tcPr>
            <w:tcW w:w="9640" w:type="dxa"/>
            <w:gridSpan w:val="2"/>
            <w:shd w:val="clear" w:color="auto" w:fill="D9D9D9"/>
            <w:vAlign w:val="center"/>
          </w:tcPr>
          <w:p w:rsidR="00D01395" w:rsidRPr="00395284" w:rsidRDefault="00D01395" w:rsidP="00431DDD">
            <w:pPr>
              <w:jc w:val="center"/>
              <w:rPr>
                <w:rFonts w:ascii="Myriad Pro" w:hAnsi="Myriad Pro" w:cs="Arial"/>
                <w:b/>
                <w:lang w:val="es-CO"/>
              </w:rPr>
            </w:pPr>
            <w:r w:rsidRPr="00395284">
              <w:rPr>
                <w:rFonts w:ascii="Myriad Pro" w:hAnsi="Myriad Pro" w:cs="Arial"/>
                <w:b/>
                <w:sz w:val="22"/>
                <w:szCs w:val="22"/>
                <w:lang w:val="es-CO"/>
              </w:rPr>
              <w:t>ETAPA 1 – IDENTIFICAR LOS RESULTADOS DESEADOS</w:t>
            </w:r>
          </w:p>
        </w:tc>
      </w:tr>
      <w:tr w:rsidR="00D01395" w:rsidRPr="00882D8C" w:rsidTr="00431DDD">
        <w:trPr>
          <w:trHeight w:val="1336"/>
        </w:trPr>
        <w:tc>
          <w:tcPr>
            <w:tcW w:w="9640" w:type="dxa"/>
            <w:gridSpan w:val="2"/>
            <w:vAlign w:val="center"/>
          </w:tcPr>
          <w:p w:rsidR="00D01395" w:rsidRPr="00395284" w:rsidRDefault="00D01395" w:rsidP="00431DDD">
            <w:pPr>
              <w:rPr>
                <w:rFonts w:ascii="Myriad Pro" w:hAnsi="Myriad Pro" w:cs="Arial"/>
                <w:b/>
                <w:lang w:val="es-CO"/>
              </w:rPr>
            </w:pPr>
            <w:r w:rsidRPr="00395284">
              <w:rPr>
                <w:rFonts w:ascii="Myriad Pro" w:hAnsi="Myriad Pro" w:cs="Arial"/>
                <w:b/>
                <w:sz w:val="22"/>
                <w:szCs w:val="22"/>
                <w:lang w:val="es-CO"/>
              </w:rPr>
              <w:t xml:space="preserve">Estándares y Logros: </w:t>
            </w:r>
          </w:p>
          <w:p w:rsidR="00395284" w:rsidRDefault="00395284" w:rsidP="00431DDD">
            <w:pPr>
              <w:rPr>
                <w:rFonts w:ascii="Myriad Pro" w:hAnsi="Myriad Pro" w:cs="Arial"/>
                <w:lang w:val="es-CO"/>
              </w:rPr>
            </w:pPr>
          </w:p>
          <w:p w:rsidR="00882D8C" w:rsidRDefault="00882D8C" w:rsidP="00431DDD">
            <w:pPr>
              <w:rPr>
                <w:rFonts w:ascii="Myriad Pro" w:hAnsi="Myriad Pro" w:cs="Arial"/>
                <w:sz w:val="22"/>
                <w:szCs w:val="22"/>
                <w:lang w:val="es-CO"/>
              </w:rPr>
            </w:pPr>
          </w:p>
          <w:p w:rsidR="00D01395" w:rsidRPr="00395284" w:rsidRDefault="00D01395" w:rsidP="00431DDD">
            <w:pPr>
              <w:rPr>
                <w:rFonts w:ascii="Myriad Pro" w:hAnsi="Myriad Pro" w:cs="Arial"/>
                <w:lang w:val="es-CO"/>
              </w:rPr>
            </w:pPr>
            <w:r w:rsidRPr="00395284">
              <w:rPr>
                <w:rFonts w:ascii="Myriad Pro" w:hAnsi="Myriad Pro" w:cs="Arial"/>
                <w:sz w:val="22"/>
                <w:szCs w:val="22"/>
                <w:lang w:val="es-CO"/>
              </w:rPr>
              <w:t>Los estudiantes sabrán / comprenderán… Los estudiantes serán capaces de…</w:t>
            </w:r>
          </w:p>
          <w:p w:rsidR="00882D8C" w:rsidRDefault="00882D8C" w:rsidP="00882D8C">
            <w:pPr>
              <w:pStyle w:val="ListParagraph"/>
              <w:rPr>
                <w:rFonts w:ascii="Myriad Pro" w:hAnsi="Myriad Pro" w:cs="Arial"/>
                <w:lang w:val="es-CO"/>
              </w:rPr>
            </w:pPr>
          </w:p>
          <w:p w:rsidR="00882D8C" w:rsidRPr="00882D8C" w:rsidRDefault="00882D8C" w:rsidP="00882D8C">
            <w:pPr>
              <w:pStyle w:val="ListParagraph"/>
              <w:numPr>
                <w:ilvl w:val="0"/>
                <w:numId w:val="12"/>
              </w:numPr>
              <w:rPr>
                <w:rFonts w:ascii="Myriad Pro" w:hAnsi="Myriad Pro" w:cs="Arial"/>
                <w:lang w:val="es-CO"/>
              </w:rPr>
            </w:pPr>
            <w:r w:rsidRPr="00882D8C">
              <w:rPr>
                <w:rFonts w:ascii="Myriad Pro" w:hAnsi="Myriad Pro" w:cs="Arial"/>
                <w:lang w:val="es-CO"/>
              </w:rPr>
              <w:t>Los estudiantes serán capaces de identificar las características de una comunidad de aprendizaje y una comunidad de indagación.</w:t>
            </w:r>
          </w:p>
          <w:p w:rsidR="00882D8C" w:rsidRPr="00882D8C" w:rsidRDefault="00882D8C" w:rsidP="00882D8C">
            <w:pPr>
              <w:rPr>
                <w:rFonts w:ascii="Myriad Pro" w:hAnsi="Myriad Pro" w:cs="Arial"/>
                <w:lang w:val="es-CO"/>
              </w:rPr>
            </w:pPr>
          </w:p>
          <w:p w:rsidR="00882D8C" w:rsidRPr="00882D8C" w:rsidRDefault="00882D8C" w:rsidP="00882D8C">
            <w:pPr>
              <w:pStyle w:val="ListParagraph"/>
              <w:numPr>
                <w:ilvl w:val="0"/>
                <w:numId w:val="12"/>
              </w:numPr>
              <w:rPr>
                <w:rFonts w:ascii="Myriad Pro" w:hAnsi="Myriad Pro" w:cs="Arial"/>
                <w:lang w:val="es-CO"/>
              </w:rPr>
            </w:pPr>
            <w:r w:rsidRPr="00882D8C">
              <w:rPr>
                <w:rFonts w:ascii="Myriad Pro" w:hAnsi="Myriad Pro" w:cs="Arial"/>
                <w:lang w:val="es-CO"/>
              </w:rPr>
              <w:t>Los estudiantes implementarán la metodología tribus en sus actividades cotidianas.</w:t>
            </w:r>
          </w:p>
          <w:p w:rsidR="00882D8C" w:rsidRPr="00C57ACC" w:rsidRDefault="00882D8C" w:rsidP="00882D8C">
            <w:pPr>
              <w:rPr>
                <w:rFonts w:ascii="Calibri" w:hAnsi="Calibri" w:cs="Arial"/>
                <w:b/>
                <w:lang w:val="es-ES"/>
              </w:rPr>
            </w:pPr>
            <w:r w:rsidRPr="00C57ACC">
              <w:rPr>
                <w:rFonts w:ascii="Calibri" w:hAnsi="Calibri" w:cs="Arial"/>
                <w:b/>
                <w:sz w:val="22"/>
                <w:szCs w:val="22"/>
                <w:lang w:val="es-ES"/>
              </w:rPr>
              <w:t>HABILIDADES COGNITIVAS</w:t>
            </w:r>
          </w:p>
          <w:p w:rsidR="00882D8C" w:rsidRPr="00C57ACC" w:rsidRDefault="00882D8C" w:rsidP="00882D8C">
            <w:pPr>
              <w:jc w:val="both"/>
              <w:rPr>
                <w:rFonts w:ascii="Calibri" w:hAnsi="Calibri" w:cs="Arial"/>
                <w:lang w:val="es-ES"/>
              </w:rPr>
            </w:pPr>
          </w:p>
          <w:p w:rsidR="00882D8C" w:rsidRPr="00C57ACC" w:rsidRDefault="00882D8C" w:rsidP="00882D8C">
            <w:pPr>
              <w:numPr>
                <w:ilvl w:val="0"/>
                <w:numId w:val="5"/>
              </w:numPr>
              <w:jc w:val="both"/>
              <w:rPr>
                <w:rFonts w:ascii="Calibri" w:hAnsi="Calibri" w:cs="Arial"/>
                <w:lang w:val="es-ES"/>
              </w:rPr>
            </w:pPr>
            <w:r w:rsidRPr="00C57ACC">
              <w:rPr>
                <w:rFonts w:ascii="Calibri" w:hAnsi="Calibri" w:cs="Arial"/>
                <w:sz w:val="22"/>
                <w:szCs w:val="22"/>
                <w:lang w:val="es-ES"/>
              </w:rPr>
              <w:t>Desarrollar habilidades de razonamiento e indagación (investigación y cuestionamiento).</w:t>
            </w:r>
          </w:p>
          <w:p w:rsidR="00882D8C" w:rsidRPr="00C57ACC" w:rsidRDefault="00882D8C" w:rsidP="00882D8C">
            <w:pPr>
              <w:numPr>
                <w:ilvl w:val="0"/>
                <w:numId w:val="5"/>
              </w:numPr>
              <w:jc w:val="both"/>
              <w:rPr>
                <w:rFonts w:ascii="Calibri" w:hAnsi="Calibri" w:cs="Arial"/>
                <w:lang w:val="es-ES"/>
              </w:rPr>
            </w:pPr>
            <w:r w:rsidRPr="00C57ACC">
              <w:rPr>
                <w:rFonts w:ascii="Calibri" w:hAnsi="Calibri" w:cs="Arial"/>
                <w:sz w:val="22"/>
                <w:szCs w:val="22"/>
                <w:lang w:val="es-ES"/>
              </w:rPr>
              <w:t>Fortalecer en la formación de conceptos e interpretación de los mismos.</w:t>
            </w:r>
          </w:p>
          <w:p w:rsidR="00882D8C" w:rsidRPr="00C57ACC" w:rsidRDefault="00882D8C" w:rsidP="00882D8C">
            <w:pPr>
              <w:jc w:val="both"/>
              <w:rPr>
                <w:rFonts w:ascii="Calibri" w:hAnsi="Calibri" w:cs="Arial"/>
                <w:lang w:val="es-ES"/>
              </w:rPr>
            </w:pPr>
          </w:p>
          <w:p w:rsidR="00882D8C" w:rsidRPr="00C57ACC" w:rsidRDefault="00882D8C" w:rsidP="00882D8C">
            <w:pPr>
              <w:rPr>
                <w:rFonts w:ascii="Calibri" w:hAnsi="Calibri" w:cs="Arial"/>
                <w:b/>
                <w:lang w:val="es-ES"/>
              </w:rPr>
            </w:pPr>
            <w:r w:rsidRPr="00C57ACC">
              <w:rPr>
                <w:rFonts w:ascii="Calibri" w:hAnsi="Calibri" w:cs="Arial"/>
                <w:b/>
                <w:sz w:val="22"/>
                <w:szCs w:val="22"/>
                <w:lang w:val="es-ES"/>
              </w:rPr>
              <w:t>HABILIDADES ETICAS</w:t>
            </w:r>
          </w:p>
          <w:p w:rsidR="00882D8C" w:rsidRPr="00C57ACC" w:rsidRDefault="00882D8C" w:rsidP="00882D8C">
            <w:pPr>
              <w:jc w:val="both"/>
              <w:rPr>
                <w:rFonts w:ascii="Calibri" w:hAnsi="Calibri" w:cs="Arial"/>
                <w:lang w:val="es-ES"/>
              </w:rPr>
            </w:pPr>
          </w:p>
          <w:p w:rsidR="00882D8C" w:rsidRPr="00C57ACC" w:rsidRDefault="00882D8C" w:rsidP="00882D8C">
            <w:pPr>
              <w:numPr>
                <w:ilvl w:val="0"/>
                <w:numId w:val="6"/>
              </w:numPr>
              <w:jc w:val="both"/>
              <w:rPr>
                <w:rFonts w:ascii="Calibri" w:hAnsi="Calibri" w:cs="Arial"/>
                <w:lang w:val="es-ES"/>
              </w:rPr>
            </w:pPr>
            <w:r w:rsidRPr="00C57ACC">
              <w:rPr>
                <w:rFonts w:ascii="Calibri" w:hAnsi="Calibri" w:cs="Arial"/>
                <w:sz w:val="22"/>
                <w:szCs w:val="22"/>
                <w:lang w:val="es-ES"/>
              </w:rPr>
              <w:t>Desarrollar y potenciar la autonomía, auto regulación y pensamiento considerado.</w:t>
            </w:r>
          </w:p>
          <w:p w:rsidR="00882D8C" w:rsidRPr="00395284" w:rsidRDefault="00882D8C" w:rsidP="00882D8C">
            <w:pPr>
              <w:rPr>
                <w:rFonts w:ascii="Myriad Pro" w:hAnsi="Myriad Pro" w:cs="Arial"/>
                <w:b/>
                <w:lang w:val="es-CO"/>
              </w:rPr>
            </w:pPr>
          </w:p>
          <w:p w:rsidR="00882D8C" w:rsidRPr="00395284" w:rsidRDefault="00882D8C" w:rsidP="00882D8C">
            <w:pPr>
              <w:rPr>
                <w:rFonts w:ascii="Myriad Pro" w:hAnsi="Myriad Pro" w:cs="Arial"/>
                <w:b/>
                <w:lang w:val="es-CO"/>
              </w:rPr>
            </w:pPr>
            <w:r w:rsidRPr="00395284">
              <w:rPr>
                <w:rFonts w:ascii="Myriad Pro" w:hAnsi="Myriad Pro" w:cs="Arial"/>
                <w:b/>
                <w:sz w:val="22"/>
                <w:szCs w:val="22"/>
                <w:lang w:val="es-CO"/>
              </w:rPr>
              <w:t>Objetivos Generales del GI (ver apéndice C del documento Guía para…).</w:t>
            </w:r>
          </w:p>
          <w:p w:rsidR="00882D8C" w:rsidRPr="00395284" w:rsidRDefault="00882D8C" w:rsidP="00882D8C">
            <w:pPr>
              <w:rPr>
                <w:rFonts w:ascii="Myriad Pro" w:hAnsi="Myriad Pro" w:cs="Arial"/>
                <w:lang w:val="es-CO"/>
              </w:rPr>
            </w:pPr>
            <w:r w:rsidRPr="00395284">
              <w:rPr>
                <w:rFonts w:ascii="Myriad Pro" w:hAnsi="Myriad Pro" w:cs="Arial"/>
                <w:sz w:val="22"/>
                <w:szCs w:val="22"/>
                <w:lang w:val="es-CO"/>
              </w:rPr>
              <w:t xml:space="preserve">Seleccionar de los objetivos generales de aprendizaje </w:t>
            </w:r>
          </w:p>
          <w:p w:rsidR="00882D8C" w:rsidRPr="00882D8C" w:rsidRDefault="00882D8C" w:rsidP="00882D8C">
            <w:pPr>
              <w:jc w:val="center"/>
              <w:rPr>
                <w:rFonts w:ascii="Calibri" w:hAnsi="Calibri" w:cs="Arial"/>
                <w:b/>
                <w:lang w:val="es-CO"/>
              </w:rPr>
            </w:pPr>
          </w:p>
          <w:p w:rsidR="00882D8C" w:rsidRPr="00C57ACC" w:rsidRDefault="00882D8C" w:rsidP="00882D8C">
            <w:pPr>
              <w:jc w:val="both"/>
              <w:rPr>
                <w:rFonts w:ascii="Calibri" w:hAnsi="Calibri" w:cs="Arial"/>
                <w:b/>
                <w:lang w:val="es-ES"/>
              </w:rPr>
            </w:pPr>
            <w:r w:rsidRPr="00C57ACC">
              <w:rPr>
                <w:rFonts w:ascii="Calibri" w:hAnsi="Calibri" w:cs="Arial"/>
                <w:b/>
                <w:sz w:val="22"/>
                <w:szCs w:val="22"/>
                <w:lang w:val="es-ES"/>
              </w:rPr>
              <w:t>APRENDER A APRENDER</w:t>
            </w:r>
          </w:p>
          <w:p w:rsidR="00882D8C" w:rsidRPr="00C57ACC" w:rsidRDefault="00882D8C" w:rsidP="00882D8C">
            <w:pPr>
              <w:jc w:val="both"/>
              <w:rPr>
                <w:rFonts w:ascii="Calibri" w:hAnsi="Calibri" w:cs="Arial"/>
                <w:lang w:val="es-ES"/>
              </w:rPr>
            </w:pPr>
          </w:p>
          <w:p w:rsidR="00882D8C" w:rsidRPr="00C57ACC" w:rsidRDefault="00882D8C" w:rsidP="00882D8C">
            <w:pPr>
              <w:numPr>
                <w:ilvl w:val="0"/>
                <w:numId w:val="11"/>
              </w:numPr>
              <w:jc w:val="both"/>
              <w:rPr>
                <w:rFonts w:ascii="Calibri" w:hAnsi="Calibri" w:cs="Arial"/>
                <w:lang w:val="es-ES"/>
              </w:rPr>
            </w:pPr>
            <w:r w:rsidRPr="00C57ACC">
              <w:rPr>
                <w:rFonts w:ascii="Calibri" w:hAnsi="Calibri" w:cs="Arial"/>
                <w:sz w:val="22"/>
                <w:szCs w:val="22"/>
                <w:lang w:val="es-ES"/>
              </w:rPr>
              <w:lastRenderedPageBreak/>
              <w:t>Los estudiantes reflexionan y evalúan su aprendizaje con el propósito de mejorarlo.</w:t>
            </w:r>
          </w:p>
          <w:p w:rsidR="00882D8C" w:rsidRPr="00C57ACC" w:rsidRDefault="00882D8C" w:rsidP="00882D8C">
            <w:pPr>
              <w:jc w:val="both"/>
              <w:rPr>
                <w:rFonts w:ascii="Calibri" w:hAnsi="Calibri" w:cs="Arial"/>
                <w:b/>
                <w:lang w:val="es-ES"/>
              </w:rPr>
            </w:pPr>
          </w:p>
          <w:p w:rsidR="00882D8C" w:rsidRPr="00C57ACC" w:rsidRDefault="00882D8C" w:rsidP="00882D8C">
            <w:pPr>
              <w:jc w:val="both"/>
              <w:rPr>
                <w:rFonts w:ascii="Calibri" w:hAnsi="Calibri" w:cs="Arial"/>
                <w:b/>
                <w:lang w:val="es-ES"/>
              </w:rPr>
            </w:pPr>
            <w:r w:rsidRPr="00C57ACC">
              <w:rPr>
                <w:rFonts w:ascii="Calibri" w:hAnsi="Calibri" w:cs="Arial"/>
                <w:b/>
                <w:sz w:val="22"/>
                <w:szCs w:val="22"/>
                <w:lang w:val="es-ES"/>
              </w:rPr>
              <w:t>EXPANSIÓN E INTEGRACIÓN DEL CONOCIMIENTO</w:t>
            </w:r>
          </w:p>
          <w:p w:rsidR="00882D8C" w:rsidRPr="00C57ACC" w:rsidRDefault="00882D8C" w:rsidP="00882D8C">
            <w:pPr>
              <w:jc w:val="both"/>
              <w:rPr>
                <w:rFonts w:ascii="Calibri" w:hAnsi="Calibri" w:cs="Arial"/>
                <w:b/>
                <w:lang w:val="es-ES"/>
              </w:rPr>
            </w:pPr>
          </w:p>
          <w:p w:rsidR="00882D8C" w:rsidRPr="00C57ACC" w:rsidRDefault="00882D8C" w:rsidP="00882D8C">
            <w:pPr>
              <w:numPr>
                <w:ilvl w:val="0"/>
                <w:numId w:val="10"/>
              </w:numPr>
              <w:jc w:val="both"/>
              <w:rPr>
                <w:rFonts w:ascii="Calibri" w:hAnsi="Calibri" w:cs="Arial"/>
                <w:lang w:val="es-ES"/>
              </w:rPr>
            </w:pPr>
            <w:r w:rsidRPr="00C57ACC">
              <w:rPr>
                <w:rFonts w:ascii="Calibri" w:hAnsi="Calibri" w:cs="Arial"/>
                <w:sz w:val="22"/>
                <w:szCs w:val="22"/>
                <w:lang w:val="es-ES"/>
              </w:rPr>
              <w:t>Los estudiantes relacionan el conocimiento con las vivencias en diferentes materias.</w:t>
            </w:r>
          </w:p>
          <w:p w:rsidR="00882D8C" w:rsidRPr="00C57ACC" w:rsidRDefault="00882D8C" w:rsidP="00882D8C">
            <w:pPr>
              <w:ind w:left="720"/>
              <w:jc w:val="both"/>
              <w:rPr>
                <w:rFonts w:ascii="Calibri" w:hAnsi="Calibri" w:cs="Arial"/>
                <w:lang w:val="es-ES"/>
              </w:rPr>
            </w:pPr>
          </w:p>
          <w:p w:rsidR="00882D8C" w:rsidRPr="00C57ACC" w:rsidRDefault="00882D8C" w:rsidP="00882D8C">
            <w:pPr>
              <w:jc w:val="both"/>
              <w:rPr>
                <w:rFonts w:ascii="Calibri" w:hAnsi="Calibri" w:cs="Arial"/>
                <w:b/>
                <w:lang w:val="es-ES"/>
              </w:rPr>
            </w:pPr>
            <w:r w:rsidRPr="00C57ACC">
              <w:rPr>
                <w:rFonts w:ascii="Calibri" w:hAnsi="Calibri" w:cs="Arial"/>
                <w:b/>
                <w:sz w:val="22"/>
                <w:szCs w:val="22"/>
                <w:lang w:val="es-ES"/>
              </w:rPr>
              <w:t>DESTREZAS DE COMUNICACIÓN</w:t>
            </w:r>
          </w:p>
          <w:p w:rsidR="00882D8C" w:rsidRPr="00C57ACC" w:rsidRDefault="00882D8C" w:rsidP="00882D8C">
            <w:pPr>
              <w:jc w:val="both"/>
              <w:rPr>
                <w:rFonts w:ascii="Calibri" w:hAnsi="Calibri" w:cs="Arial"/>
                <w:b/>
                <w:lang w:val="es-ES"/>
              </w:rPr>
            </w:pPr>
          </w:p>
          <w:p w:rsidR="00882D8C" w:rsidRPr="00C57ACC" w:rsidRDefault="00882D8C" w:rsidP="00882D8C">
            <w:pPr>
              <w:numPr>
                <w:ilvl w:val="0"/>
                <w:numId w:val="9"/>
              </w:numPr>
              <w:jc w:val="both"/>
              <w:rPr>
                <w:rFonts w:ascii="Calibri" w:hAnsi="Calibri" w:cs="Arial"/>
                <w:lang w:val="es-ES"/>
              </w:rPr>
            </w:pPr>
            <w:r w:rsidRPr="00C57ACC">
              <w:rPr>
                <w:rFonts w:ascii="Calibri" w:hAnsi="Calibri" w:cs="Arial"/>
                <w:sz w:val="22"/>
                <w:szCs w:val="22"/>
                <w:lang w:val="es-ES"/>
              </w:rPr>
              <w:t>Integran el uso de varias formas de comunicación y usan un amplio rango de destrezas comunicativas.</w:t>
            </w:r>
          </w:p>
          <w:p w:rsidR="00882D8C" w:rsidRPr="00C57ACC" w:rsidRDefault="00882D8C" w:rsidP="00882D8C">
            <w:pPr>
              <w:jc w:val="both"/>
              <w:rPr>
                <w:rFonts w:ascii="Calibri" w:hAnsi="Calibri" w:cs="Arial"/>
                <w:lang w:val="es-ES"/>
              </w:rPr>
            </w:pPr>
          </w:p>
          <w:p w:rsidR="00882D8C" w:rsidRPr="00C57ACC" w:rsidRDefault="00882D8C" w:rsidP="00882D8C">
            <w:pPr>
              <w:numPr>
                <w:ilvl w:val="0"/>
                <w:numId w:val="9"/>
              </w:numPr>
              <w:jc w:val="both"/>
              <w:rPr>
                <w:rFonts w:ascii="Calibri" w:hAnsi="Calibri" w:cs="Arial"/>
                <w:lang w:val="es-ES"/>
              </w:rPr>
            </w:pPr>
            <w:r w:rsidRPr="00C57ACC">
              <w:rPr>
                <w:rFonts w:ascii="Calibri" w:hAnsi="Calibri" w:cs="Arial"/>
                <w:sz w:val="22"/>
                <w:szCs w:val="22"/>
                <w:lang w:val="es-ES"/>
              </w:rPr>
              <w:t>Reconocen, analizan y evalúan varias formas de comunicación.</w:t>
            </w:r>
          </w:p>
          <w:p w:rsidR="00882D8C" w:rsidRPr="00C57ACC" w:rsidRDefault="00882D8C" w:rsidP="00882D8C">
            <w:pPr>
              <w:jc w:val="both"/>
              <w:rPr>
                <w:rFonts w:ascii="Calibri" w:hAnsi="Calibri" w:cs="Arial"/>
                <w:b/>
                <w:lang w:val="es-ES"/>
              </w:rPr>
            </w:pPr>
          </w:p>
          <w:p w:rsidR="00882D8C" w:rsidRPr="00C57ACC" w:rsidRDefault="00882D8C" w:rsidP="00882D8C">
            <w:pPr>
              <w:jc w:val="both"/>
              <w:rPr>
                <w:rFonts w:ascii="Calibri" w:hAnsi="Calibri" w:cs="Arial"/>
                <w:b/>
                <w:lang w:val="es-ES"/>
              </w:rPr>
            </w:pPr>
            <w:r w:rsidRPr="00C57ACC">
              <w:rPr>
                <w:rFonts w:ascii="Calibri" w:hAnsi="Calibri" w:cs="Arial"/>
                <w:b/>
                <w:sz w:val="22"/>
                <w:szCs w:val="22"/>
                <w:lang w:val="es-ES"/>
              </w:rPr>
              <w:t>HABILIDADES DE PENSAMIENTO Y RAZONAMIENTO</w:t>
            </w:r>
          </w:p>
          <w:p w:rsidR="00882D8C" w:rsidRPr="00C57ACC" w:rsidRDefault="00882D8C" w:rsidP="00882D8C">
            <w:pPr>
              <w:jc w:val="both"/>
              <w:rPr>
                <w:rFonts w:ascii="Calibri" w:hAnsi="Calibri" w:cs="Arial"/>
                <w:b/>
                <w:lang w:val="es-ES"/>
              </w:rPr>
            </w:pPr>
          </w:p>
          <w:p w:rsidR="00882D8C" w:rsidRPr="00C57ACC" w:rsidRDefault="00882D8C" w:rsidP="00882D8C">
            <w:pPr>
              <w:jc w:val="both"/>
              <w:rPr>
                <w:rFonts w:ascii="Calibri" w:hAnsi="Calibri" w:cs="Arial"/>
                <w:b/>
                <w:lang w:val="es-ES"/>
              </w:rPr>
            </w:pPr>
            <w:r w:rsidRPr="00C57ACC">
              <w:rPr>
                <w:rFonts w:ascii="Calibri" w:hAnsi="Calibri" w:cs="Arial"/>
                <w:b/>
                <w:sz w:val="22"/>
                <w:szCs w:val="22"/>
                <w:lang w:val="es-ES"/>
              </w:rPr>
              <w:t>Pensamiento crítico, solución de problemas y pensamiento creativo.</w:t>
            </w:r>
          </w:p>
          <w:p w:rsidR="00882D8C" w:rsidRPr="00C57ACC" w:rsidRDefault="00882D8C" w:rsidP="00882D8C">
            <w:pPr>
              <w:jc w:val="both"/>
              <w:rPr>
                <w:rFonts w:ascii="Calibri" w:hAnsi="Calibri" w:cs="Arial"/>
                <w:b/>
                <w:lang w:val="es-ES"/>
              </w:rPr>
            </w:pPr>
          </w:p>
          <w:p w:rsidR="00882D8C" w:rsidRPr="00C57ACC" w:rsidRDefault="00882D8C" w:rsidP="00882D8C">
            <w:pPr>
              <w:numPr>
                <w:ilvl w:val="0"/>
                <w:numId w:val="8"/>
              </w:numPr>
              <w:jc w:val="both"/>
              <w:rPr>
                <w:rFonts w:ascii="Calibri" w:hAnsi="Calibri" w:cs="Arial"/>
                <w:lang w:val="es-ES"/>
              </w:rPr>
            </w:pPr>
            <w:r w:rsidRPr="00C57ACC">
              <w:rPr>
                <w:rFonts w:ascii="Calibri" w:hAnsi="Calibri" w:cs="Arial"/>
                <w:sz w:val="22"/>
                <w:szCs w:val="22"/>
                <w:lang w:val="es-ES"/>
              </w:rPr>
              <w:t>Los estudiantes utilizan, evalúan y perfeccionan el uso de múltiples estrategias para resolver varios tipos de problemas.</w:t>
            </w:r>
          </w:p>
          <w:p w:rsidR="00882D8C" w:rsidRPr="00C57ACC" w:rsidRDefault="00882D8C" w:rsidP="00882D8C">
            <w:pPr>
              <w:jc w:val="both"/>
              <w:rPr>
                <w:rFonts w:ascii="Calibri" w:hAnsi="Calibri" w:cs="Arial"/>
                <w:lang w:val="es-ES"/>
              </w:rPr>
            </w:pPr>
          </w:p>
          <w:p w:rsidR="00882D8C" w:rsidRPr="00C57ACC" w:rsidRDefault="00882D8C" w:rsidP="00882D8C">
            <w:pPr>
              <w:numPr>
                <w:ilvl w:val="0"/>
                <w:numId w:val="8"/>
              </w:numPr>
              <w:jc w:val="both"/>
              <w:rPr>
                <w:rFonts w:ascii="Calibri" w:hAnsi="Calibri" w:cs="Arial"/>
                <w:lang w:val="es-ES"/>
              </w:rPr>
            </w:pPr>
            <w:r w:rsidRPr="00C57ACC">
              <w:rPr>
                <w:rFonts w:ascii="Calibri" w:hAnsi="Calibri" w:cs="Arial"/>
                <w:sz w:val="22"/>
                <w:szCs w:val="22"/>
                <w:lang w:val="es-ES"/>
              </w:rPr>
              <w:t>Generan ideas nuevas y creativas tomando riesgos considerados en varios contextos.</w:t>
            </w:r>
          </w:p>
          <w:p w:rsidR="00882D8C" w:rsidRDefault="00882D8C" w:rsidP="00882D8C">
            <w:pPr>
              <w:jc w:val="both"/>
              <w:rPr>
                <w:rFonts w:ascii="Calibri" w:hAnsi="Calibri" w:cs="Arial"/>
                <w:b/>
                <w:sz w:val="22"/>
                <w:szCs w:val="22"/>
                <w:lang w:val="es-ES"/>
              </w:rPr>
            </w:pPr>
          </w:p>
          <w:p w:rsidR="00882D8C" w:rsidRPr="00C57ACC" w:rsidRDefault="00882D8C" w:rsidP="00882D8C">
            <w:pPr>
              <w:jc w:val="both"/>
              <w:rPr>
                <w:rFonts w:ascii="Calibri" w:hAnsi="Calibri" w:cs="Arial"/>
                <w:b/>
                <w:lang w:val="es-ES"/>
              </w:rPr>
            </w:pPr>
            <w:r w:rsidRPr="00C57ACC">
              <w:rPr>
                <w:rFonts w:ascii="Calibri" w:hAnsi="Calibri" w:cs="Arial"/>
                <w:b/>
                <w:sz w:val="22"/>
                <w:szCs w:val="22"/>
                <w:lang w:val="es-ES"/>
              </w:rPr>
              <w:t>RESPONSABILIDAD  PERSONAL Y SOCIAL</w:t>
            </w:r>
          </w:p>
          <w:p w:rsidR="00882D8C" w:rsidRPr="00C57ACC" w:rsidRDefault="00882D8C" w:rsidP="00882D8C">
            <w:pPr>
              <w:jc w:val="both"/>
              <w:rPr>
                <w:rFonts w:ascii="Calibri" w:hAnsi="Calibri" w:cs="Arial"/>
                <w:lang w:val="es-ES"/>
              </w:rPr>
            </w:pPr>
          </w:p>
          <w:p w:rsidR="00882D8C" w:rsidRPr="00C57ACC" w:rsidRDefault="00882D8C" w:rsidP="00882D8C">
            <w:pPr>
              <w:numPr>
                <w:ilvl w:val="0"/>
                <w:numId w:val="7"/>
              </w:numPr>
              <w:jc w:val="both"/>
              <w:rPr>
                <w:rFonts w:ascii="Calibri" w:hAnsi="Calibri" w:cs="Arial"/>
                <w:lang w:val="es-ES"/>
              </w:rPr>
            </w:pPr>
            <w:r w:rsidRPr="00C57ACC">
              <w:rPr>
                <w:rFonts w:ascii="Calibri" w:hAnsi="Calibri" w:cs="Arial"/>
                <w:sz w:val="22"/>
                <w:szCs w:val="22"/>
                <w:lang w:val="es-ES"/>
              </w:rPr>
              <w:t>Los estudiantes se hacen responsables de sus acciones personales y éticas. (ejemplo:  demostrando honestidad, justicia e integridad)</w:t>
            </w:r>
          </w:p>
          <w:p w:rsidR="00882D8C" w:rsidRPr="00C57ACC" w:rsidRDefault="00882D8C" w:rsidP="00882D8C">
            <w:pPr>
              <w:jc w:val="both"/>
              <w:rPr>
                <w:rFonts w:ascii="Calibri" w:hAnsi="Calibri" w:cs="Arial"/>
                <w:lang w:val="es-ES"/>
              </w:rPr>
            </w:pPr>
          </w:p>
          <w:p w:rsidR="00882D8C" w:rsidRPr="00C57ACC" w:rsidRDefault="00882D8C" w:rsidP="00882D8C">
            <w:pPr>
              <w:numPr>
                <w:ilvl w:val="0"/>
                <w:numId w:val="7"/>
              </w:numPr>
              <w:jc w:val="both"/>
              <w:rPr>
                <w:rFonts w:ascii="Calibri" w:hAnsi="Calibri" w:cs="Arial"/>
                <w:lang w:val="es-ES"/>
              </w:rPr>
            </w:pPr>
            <w:r w:rsidRPr="00C57ACC">
              <w:rPr>
                <w:rFonts w:ascii="Calibri" w:hAnsi="Calibri" w:cs="Arial"/>
                <w:sz w:val="22"/>
                <w:szCs w:val="22"/>
                <w:lang w:val="es-ES"/>
              </w:rPr>
              <w:t>Se respetan a sí mismos y a los demás, y entienden y valoran la diversidad e interdependencia de la gente.</w:t>
            </w:r>
          </w:p>
          <w:p w:rsidR="00D01395" w:rsidRPr="00395284" w:rsidRDefault="00D01395" w:rsidP="00431DDD">
            <w:pPr>
              <w:rPr>
                <w:rFonts w:ascii="Myriad Pro" w:hAnsi="Myriad Pro" w:cs="Arial"/>
                <w:lang w:val="es-CO"/>
              </w:rPr>
            </w:pPr>
          </w:p>
        </w:tc>
      </w:tr>
      <w:tr w:rsidR="00D01395" w:rsidRPr="00882D8C" w:rsidTr="00431DDD">
        <w:tc>
          <w:tcPr>
            <w:tcW w:w="4849" w:type="dxa"/>
            <w:tcBorders>
              <w:bottom w:val="single" w:sz="4" w:space="0" w:color="auto"/>
            </w:tcBorders>
          </w:tcPr>
          <w:p w:rsidR="00D01395" w:rsidRDefault="00D01395" w:rsidP="00431DDD">
            <w:pPr>
              <w:rPr>
                <w:rFonts w:ascii="Myriad Pro" w:hAnsi="Myriad Pro" w:cs="Arial"/>
                <w:b/>
                <w:lang w:val="es-CO"/>
              </w:rPr>
            </w:pPr>
            <w:r w:rsidRPr="00395284">
              <w:rPr>
                <w:rFonts w:ascii="Myriad Pro" w:hAnsi="Myriad Pro" w:cs="Arial"/>
                <w:b/>
                <w:sz w:val="22"/>
                <w:szCs w:val="22"/>
                <w:lang w:val="es-CO"/>
              </w:rPr>
              <w:lastRenderedPageBreak/>
              <w:t>Preguntas esenciales:</w:t>
            </w:r>
            <w:r w:rsidR="00395284">
              <w:rPr>
                <w:rFonts w:ascii="Myriad Pro" w:hAnsi="Myriad Pro" w:cs="Arial"/>
                <w:b/>
                <w:sz w:val="22"/>
                <w:szCs w:val="22"/>
                <w:lang w:val="es-CO"/>
              </w:rPr>
              <w:t xml:space="preserve"> </w:t>
            </w:r>
          </w:p>
          <w:p w:rsidR="00395284" w:rsidRPr="00395284" w:rsidRDefault="00E50A8F" w:rsidP="00431DDD">
            <w:pPr>
              <w:rPr>
                <w:rFonts w:ascii="Myriad Pro" w:hAnsi="Myriad Pro" w:cs="Arial"/>
                <w:b/>
                <w:lang w:val="es-CO"/>
              </w:rPr>
            </w:pPr>
            <w:r w:rsidRPr="00E50A8F">
              <w:rPr>
                <w:rFonts w:ascii="Myriad Pro" w:hAnsi="Myriad Pro" w:cs="Arial"/>
                <w:sz w:val="22"/>
                <w:szCs w:val="22"/>
                <w:lang w:val="es-CO"/>
              </w:rPr>
              <w:t>¿Qué es una comunidad de aprendizaje? ¿Qué es una comunidad de indagación? ¿Qué es una pregunta? ¿Qué caracteriza a una pregunta filosófica?</w:t>
            </w:r>
          </w:p>
          <w:p w:rsidR="00D01395" w:rsidRPr="00395284" w:rsidRDefault="00D01395" w:rsidP="00431DDD">
            <w:pPr>
              <w:rPr>
                <w:rFonts w:ascii="Myriad Pro" w:hAnsi="Myriad Pro" w:cs="Arial"/>
                <w:b/>
                <w:lang w:val="es-CO"/>
              </w:rPr>
            </w:pPr>
          </w:p>
        </w:tc>
        <w:tc>
          <w:tcPr>
            <w:tcW w:w="4791" w:type="dxa"/>
            <w:tcBorders>
              <w:bottom w:val="single" w:sz="4" w:space="0" w:color="auto"/>
            </w:tcBorders>
          </w:tcPr>
          <w:p w:rsidR="00D01395" w:rsidRPr="00395284" w:rsidRDefault="00D01395" w:rsidP="00431DDD">
            <w:pPr>
              <w:rPr>
                <w:rFonts w:ascii="Myriad Pro" w:hAnsi="Myriad Pro" w:cs="Arial"/>
                <w:b/>
                <w:lang w:val="es-CO"/>
              </w:rPr>
            </w:pPr>
            <w:r w:rsidRPr="00395284">
              <w:rPr>
                <w:rFonts w:ascii="Myriad Pro" w:hAnsi="Myriad Pro" w:cs="Arial"/>
                <w:b/>
                <w:sz w:val="22"/>
                <w:szCs w:val="22"/>
                <w:lang w:val="es-CO"/>
              </w:rPr>
              <w:t>Vocabulario académico o disciplinar:</w:t>
            </w:r>
          </w:p>
          <w:p w:rsidR="00D01395" w:rsidRPr="00E50A8F" w:rsidRDefault="00E50A8F" w:rsidP="00431DDD">
            <w:pPr>
              <w:rPr>
                <w:rFonts w:ascii="Myriad Pro" w:hAnsi="Myriad Pro" w:cs="Arial"/>
                <w:lang w:val="es-CO"/>
              </w:rPr>
            </w:pPr>
            <w:r w:rsidRPr="00E50A8F">
              <w:rPr>
                <w:rFonts w:ascii="Myriad Pro" w:hAnsi="Myriad Pro" w:cs="Arial"/>
                <w:sz w:val="22"/>
                <w:szCs w:val="22"/>
                <w:lang w:val="es-CO"/>
              </w:rPr>
              <w:t>Comunidad, indagación, aprendizaje, acuerdos, pregunta, principios</w:t>
            </w:r>
            <w:r>
              <w:rPr>
                <w:rFonts w:ascii="Myriad Pro" w:hAnsi="Myriad Pro" w:cs="Arial"/>
                <w:sz w:val="22"/>
                <w:szCs w:val="22"/>
                <w:lang w:val="es-CO"/>
              </w:rPr>
              <w:t>.</w:t>
            </w:r>
          </w:p>
          <w:p w:rsidR="00D01395" w:rsidRPr="00395284" w:rsidRDefault="00D01395" w:rsidP="00431DDD">
            <w:pPr>
              <w:rPr>
                <w:rFonts w:ascii="Myriad Pro" w:hAnsi="Myriad Pro" w:cs="Arial"/>
                <w:b/>
                <w:lang w:val="es-CO"/>
              </w:rPr>
            </w:pPr>
          </w:p>
          <w:p w:rsidR="00D01395" w:rsidRPr="00395284" w:rsidRDefault="00D01395" w:rsidP="00431DDD">
            <w:pPr>
              <w:rPr>
                <w:rFonts w:ascii="Myriad Pro" w:hAnsi="Myriad Pro" w:cs="Arial"/>
                <w:b/>
                <w:lang w:val="es-CO"/>
              </w:rPr>
            </w:pPr>
          </w:p>
          <w:p w:rsidR="00D01395" w:rsidRPr="00395284" w:rsidRDefault="00D01395" w:rsidP="00431DDD">
            <w:pPr>
              <w:rPr>
                <w:rFonts w:ascii="Myriad Pro" w:hAnsi="Myriad Pro" w:cs="Arial"/>
                <w:b/>
                <w:lang w:val="es-CO"/>
              </w:rPr>
            </w:pPr>
          </w:p>
        </w:tc>
      </w:tr>
      <w:tr w:rsidR="00D01395" w:rsidRPr="00882D8C" w:rsidTr="00431DDD">
        <w:trPr>
          <w:trHeight w:val="1029"/>
        </w:trPr>
        <w:tc>
          <w:tcPr>
            <w:tcW w:w="9640" w:type="dxa"/>
            <w:gridSpan w:val="2"/>
            <w:shd w:val="clear" w:color="auto" w:fill="D9D9D9"/>
            <w:vAlign w:val="center"/>
          </w:tcPr>
          <w:p w:rsidR="00D01395" w:rsidRPr="00395284" w:rsidRDefault="00D01395" w:rsidP="00431DDD">
            <w:pPr>
              <w:jc w:val="center"/>
              <w:rPr>
                <w:rFonts w:ascii="Myriad Pro" w:hAnsi="Myriad Pro" w:cs="Arial"/>
                <w:b/>
                <w:lang w:val="es-CO"/>
              </w:rPr>
            </w:pPr>
            <w:r w:rsidRPr="00395284">
              <w:rPr>
                <w:rFonts w:ascii="Myriad Pro" w:hAnsi="Myriad Pro" w:cs="Arial"/>
                <w:b/>
                <w:sz w:val="22"/>
                <w:szCs w:val="22"/>
                <w:lang w:val="es-CO"/>
              </w:rPr>
              <w:t>ETAPA 2 – EVIDENCIA DE EVALUACIÓN</w:t>
            </w:r>
          </w:p>
          <w:p w:rsidR="00D01395" w:rsidRPr="00395284" w:rsidRDefault="00D01395" w:rsidP="00431DDD">
            <w:pPr>
              <w:rPr>
                <w:rFonts w:ascii="Myriad Pro" w:hAnsi="Myriad Pro" w:cs="Arial"/>
                <w:lang w:val="es-CO"/>
              </w:rPr>
            </w:pPr>
            <w:r w:rsidRPr="00395284">
              <w:rPr>
                <w:rFonts w:ascii="Myriad Pro" w:hAnsi="Myriad Pro" w:cs="Arial"/>
                <w:sz w:val="22"/>
                <w:szCs w:val="22"/>
                <w:lang w:val="es-CO"/>
              </w:rPr>
              <w:t>Liste las evaluaciones de desempeño, proyectos, exámenes, tareas calificadas, etc. Incluya las rúbricas que usará para evaluar proyectos y evaluaciones de desempeño.</w:t>
            </w:r>
          </w:p>
        </w:tc>
      </w:tr>
      <w:tr w:rsidR="00D01395" w:rsidRPr="00882D8C" w:rsidTr="00431DDD">
        <w:tc>
          <w:tcPr>
            <w:tcW w:w="9640" w:type="dxa"/>
            <w:gridSpan w:val="2"/>
            <w:tcBorders>
              <w:bottom w:val="single" w:sz="4" w:space="0" w:color="auto"/>
            </w:tcBorders>
          </w:tcPr>
          <w:p w:rsidR="00D01395" w:rsidRPr="00395284" w:rsidRDefault="00D01395" w:rsidP="00431DDD">
            <w:pPr>
              <w:ind w:left="360"/>
              <w:jc w:val="both"/>
              <w:rPr>
                <w:rFonts w:ascii="Myriad Pro" w:hAnsi="Myriad Pro" w:cs="Arial"/>
                <w:lang w:val="es-ES"/>
              </w:rPr>
            </w:pPr>
          </w:p>
          <w:p w:rsidR="00D01395" w:rsidRPr="00395284" w:rsidRDefault="00D01395" w:rsidP="00D01395">
            <w:pPr>
              <w:numPr>
                <w:ilvl w:val="0"/>
                <w:numId w:val="1"/>
              </w:numPr>
              <w:jc w:val="both"/>
              <w:rPr>
                <w:rFonts w:ascii="Myriad Pro" w:hAnsi="Myriad Pro" w:cs="Arial"/>
                <w:lang w:val="es-ES"/>
              </w:rPr>
            </w:pPr>
            <w:r w:rsidRPr="00395284">
              <w:rPr>
                <w:rFonts w:ascii="Myriad Pro" w:hAnsi="Myriad Pro" w:cs="Arial"/>
                <w:sz w:val="22"/>
                <w:szCs w:val="22"/>
                <w:lang w:val="es-ES"/>
              </w:rPr>
              <w:t>Sigue los principios y acuerdos básicos de la comunidad de aprendizaje.</w:t>
            </w:r>
          </w:p>
          <w:p w:rsidR="00D01395" w:rsidRPr="00395284" w:rsidRDefault="00D01395" w:rsidP="00D01395">
            <w:pPr>
              <w:numPr>
                <w:ilvl w:val="0"/>
                <w:numId w:val="1"/>
              </w:numPr>
              <w:jc w:val="both"/>
              <w:rPr>
                <w:rFonts w:ascii="Myriad Pro" w:hAnsi="Myriad Pro" w:cs="Arial"/>
                <w:lang w:val="es-ES"/>
              </w:rPr>
            </w:pPr>
            <w:r w:rsidRPr="00395284">
              <w:rPr>
                <w:rFonts w:ascii="Myriad Pro" w:hAnsi="Myriad Pro" w:cs="Arial"/>
                <w:sz w:val="22"/>
                <w:szCs w:val="22"/>
                <w:lang w:val="es-ES"/>
              </w:rPr>
              <w:t>Participa activamente en los diferentes momentos de trabajo en clase.</w:t>
            </w:r>
          </w:p>
          <w:p w:rsidR="00D01395" w:rsidRPr="00395284" w:rsidRDefault="00D01395" w:rsidP="00D01395">
            <w:pPr>
              <w:numPr>
                <w:ilvl w:val="0"/>
                <w:numId w:val="1"/>
              </w:numPr>
              <w:jc w:val="both"/>
              <w:rPr>
                <w:rFonts w:ascii="Myriad Pro" w:hAnsi="Myriad Pro" w:cs="Arial"/>
                <w:lang w:val="es-ES"/>
              </w:rPr>
            </w:pPr>
            <w:r w:rsidRPr="00395284">
              <w:rPr>
                <w:rFonts w:ascii="Myriad Pro" w:hAnsi="Myriad Pro" w:cs="Arial"/>
                <w:sz w:val="22"/>
                <w:szCs w:val="22"/>
                <w:lang w:val="es-ES"/>
              </w:rPr>
              <w:t>Elabora trabajos personales y los comparte con los demás miembros de su grupo.</w:t>
            </w:r>
          </w:p>
          <w:p w:rsidR="00D01395" w:rsidRPr="00395284" w:rsidRDefault="00D01395" w:rsidP="00431DDD">
            <w:pPr>
              <w:rPr>
                <w:rFonts w:ascii="Myriad Pro" w:hAnsi="Myriad Pro" w:cs="Arial"/>
                <w:b/>
                <w:lang w:val="es-ES"/>
              </w:rPr>
            </w:pPr>
          </w:p>
        </w:tc>
      </w:tr>
      <w:tr w:rsidR="00D01395" w:rsidRPr="00882D8C" w:rsidTr="00431DDD">
        <w:trPr>
          <w:trHeight w:val="933"/>
        </w:trPr>
        <w:tc>
          <w:tcPr>
            <w:tcW w:w="9640" w:type="dxa"/>
            <w:gridSpan w:val="2"/>
            <w:shd w:val="clear" w:color="auto" w:fill="D9D9D9"/>
            <w:vAlign w:val="center"/>
          </w:tcPr>
          <w:p w:rsidR="00D01395" w:rsidRPr="00395284" w:rsidRDefault="00D01395" w:rsidP="00431DDD">
            <w:pPr>
              <w:jc w:val="center"/>
              <w:rPr>
                <w:rFonts w:ascii="Myriad Pro" w:hAnsi="Myriad Pro" w:cs="Arial"/>
                <w:b/>
                <w:lang w:val="es-CO"/>
              </w:rPr>
            </w:pPr>
            <w:r w:rsidRPr="00395284">
              <w:rPr>
                <w:rFonts w:ascii="Myriad Pro" w:hAnsi="Myriad Pro" w:cs="Arial"/>
                <w:b/>
                <w:sz w:val="22"/>
                <w:szCs w:val="22"/>
                <w:lang w:val="es-CO"/>
              </w:rPr>
              <w:lastRenderedPageBreak/>
              <w:t>ETAPA 3 – ACTIVIDADES DE APRENDIZAJE</w:t>
            </w:r>
          </w:p>
          <w:p w:rsidR="00D01395" w:rsidRPr="00395284" w:rsidRDefault="00D01395" w:rsidP="00431DDD">
            <w:pPr>
              <w:ind w:left="459"/>
              <w:rPr>
                <w:rFonts w:ascii="Myriad Pro" w:hAnsi="Myriad Pro" w:cs="Arial"/>
                <w:b/>
                <w:lang w:val="es-CO"/>
              </w:rPr>
            </w:pPr>
            <w:r w:rsidRPr="00395284">
              <w:rPr>
                <w:rFonts w:ascii="Myriad Pro" w:hAnsi="Myriad Pro" w:cs="Arial"/>
                <w:sz w:val="22"/>
                <w:szCs w:val="22"/>
                <w:lang w:val="es-CO"/>
              </w:rPr>
              <w:t>Considere el tipo de conocimiento (declarativo o de procedimiento) y las habilidades de pensamiento que los estudiantes usarán.</w:t>
            </w:r>
          </w:p>
        </w:tc>
      </w:tr>
      <w:tr w:rsidR="00D01395" w:rsidRPr="00882D8C" w:rsidTr="00431DDD">
        <w:tc>
          <w:tcPr>
            <w:tcW w:w="9640" w:type="dxa"/>
            <w:gridSpan w:val="2"/>
          </w:tcPr>
          <w:p w:rsidR="00E50A8F" w:rsidRDefault="00E50A8F" w:rsidP="00431DDD">
            <w:pPr>
              <w:rPr>
                <w:rFonts w:ascii="Myriad Pro" w:hAnsi="Myriad Pro" w:cs="Arial"/>
                <w:lang w:val="es-CO"/>
              </w:rPr>
            </w:pPr>
          </w:p>
          <w:p w:rsidR="00D01395" w:rsidRPr="00E50A8F" w:rsidRDefault="00E50A8F" w:rsidP="00E50A8F">
            <w:pPr>
              <w:pStyle w:val="ListParagraph"/>
              <w:numPr>
                <w:ilvl w:val="0"/>
                <w:numId w:val="3"/>
              </w:numPr>
              <w:rPr>
                <w:rFonts w:ascii="Myriad Pro" w:hAnsi="Myriad Pro" w:cs="Arial"/>
                <w:lang w:val="es-CO"/>
              </w:rPr>
            </w:pPr>
            <w:r w:rsidRPr="00E50A8F">
              <w:rPr>
                <w:rFonts w:ascii="Myriad Pro" w:hAnsi="Myriad Pro" w:cs="Arial"/>
                <w:lang w:val="es-CO"/>
              </w:rPr>
              <w:t>Participación en mesas redondas, debates.</w:t>
            </w:r>
          </w:p>
          <w:p w:rsidR="00E50A8F" w:rsidRPr="00E50A8F" w:rsidRDefault="00E50A8F" w:rsidP="00E50A8F">
            <w:pPr>
              <w:pStyle w:val="ListParagraph"/>
              <w:numPr>
                <w:ilvl w:val="0"/>
                <w:numId w:val="3"/>
              </w:numPr>
              <w:rPr>
                <w:rFonts w:ascii="Myriad Pro" w:hAnsi="Myriad Pro" w:cs="Arial"/>
                <w:lang w:val="es-CO"/>
              </w:rPr>
            </w:pPr>
            <w:r w:rsidRPr="00E50A8F">
              <w:rPr>
                <w:rFonts w:ascii="Myriad Pro" w:hAnsi="Myriad Pro" w:cs="Arial"/>
                <w:lang w:val="es-CO"/>
              </w:rPr>
              <w:t>Elaboración y socialización de talleres.</w:t>
            </w:r>
          </w:p>
          <w:p w:rsidR="00D01395" w:rsidRPr="00395284" w:rsidRDefault="00E50A8F" w:rsidP="00E50A8F">
            <w:pPr>
              <w:pStyle w:val="ListParagraph"/>
              <w:numPr>
                <w:ilvl w:val="0"/>
                <w:numId w:val="3"/>
              </w:numPr>
              <w:rPr>
                <w:rFonts w:ascii="Myriad Pro" w:hAnsi="Myriad Pro" w:cs="Arial"/>
                <w:lang w:val="es-CO"/>
              </w:rPr>
            </w:pPr>
            <w:r w:rsidRPr="00E50A8F">
              <w:rPr>
                <w:rFonts w:ascii="Myriad Pro" w:hAnsi="Myriad Pro" w:cs="Arial"/>
                <w:lang w:val="es-CO"/>
              </w:rPr>
              <w:t>Implementación y uso de convención dentro del salón de clase.</w:t>
            </w:r>
          </w:p>
        </w:tc>
      </w:tr>
      <w:tr w:rsidR="00D01395" w:rsidRPr="00395284" w:rsidTr="00431DDD">
        <w:trPr>
          <w:trHeight w:val="490"/>
        </w:trPr>
        <w:tc>
          <w:tcPr>
            <w:tcW w:w="9640" w:type="dxa"/>
            <w:gridSpan w:val="2"/>
            <w:shd w:val="clear" w:color="auto" w:fill="D9D9D9"/>
            <w:vAlign w:val="center"/>
          </w:tcPr>
          <w:p w:rsidR="00D01395" w:rsidRPr="00395284" w:rsidRDefault="00D01395" w:rsidP="00431DDD">
            <w:pPr>
              <w:jc w:val="center"/>
              <w:rPr>
                <w:rFonts w:ascii="Myriad Pro" w:hAnsi="Myriad Pro" w:cs="Arial"/>
                <w:b/>
                <w:lang w:val="es-CO"/>
              </w:rPr>
            </w:pPr>
            <w:r w:rsidRPr="00395284">
              <w:rPr>
                <w:rFonts w:ascii="Myriad Pro" w:hAnsi="Myriad Pro" w:cs="Arial"/>
                <w:b/>
                <w:sz w:val="22"/>
                <w:szCs w:val="22"/>
                <w:lang w:val="es-CO"/>
              </w:rPr>
              <w:t>MATERIALES Y RECURSOS:</w:t>
            </w:r>
          </w:p>
        </w:tc>
      </w:tr>
      <w:tr w:rsidR="00D01395" w:rsidRPr="00882D8C" w:rsidTr="00431DDD">
        <w:trPr>
          <w:trHeight w:val="490"/>
        </w:trPr>
        <w:tc>
          <w:tcPr>
            <w:tcW w:w="9640" w:type="dxa"/>
            <w:gridSpan w:val="2"/>
            <w:vAlign w:val="center"/>
          </w:tcPr>
          <w:p w:rsidR="00E50A8F" w:rsidRDefault="00E50A8F" w:rsidP="00E50A8F">
            <w:pPr>
              <w:pStyle w:val="ListParagraph"/>
              <w:rPr>
                <w:rFonts w:ascii="Myriad Pro" w:hAnsi="Myriad Pro" w:cs="Arial"/>
                <w:lang w:val="es-CO"/>
              </w:rPr>
            </w:pPr>
          </w:p>
          <w:p w:rsidR="00D01395" w:rsidRPr="00E50A8F" w:rsidRDefault="00E50A8F" w:rsidP="00E50A8F">
            <w:pPr>
              <w:pStyle w:val="ListParagraph"/>
              <w:numPr>
                <w:ilvl w:val="0"/>
                <w:numId w:val="4"/>
              </w:numPr>
              <w:rPr>
                <w:rFonts w:ascii="Myriad Pro" w:hAnsi="Myriad Pro" w:cs="Arial"/>
                <w:lang w:val="es-CO"/>
              </w:rPr>
            </w:pPr>
            <w:r w:rsidRPr="00E50A8F">
              <w:rPr>
                <w:rFonts w:ascii="Myriad Pro" w:hAnsi="Myriad Pro" w:cs="Arial"/>
                <w:lang w:val="es-CO"/>
              </w:rPr>
              <w:t>Material audiovisual,  páginas digitales</w:t>
            </w:r>
            <w:r>
              <w:rPr>
                <w:rFonts w:ascii="Myriad Pro" w:hAnsi="Myriad Pro" w:cs="Arial"/>
                <w:lang w:val="es-CO"/>
              </w:rPr>
              <w:t xml:space="preserve">, computador, video </w:t>
            </w:r>
            <w:proofErr w:type="spellStart"/>
            <w:r>
              <w:rPr>
                <w:rFonts w:ascii="Myriad Pro" w:hAnsi="Myriad Pro" w:cs="Arial"/>
                <w:lang w:val="es-CO"/>
              </w:rPr>
              <w:t>beam</w:t>
            </w:r>
            <w:proofErr w:type="spellEnd"/>
            <w:r>
              <w:rPr>
                <w:rFonts w:ascii="Myriad Pro" w:hAnsi="Myriad Pro" w:cs="Arial"/>
                <w:lang w:val="es-CO"/>
              </w:rPr>
              <w:t>, sonido.</w:t>
            </w:r>
          </w:p>
        </w:tc>
      </w:tr>
    </w:tbl>
    <w:p w:rsidR="00EC13CB" w:rsidRPr="00395284" w:rsidRDefault="00EC13CB" w:rsidP="00E50A8F">
      <w:pPr>
        <w:rPr>
          <w:sz w:val="22"/>
          <w:szCs w:val="22"/>
          <w:lang w:val="es-CO"/>
        </w:rPr>
      </w:pPr>
    </w:p>
    <w:sectPr w:rsidR="00EC13CB" w:rsidRPr="00395284" w:rsidSect="004E4B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yriad Pro">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318"/>
    <w:multiLevelType w:val="hybridMultilevel"/>
    <w:tmpl w:val="9E5216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36E26ED"/>
    <w:multiLevelType w:val="hybridMultilevel"/>
    <w:tmpl w:val="94F4E8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53F2638"/>
    <w:multiLevelType w:val="hybridMultilevel"/>
    <w:tmpl w:val="0206D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E3B4235"/>
    <w:multiLevelType w:val="hybridMultilevel"/>
    <w:tmpl w:val="5422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285AB2"/>
    <w:multiLevelType w:val="hybridMultilevel"/>
    <w:tmpl w:val="6ECE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4633B8"/>
    <w:multiLevelType w:val="hybridMultilevel"/>
    <w:tmpl w:val="C434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6E1B49"/>
    <w:multiLevelType w:val="hybridMultilevel"/>
    <w:tmpl w:val="0BD89DDE"/>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A6433C5"/>
    <w:multiLevelType w:val="hybridMultilevel"/>
    <w:tmpl w:val="719A9CFC"/>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E90626A"/>
    <w:multiLevelType w:val="hybridMultilevel"/>
    <w:tmpl w:val="AA5E8BA2"/>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7E149B9"/>
    <w:multiLevelType w:val="hybridMultilevel"/>
    <w:tmpl w:val="054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66F8B"/>
    <w:multiLevelType w:val="hybridMultilevel"/>
    <w:tmpl w:val="03CCF1D8"/>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D6A0D1F"/>
    <w:multiLevelType w:val="hybridMultilevel"/>
    <w:tmpl w:val="023406B4"/>
    <w:lvl w:ilvl="0" w:tplc="0409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9"/>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7"/>
  </w:num>
  <w:num w:numId="10">
    <w:abstractNumId w:val="0"/>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01395"/>
    <w:rsid w:val="00395284"/>
    <w:rsid w:val="007E09A9"/>
    <w:rsid w:val="00882D8C"/>
    <w:rsid w:val="00BC2EC0"/>
    <w:rsid w:val="00D01395"/>
    <w:rsid w:val="00E50A8F"/>
    <w:rsid w:val="00EC13CB"/>
    <w:rsid w:val="00F04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395"/>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01395"/>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BodyText3Char">
    <w:name w:val="Body Text 3 Char"/>
    <w:basedOn w:val="DefaultParagraphFont"/>
    <w:link w:val="BodyText3"/>
    <w:rsid w:val="00D01395"/>
    <w:rPr>
      <w:rFonts w:ascii="Arial" w:eastAsia="Times New Roman" w:hAnsi="Arial" w:cs="Arial"/>
      <w:b/>
      <w:bCs/>
      <w:sz w:val="24"/>
      <w:szCs w:val="24"/>
      <w:lang w:eastAsia="es-ES"/>
    </w:rPr>
  </w:style>
  <w:style w:type="paragraph" w:styleId="Header">
    <w:name w:val="header"/>
    <w:basedOn w:val="Normal"/>
    <w:link w:val="HeaderChar"/>
    <w:uiPriority w:val="99"/>
    <w:unhideWhenUsed/>
    <w:rsid w:val="00D01395"/>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D01395"/>
    <w:rPr>
      <w:rFonts w:ascii="Calibri" w:eastAsia="Calibri" w:hAnsi="Calibri" w:cs="Times New Roman"/>
    </w:rPr>
  </w:style>
  <w:style w:type="paragraph" w:styleId="ListParagraph">
    <w:name w:val="List Paragraph"/>
    <w:basedOn w:val="Normal"/>
    <w:uiPriority w:val="34"/>
    <w:qFormat/>
    <w:rsid w:val="00D01395"/>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D01395"/>
    <w:rPr>
      <w:rFonts w:ascii="Tahoma" w:hAnsi="Tahoma" w:cs="Tahoma"/>
      <w:sz w:val="16"/>
      <w:szCs w:val="16"/>
    </w:rPr>
  </w:style>
  <w:style w:type="character" w:customStyle="1" w:styleId="BalloonTextChar">
    <w:name w:val="Balloon Text Char"/>
    <w:basedOn w:val="DefaultParagraphFont"/>
    <w:link w:val="BalloonText"/>
    <w:uiPriority w:val="99"/>
    <w:semiHidden/>
    <w:rsid w:val="00D01395"/>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GI SCHOOL</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laptop8</dc:creator>
  <cp:keywords/>
  <dc:description/>
  <cp:lastModifiedBy>laptop8</cp:lastModifiedBy>
  <cp:revision>4</cp:revision>
  <dcterms:created xsi:type="dcterms:W3CDTF">2011-04-10T21:14:00Z</dcterms:created>
  <dcterms:modified xsi:type="dcterms:W3CDTF">2011-04-11T13:57:00Z</dcterms:modified>
</cp:coreProperties>
</file>