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7024"/>
        <w:gridCol w:w="1560"/>
      </w:tblGrid>
      <w:tr w:rsidR="00524554" w:rsidRPr="0065301A" w:rsidTr="00431DDD">
        <w:trPr>
          <w:trHeight w:val="268"/>
        </w:trPr>
        <w:tc>
          <w:tcPr>
            <w:tcW w:w="1056" w:type="dxa"/>
            <w:vMerge w:val="restart"/>
            <w:vAlign w:val="center"/>
          </w:tcPr>
          <w:p w:rsidR="00524554" w:rsidRPr="0065301A" w:rsidRDefault="00524554" w:rsidP="00431DDD">
            <w:pPr>
              <w:pStyle w:val="Header"/>
              <w:jc w:val="center"/>
              <w:rPr>
                <w:rFonts w:ascii="Myriad Pro" w:hAnsi="Myriad Pro"/>
                <w:sz w:val="24"/>
                <w:szCs w:val="24"/>
                <w:lang w:val="es-CO"/>
              </w:rPr>
            </w:pPr>
            <w:r w:rsidRPr="0065301A">
              <w:rPr>
                <w:rFonts w:ascii="Myriad Pro" w:hAnsi="Myriad Pro"/>
                <w:noProof/>
                <w:sz w:val="24"/>
                <w:szCs w:val="24"/>
              </w:rPr>
              <w:drawing>
                <wp:inline distT="0" distB="0" distL="0" distR="0">
                  <wp:extent cx="510540" cy="542290"/>
                  <wp:effectExtent l="19050" t="0" r="3810" b="0"/>
                  <wp:docPr id="6"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24" w:type="dxa"/>
            <w:vAlign w:val="center"/>
          </w:tcPr>
          <w:p w:rsidR="00524554" w:rsidRPr="0065301A" w:rsidRDefault="00524554" w:rsidP="00431DDD">
            <w:pPr>
              <w:pStyle w:val="Header"/>
              <w:jc w:val="center"/>
              <w:rPr>
                <w:rFonts w:ascii="Myriad Pro" w:hAnsi="Myriad Pro"/>
                <w:sz w:val="24"/>
                <w:szCs w:val="24"/>
                <w:lang w:val="es-CO"/>
              </w:rPr>
            </w:pPr>
            <w:r w:rsidRPr="0065301A">
              <w:rPr>
                <w:rFonts w:ascii="Myriad Pro" w:hAnsi="Myriad Pro"/>
                <w:sz w:val="24"/>
                <w:szCs w:val="24"/>
                <w:lang w:val="es-CO"/>
              </w:rPr>
              <w:t>GI SCHOOL</w:t>
            </w:r>
          </w:p>
        </w:tc>
        <w:tc>
          <w:tcPr>
            <w:tcW w:w="1560" w:type="dxa"/>
            <w:vAlign w:val="center"/>
          </w:tcPr>
          <w:p w:rsidR="00524554" w:rsidRPr="0065301A" w:rsidRDefault="00524554" w:rsidP="00431DDD">
            <w:pPr>
              <w:pStyle w:val="Header"/>
              <w:jc w:val="center"/>
              <w:rPr>
                <w:rFonts w:ascii="Myriad Pro" w:hAnsi="Myriad Pro"/>
                <w:sz w:val="24"/>
                <w:szCs w:val="24"/>
                <w:lang w:val="es-CO"/>
              </w:rPr>
            </w:pPr>
            <w:r w:rsidRPr="0065301A">
              <w:rPr>
                <w:rFonts w:ascii="Myriad Pro" w:hAnsi="Myriad Pro"/>
                <w:sz w:val="24"/>
                <w:szCs w:val="24"/>
                <w:lang w:val="es-CO"/>
              </w:rPr>
              <w:t>SGC-GI- F71</w:t>
            </w:r>
          </w:p>
        </w:tc>
      </w:tr>
      <w:tr w:rsidR="00524554" w:rsidRPr="0065301A" w:rsidTr="00431DDD">
        <w:trPr>
          <w:trHeight w:val="263"/>
        </w:trPr>
        <w:tc>
          <w:tcPr>
            <w:tcW w:w="1056" w:type="dxa"/>
            <w:vMerge/>
            <w:vAlign w:val="center"/>
          </w:tcPr>
          <w:p w:rsidR="00524554" w:rsidRPr="0065301A" w:rsidRDefault="00524554" w:rsidP="00431DDD">
            <w:pPr>
              <w:pStyle w:val="Header"/>
              <w:jc w:val="center"/>
              <w:rPr>
                <w:rFonts w:ascii="Myriad Pro" w:hAnsi="Myriad Pro"/>
                <w:noProof/>
                <w:sz w:val="24"/>
                <w:szCs w:val="24"/>
                <w:lang w:val="es-CO" w:eastAsia="es-ES"/>
              </w:rPr>
            </w:pPr>
          </w:p>
        </w:tc>
        <w:tc>
          <w:tcPr>
            <w:tcW w:w="7024" w:type="dxa"/>
            <w:vMerge w:val="restart"/>
            <w:vAlign w:val="center"/>
          </w:tcPr>
          <w:p w:rsidR="00524554" w:rsidRPr="0065301A" w:rsidRDefault="00524554" w:rsidP="00431DDD">
            <w:pPr>
              <w:jc w:val="center"/>
              <w:rPr>
                <w:rFonts w:ascii="Myriad Pro" w:hAnsi="Myriad Pro"/>
                <w:lang w:val="es-CO"/>
              </w:rPr>
            </w:pPr>
            <w:r w:rsidRPr="0065301A">
              <w:rPr>
                <w:rFonts w:ascii="Myriad Pro" w:hAnsi="Myriad Pro"/>
                <w:lang w:val="es-CO"/>
              </w:rPr>
              <w:t>PLAN DE UNIDAD</w:t>
            </w:r>
          </w:p>
          <w:p w:rsidR="00524554" w:rsidRPr="0065301A" w:rsidRDefault="00524554" w:rsidP="00431DDD">
            <w:pPr>
              <w:jc w:val="center"/>
              <w:rPr>
                <w:rFonts w:ascii="Myriad Pro" w:hAnsi="Myriad Pro"/>
                <w:i/>
                <w:lang w:val="es-CO"/>
              </w:rPr>
            </w:pPr>
            <w:r w:rsidRPr="0065301A">
              <w:rPr>
                <w:rFonts w:ascii="Myriad Pro" w:hAnsi="Myriad Pro"/>
                <w:lang w:val="es-CO"/>
              </w:rPr>
              <w:t>2010 - 2011</w:t>
            </w:r>
          </w:p>
        </w:tc>
        <w:tc>
          <w:tcPr>
            <w:tcW w:w="1560" w:type="dxa"/>
            <w:vAlign w:val="center"/>
          </w:tcPr>
          <w:p w:rsidR="00524554" w:rsidRPr="0065301A" w:rsidRDefault="00524554" w:rsidP="00431DDD">
            <w:pPr>
              <w:pStyle w:val="Header"/>
              <w:jc w:val="center"/>
              <w:rPr>
                <w:rFonts w:ascii="Myriad Pro" w:hAnsi="Myriad Pro"/>
                <w:sz w:val="24"/>
                <w:szCs w:val="24"/>
                <w:lang w:val="es-CO"/>
              </w:rPr>
            </w:pPr>
            <w:r w:rsidRPr="0065301A">
              <w:rPr>
                <w:rFonts w:ascii="Myriad Pro" w:hAnsi="Myriad Pro"/>
                <w:sz w:val="24"/>
                <w:szCs w:val="24"/>
                <w:lang w:val="es-CO"/>
              </w:rPr>
              <w:t>v. 03</w:t>
            </w:r>
          </w:p>
        </w:tc>
      </w:tr>
      <w:tr w:rsidR="00524554" w:rsidRPr="0065301A" w:rsidTr="00431DDD">
        <w:trPr>
          <w:trHeight w:val="262"/>
        </w:trPr>
        <w:tc>
          <w:tcPr>
            <w:tcW w:w="1056" w:type="dxa"/>
            <w:vMerge/>
            <w:vAlign w:val="center"/>
          </w:tcPr>
          <w:p w:rsidR="00524554" w:rsidRPr="0065301A" w:rsidRDefault="00524554" w:rsidP="00431DDD">
            <w:pPr>
              <w:pStyle w:val="Header"/>
              <w:jc w:val="center"/>
              <w:rPr>
                <w:rFonts w:ascii="Myriad Pro" w:hAnsi="Myriad Pro"/>
                <w:noProof/>
                <w:sz w:val="24"/>
                <w:szCs w:val="24"/>
                <w:lang w:val="es-CO" w:eastAsia="es-ES"/>
              </w:rPr>
            </w:pPr>
          </w:p>
        </w:tc>
        <w:tc>
          <w:tcPr>
            <w:tcW w:w="7024" w:type="dxa"/>
            <w:vMerge/>
            <w:vAlign w:val="center"/>
          </w:tcPr>
          <w:p w:rsidR="00524554" w:rsidRPr="0065301A" w:rsidRDefault="00524554" w:rsidP="00431DDD">
            <w:pPr>
              <w:jc w:val="center"/>
              <w:rPr>
                <w:rFonts w:ascii="Myriad Pro" w:hAnsi="Myriad Pro"/>
                <w:lang w:val="es-CO"/>
              </w:rPr>
            </w:pPr>
          </w:p>
        </w:tc>
        <w:tc>
          <w:tcPr>
            <w:tcW w:w="1560" w:type="dxa"/>
            <w:vAlign w:val="center"/>
          </w:tcPr>
          <w:p w:rsidR="00524554" w:rsidRPr="0065301A" w:rsidRDefault="00524554" w:rsidP="00431DDD">
            <w:pPr>
              <w:pStyle w:val="Header"/>
              <w:jc w:val="center"/>
              <w:rPr>
                <w:rFonts w:ascii="Myriad Pro" w:hAnsi="Myriad Pro"/>
                <w:sz w:val="24"/>
                <w:szCs w:val="24"/>
                <w:lang w:val="es-CO"/>
              </w:rPr>
            </w:pPr>
            <w:proofErr w:type="spellStart"/>
            <w:r w:rsidRPr="0065301A">
              <w:rPr>
                <w:rFonts w:ascii="Myriad Pro" w:hAnsi="Myriad Pro"/>
                <w:sz w:val="24"/>
                <w:szCs w:val="24"/>
              </w:rPr>
              <w:t>Agosto</w:t>
            </w:r>
            <w:proofErr w:type="spellEnd"/>
            <w:r w:rsidRPr="0065301A">
              <w:rPr>
                <w:rFonts w:ascii="Myriad Pro" w:hAnsi="Myriad Pro"/>
                <w:sz w:val="24"/>
                <w:szCs w:val="24"/>
              </w:rPr>
              <w:t xml:space="preserve"> 2010</w:t>
            </w:r>
          </w:p>
        </w:tc>
      </w:tr>
    </w:tbl>
    <w:p w:rsidR="00524554" w:rsidRPr="0065301A" w:rsidRDefault="00524554" w:rsidP="00524554">
      <w:pPr>
        <w:rPr>
          <w:rFonts w:ascii="Myriad Pro" w:hAnsi="Myriad Pro" w:cs="Arial"/>
          <w:b/>
          <w:lang w:val="es-CO"/>
        </w:rPr>
      </w:pPr>
    </w:p>
    <w:p w:rsidR="00524554" w:rsidRPr="0065301A" w:rsidRDefault="00524554" w:rsidP="00524554">
      <w:pPr>
        <w:rPr>
          <w:rFonts w:ascii="Myriad Pro" w:hAnsi="Myriad Pro" w:cs="Arial"/>
          <w:b/>
          <w:lang w:val="es-CO"/>
        </w:rPr>
      </w:pPr>
      <w:r w:rsidRPr="0065301A">
        <w:rPr>
          <w:rFonts w:ascii="Myriad Pro" w:hAnsi="Myriad Pro" w:cs="Arial"/>
          <w:b/>
          <w:lang w:val="es-CO"/>
        </w:rPr>
        <w:t>Asignatura (s):</w:t>
      </w:r>
      <w:r w:rsidRPr="0065301A">
        <w:rPr>
          <w:rFonts w:ascii="Myriad Pro" w:hAnsi="Myriad Pro" w:cs="Arial"/>
          <w:b/>
          <w:lang w:val="es-CO"/>
        </w:rPr>
        <w:tab/>
      </w:r>
      <w:r w:rsidRPr="0065301A">
        <w:rPr>
          <w:rFonts w:ascii="Myriad Pro" w:hAnsi="Myriad Pro" w:cs="Arial"/>
          <w:b/>
          <w:lang w:val="es-CO"/>
        </w:rPr>
        <w:tab/>
      </w:r>
      <w:r w:rsidRPr="0065301A">
        <w:rPr>
          <w:rFonts w:ascii="Myriad Pro" w:hAnsi="Myriad Pro" w:cs="Arial"/>
          <w:b/>
          <w:lang w:val="es-CO"/>
        </w:rPr>
        <w:tab/>
        <w:t>Educación del Carácter</w:t>
      </w:r>
    </w:p>
    <w:p w:rsidR="00524554" w:rsidRPr="0065301A" w:rsidRDefault="00524554" w:rsidP="00524554">
      <w:pPr>
        <w:rPr>
          <w:rFonts w:ascii="Myriad Pro" w:hAnsi="Myriad Pro" w:cs="Arial"/>
          <w:b/>
          <w:lang w:val="es-CO"/>
        </w:rPr>
      </w:pPr>
      <w:r w:rsidRPr="0065301A">
        <w:rPr>
          <w:rFonts w:ascii="Myriad Pro" w:hAnsi="Myriad Pro" w:cs="Arial"/>
          <w:b/>
          <w:lang w:val="es-CO"/>
        </w:rPr>
        <w:t xml:space="preserve">Grado: </w:t>
      </w:r>
      <w:r w:rsidRPr="0065301A">
        <w:rPr>
          <w:rFonts w:ascii="Myriad Pro" w:hAnsi="Myriad Pro" w:cs="Arial"/>
          <w:b/>
          <w:lang w:val="es-CO"/>
        </w:rPr>
        <w:tab/>
      </w:r>
      <w:r w:rsidRPr="0065301A">
        <w:rPr>
          <w:rFonts w:ascii="Myriad Pro" w:hAnsi="Myriad Pro" w:cs="Arial"/>
          <w:b/>
          <w:lang w:val="es-CO"/>
        </w:rPr>
        <w:tab/>
      </w:r>
      <w:r w:rsidR="0065301A" w:rsidRPr="0065301A">
        <w:rPr>
          <w:rFonts w:ascii="Myriad Pro" w:hAnsi="Myriad Pro" w:cs="Arial"/>
          <w:b/>
          <w:lang w:val="es-CO"/>
        </w:rPr>
        <w:tab/>
      </w:r>
      <w:r w:rsidR="0065301A" w:rsidRPr="0065301A">
        <w:rPr>
          <w:rFonts w:ascii="Myriad Pro" w:hAnsi="Myriad Pro" w:cs="Arial"/>
          <w:b/>
          <w:lang w:val="es-CO"/>
        </w:rPr>
        <w:tab/>
        <w:t>Undécimo</w:t>
      </w:r>
    </w:p>
    <w:p w:rsidR="00524554" w:rsidRPr="0065301A" w:rsidRDefault="00524554" w:rsidP="00524554">
      <w:pPr>
        <w:rPr>
          <w:rFonts w:ascii="Myriad Pro" w:hAnsi="Myriad Pro" w:cs="Arial"/>
          <w:b/>
          <w:lang w:val="es-CO"/>
        </w:rPr>
      </w:pPr>
      <w:r w:rsidRPr="0065301A">
        <w:rPr>
          <w:rFonts w:ascii="Myriad Pro" w:hAnsi="Myriad Pro" w:cs="Arial"/>
          <w:b/>
          <w:lang w:val="es-CO"/>
        </w:rPr>
        <w:t xml:space="preserve">Período: </w:t>
      </w:r>
      <w:r w:rsidRPr="0065301A">
        <w:rPr>
          <w:rFonts w:ascii="Myriad Pro" w:hAnsi="Myriad Pro" w:cs="Arial"/>
          <w:b/>
          <w:lang w:val="es-CO"/>
        </w:rPr>
        <w:tab/>
      </w:r>
      <w:r w:rsidRPr="0065301A">
        <w:rPr>
          <w:rFonts w:ascii="Myriad Pro" w:hAnsi="Myriad Pro" w:cs="Arial"/>
          <w:b/>
          <w:lang w:val="es-CO"/>
        </w:rPr>
        <w:tab/>
      </w:r>
      <w:r w:rsidRPr="0065301A">
        <w:rPr>
          <w:rFonts w:ascii="Myriad Pro" w:hAnsi="Myriad Pro" w:cs="Arial"/>
          <w:b/>
          <w:lang w:val="es-CO"/>
        </w:rPr>
        <w:tab/>
      </w:r>
      <w:r w:rsidRPr="0065301A">
        <w:rPr>
          <w:rFonts w:ascii="Myriad Pro" w:hAnsi="Myriad Pro" w:cs="Arial"/>
          <w:b/>
          <w:lang w:val="es-CO"/>
        </w:rPr>
        <w:tab/>
        <w:t>Cuarto</w:t>
      </w:r>
      <w:r w:rsidRPr="0065301A">
        <w:rPr>
          <w:rFonts w:ascii="Myriad Pro" w:hAnsi="Myriad Pro" w:cs="Arial"/>
          <w:b/>
          <w:lang w:val="es-CO"/>
        </w:rPr>
        <w:tab/>
      </w:r>
    </w:p>
    <w:p w:rsidR="00524554" w:rsidRPr="0065301A" w:rsidRDefault="00524554" w:rsidP="00524554">
      <w:pPr>
        <w:rPr>
          <w:rFonts w:ascii="Myriad Pro" w:hAnsi="Myriad Pro" w:cs="Arial"/>
          <w:b/>
          <w:bCs/>
          <w:lang w:val="es-CO"/>
        </w:rPr>
      </w:pPr>
      <w:r w:rsidRPr="0065301A">
        <w:rPr>
          <w:rFonts w:ascii="Myriad Pro" w:hAnsi="Myriad Pro" w:cs="Arial"/>
          <w:b/>
          <w:bCs/>
          <w:lang w:val="es-CO"/>
        </w:rPr>
        <w:t>Nombre / Tema o Unidad:</w:t>
      </w:r>
      <w:r w:rsidRPr="0065301A">
        <w:rPr>
          <w:rFonts w:ascii="Myriad Pro" w:hAnsi="Myriad Pro" w:cs="Arial"/>
          <w:b/>
          <w:bCs/>
          <w:lang w:val="es-CO"/>
        </w:rPr>
        <w:tab/>
      </w:r>
      <w:r w:rsidRPr="0065301A">
        <w:rPr>
          <w:rFonts w:ascii="Myriad Pro" w:hAnsi="Myriad Pro" w:cs="Arial"/>
          <w:b/>
          <w:bCs/>
          <w:lang w:val="es-CO"/>
        </w:rPr>
        <w:tab/>
      </w:r>
      <w:r w:rsidR="0065301A" w:rsidRPr="0065301A">
        <w:rPr>
          <w:rFonts w:ascii="Myriad Pro" w:hAnsi="Myriad Pro" w:cs="Arial"/>
          <w:b/>
          <w:bCs/>
          <w:lang w:val="es-CO"/>
        </w:rPr>
        <w:t>Orientación profesional</w:t>
      </w:r>
    </w:p>
    <w:p w:rsidR="00524554" w:rsidRPr="0065301A" w:rsidRDefault="00524554" w:rsidP="00524554">
      <w:pPr>
        <w:rPr>
          <w:rFonts w:ascii="Myriad Pro" w:hAnsi="Myriad Pro" w:cs="Arial"/>
          <w:b/>
          <w:bCs/>
          <w:lang w:val="es-CO"/>
        </w:rPr>
      </w:pPr>
      <w:r w:rsidRPr="0065301A">
        <w:rPr>
          <w:rFonts w:ascii="Myriad Pro" w:hAnsi="Myriad Pro" w:cs="Arial"/>
          <w:b/>
          <w:bCs/>
          <w:lang w:val="es-CO"/>
        </w:rPr>
        <w:t>Tiempo de duración estimado:</w:t>
      </w:r>
      <w:r w:rsidRPr="0065301A">
        <w:rPr>
          <w:rFonts w:ascii="Myriad Pro" w:hAnsi="Myriad Pro" w:cs="Arial"/>
          <w:b/>
          <w:bCs/>
          <w:lang w:val="es-CO"/>
        </w:rPr>
        <w:tab/>
        <w:t>1 Periodo</w:t>
      </w:r>
    </w:p>
    <w:p w:rsidR="00524554" w:rsidRPr="0065301A" w:rsidRDefault="00524554" w:rsidP="00524554">
      <w:pPr>
        <w:rPr>
          <w:rFonts w:ascii="Myriad Pro" w:hAnsi="Myriad Pro" w:cs="Arial"/>
          <w:b/>
          <w:bCs/>
          <w:lang w:val="es-CO"/>
        </w:rPr>
      </w:pPr>
      <w:r w:rsidRPr="0065301A">
        <w:rPr>
          <w:rFonts w:ascii="Myriad Pro" w:hAnsi="Myriad Pro" w:cs="Arial"/>
          <w:b/>
          <w:bCs/>
          <w:lang w:val="es-CO"/>
        </w:rPr>
        <w:t>Entregado por:</w:t>
      </w:r>
      <w:r w:rsidRPr="0065301A">
        <w:rPr>
          <w:rFonts w:ascii="Myriad Pro" w:hAnsi="Myriad Pro" w:cs="Arial"/>
          <w:b/>
          <w:bCs/>
          <w:lang w:val="es-CO"/>
        </w:rPr>
        <w:tab/>
      </w:r>
      <w:r w:rsidRPr="0065301A">
        <w:rPr>
          <w:rFonts w:ascii="Myriad Pro" w:hAnsi="Myriad Pro" w:cs="Arial"/>
          <w:b/>
          <w:bCs/>
          <w:lang w:val="es-CO"/>
        </w:rPr>
        <w:tab/>
      </w:r>
      <w:r w:rsidRPr="0065301A">
        <w:rPr>
          <w:rFonts w:ascii="Myriad Pro" w:hAnsi="Myriad Pro" w:cs="Arial"/>
          <w:b/>
          <w:bCs/>
          <w:lang w:val="es-CO"/>
        </w:rPr>
        <w:tab/>
        <w:t xml:space="preserve">John </w:t>
      </w:r>
      <w:proofErr w:type="spellStart"/>
      <w:r w:rsidRPr="0065301A">
        <w:rPr>
          <w:rFonts w:ascii="Myriad Pro" w:hAnsi="Myriad Pro" w:cs="Arial"/>
          <w:b/>
          <w:bCs/>
          <w:lang w:val="es-CO"/>
        </w:rPr>
        <w:t>Fredy</w:t>
      </w:r>
      <w:proofErr w:type="spellEnd"/>
      <w:r w:rsidRPr="0065301A">
        <w:rPr>
          <w:rFonts w:ascii="Myriad Pro" w:hAnsi="Myriad Pro" w:cs="Arial"/>
          <w:b/>
          <w:bCs/>
          <w:lang w:val="es-CO"/>
        </w:rPr>
        <w:t xml:space="preserve"> Nieto </w:t>
      </w:r>
      <w:proofErr w:type="spellStart"/>
      <w:r w:rsidRPr="0065301A">
        <w:rPr>
          <w:rFonts w:ascii="Myriad Pro" w:hAnsi="Myriad Pro" w:cs="Arial"/>
          <w:b/>
          <w:bCs/>
          <w:lang w:val="es-CO"/>
        </w:rPr>
        <w:t>Alzate</w:t>
      </w:r>
      <w:proofErr w:type="spellEnd"/>
    </w:p>
    <w:p w:rsidR="00524554" w:rsidRPr="0065301A" w:rsidRDefault="00524554" w:rsidP="00524554">
      <w:pPr>
        <w:ind w:firstLine="708"/>
        <w:rPr>
          <w:rFonts w:ascii="Myriad Pro" w:hAnsi="Myriad Pro" w:cs="Arial"/>
          <w:b/>
          <w:bCs/>
          <w:lang w:val="es-CO"/>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4791"/>
      </w:tblGrid>
      <w:tr w:rsidR="00524554" w:rsidRPr="0075589E" w:rsidTr="00431DDD">
        <w:trPr>
          <w:trHeight w:val="571"/>
        </w:trPr>
        <w:tc>
          <w:tcPr>
            <w:tcW w:w="9640" w:type="dxa"/>
            <w:gridSpan w:val="2"/>
            <w:shd w:val="clear" w:color="auto" w:fill="auto"/>
            <w:vAlign w:val="center"/>
          </w:tcPr>
          <w:p w:rsidR="00524554" w:rsidRPr="0065301A" w:rsidRDefault="00524554" w:rsidP="00431DDD">
            <w:pPr>
              <w:rPr>
                <w:rFonts w:ascii="Myriad Pro" w:hAnsi="Myriad Pro" w:cs="Arial"/>
                <w:bCs/>
                <w:lang w:val="es-CO"/>
              </w:rPr>
            </w:pPr>
            <w:r w:rsidRPr="0065301A">
              <w:rPr>
                <w:rFonts w:ascii="Myriad Pro" w:hAnsi="Myriad Pro" w:cs="Arial"/>
                <w:b/>
                <w:bCs/>
                <w:lang w:val="es-CO"/>
              </w:rPr>
              <w:t xml:space="preserve">Resumen de la Unidad: </w:t>
            </w:r>
            <w:r w:rsidRPr="0065301A">
              <w:rPr>
                <w:rFonts w:ascii="Myriad Pro" w:hAnsi="Myriad Pro" w:cs="Arial"/>
                <w:bCs/>
                <w:lang w:val="es-CO"/>
              </w:rPr>
              <w:t>Contexto, significado y tema de la unidad.</w:t>
            </w:r>
          </w:p>
          <w:p w:rsidR="00524554" w:rsidRDefault="00524554" w:rsidP="00431DDD">
            <w:pPr>
              <w:rPr>
                <w:rFonts w:ascii="Myriad Pro" w:hAnsi="Myriad Pro" w:cs="Arial"/>
                <w:b/>
                <w:lang w:val="es-CO"/>
              </w:rPr>
            </w:pPr>
          </w:p>
          <w:p w:rsidR="0065301A" w:rsidRPr="00CE6907" w:rsidRDefault="00CE6907" w:rsidP="00431DDD">
            <w:pPr>
              <w:rPr>
                <w:rFonts w:ascii="Myriad Pro" w:hAnsi="Myriad Pro" w:cs="Arial"/>
                <w:lang w:val="es-CO"/>
              </w:rPr>
            </w:pPr>
            <w:r w:rsidRPr="00CE6907">
              <w:rPr>
                <w:rFonts w:ascii="Myriad Pro" w:hAnsi="Myriad Pro" w:cs="Arial"/>
                <w:lang w:val="es-CO"/>
              </w:rPr>
              <w:t xml:space="preserve">La elección </w:t>
            </w:r>
            <w:r>
              <w:rPr>
                <w:rFonts w:ascii="Myriad Pro" w:hAnsi="Myriad Pro" w:cs="Arial"/>
                <w:lang w:val="es-CO"/>
              </w:rPr>
              <w:t>vocacional</w:t>
            </w:r>
            <w:r w:rsidRPr="00CE6907">
              <w:rPr>
                <w:rFonts w:ascii="Myriad Pro" w:hAnsi="Myriad Pro" w:cs="Arial"/>
                <w:lang w:val="es-CO"/>
              </w:rPr>
              <w:t xml:space="preserve"> es uno de los desafíos que los estudiantes deben sobrepasar en la etapa de finalización de su bachillerato. Durante este periodo se facilitarán herramientas que les permitan discernir entre la gran oferta educativas aquella que los hará plenamente felices.</w:t>
            </w:r>
          </w:p>
          <w:p w:rsidR="00CE6907" w:rsidRPr="0065301A" w:rsidRDefault="00CE6907" w:rsidP="00431DDD">
            <w:pPr>
              <w:rPr>
                <w:rFonts w:ascii="Myriad Pro" w:hAnsi="Myriad Pro" w:cs="Arial"/>
                <w:b/>
                <w:lang w:val="es-CO"/>
              </w:rPr>
            </w:pPr>
          </w:p>
        </w:tc>
      </w:tr>
      <w:tr w:rsidR="00524554" w:rsidRPr="0075589E" w:rsidTr="00431DDD">
        <w:trPr>
          <w:trHeight w:val="357"/>
        </w:trPr>
        <w:tc>
          <w:tcPr>
            <w:tcW w:w="9640" w:type="dxa"/>
            <w:gridSpan w:val="2"/>
            <w:shd w:val="clear" w:color="auto" w:fill="D9D9D9"/>
            <w:vAlign w:val="center"/>
          </w:tcPr>
          <w:p w:rsidR="00524554" w:rsidRPr="0065301A" w:rsidRDefault="00524554" w:rsidP="00431DDD">
            <w:pPr>
              <w:jc w:val="center"/>
              <w:rPr>
                <w:rFonts w:ascii="Myriad Pro" w:hAnsi="Myriad Pro" w:cs="Arial"/>
                <w:b/>
                <w:lang w:val="es-CO"/>
              </w:rPr>
            </w:pPr>
            <w:r w:rsidRPr="0065301A">
              <w:rPr>
                <w:rFonts w:ascii="Myriad Pro" w:hAnsi="Myriad Pro" w:cs="Arial"/>
                <w:b/>
                <w:lang w:val="es-CO"/>
              </w:rPr>
              <w:t>ETAPA 1 – IDENTIFICAR LOS RESULTADOS DESEADOS</w:t>
            </w:r>
          </w:p>
        </w:tc>
      </w:tr>
      <w:tr w:rsidR="00524554" w:rsidRPr="0075589E" w:rsidTr="00431DDD">
        <w:trPr>
          <w:trHeight w:val="1336"/>
        </w:trPr>
        <w:tc>
          <w:tcPr>
            <w:tcW w:w="9640" w:type="dxa"/>
            <w:gridSpan w:val="2"/>
            <w:vAlign w:val="center"/>
          </w:tcPr>
          <w:p w:rsidR="00524554" w:rsidRPr="0065301A" w:rsidRDefault="00524554" w:rsidP="00431DDD">
            <w:pPr>
              <w:rPr>
                <w:rFonts w:ascii="Myriad Pro" w:hAnsi="Myriad Pro" w:cs="Arial"/>
                <w:b/>
                <w:lang w:val="es-CO"/>
              </w:rPr>
            </w:pPr>
            <w:r w:rsidRPr="0065301A">
              <w:rPr>
                <w:rFonts w:ascii="Myriad Pro" w:hAnsi="Myriad Pro" w:cs="Arial"/>
                <w:b/>
                <w:lang w:val="es-CO"/>
              </w:rPr>
              <w:t xml:space="preserve">Estándares y Logros: </w:t>
            </w:r>
          </w:p>
          <w:p w:rsidR="00524554" w:rsidRPr="0065301A" w:rsidRDefault="00524554" w:rsidP="00431DDD">
            <w:pPr>
              <w:rPr>
                <w:rFonts w:ascii="Myriad Pro" w:hAnsi="Myriad Pro" w:cs="Arial"/>
                <w:lang w:val="es-CO"/>
              </w:rPr>
            </w:pPr>
            <w:r w:rsidRPr="0065301A">
              <w:rPr>
                <w:rFonts w:ascii="Myriad Pro" w:hAnsi="Myriad Pro" w:cs="Arial"/>
                <w:lang w:val="es-CO"/>
              </w:rPr>
              <w:t>Los estudiantes sabrán / comprenderán… Los estudiantes serán capaces de…</w:t>
            </w:r>
          </w:p>
          <w:p w:rsidR="00524554" w:rsidRDefault="00524554" w:rsidP="00431DDD">
            <w:pPr>
              <w:rPr>
                <w:rFonts w:ascii="Myriad Pro" w:hAnsi="Myriad Pro" w:cs="Arial"/>
                <w:b/>
                <w:lang w:val="es-CO"/>
              </w:rPr>
            </w:pPr>
          </w:p>
          <w:p w:rsidR="00CE6907" w:rsidRDefault="00CE6907" w:rsidP="00CE6907">
            <w:pPr>
              <w:pStyle w:val="ListParagraph"/>
              <w:numPr>
                <w:ilvl w:val="0"/>
                <w:numId w:val="5"/>
              </w:numPr>
              <w:rPr>
                <w:rFonts w:ascii="Myriad Pro" w:hAnsi="Myriad Pro" w:cs="Arial"/>
                <w:lang w:val="es-CO"/>
              </w:rPr>
            </w:pPr>
            <w:r w:rsidRPr="00CE6907">
              <w:rPr>
                <w:rFonts w:ascii="Myriad Pro" w:hAnsi="Myriad Pro" w:cs="Arial"/>
                <w:lang w:val="es-CO"/>
              </w:rPr>
              <w:t>Los estudiantes serán capaces de definir su vida por la actividad laboral que los hará felices.</w:t>
            </w:r>
          </w:p>
          <w:p w:rsidR="00CE6907" w:rsidRPr="00CE6907" w:rsidRDefault="00CE6907" w:rsidP="00CE6907">
            <w:pPr>
              <w:pStyle w:val="ListParagraph"/>
              <w:numPr>
                <w:ilvl w:val="0"/>
                <w:numId w:val="5"/>
              </w:numPr>
              <w:rPr>
                <w:rFonts w:ascii="Myriad Pro" w:hAnsi="Myriad Pro" w:cs="Arial"/>
                <w:lang w:val="es-CO"/>
              </w:rPr>
            </w:pPr>
            <w:r>
              <w:rPr>
                <w:rFonts w:ascii="Myriad Pro" w:hAnsi="Myriad Pro" w:cs="Arial"/>
                <w:lang w:val="es-CO"/>
              </w:rPr>
              <w:t>Los estudiantes comprenderán el valor y el significado de definir su proyecto de vida.</w:t>
            </w:r>
          </w:p>
          <w:p w:rsidR="00524554" w:rsidRPr="0065301A" w:rsidRDefault="00524554" w:rsidP="00431DDD">
            <w:pPr>
              <w:rPr>
                <w:rFonts w:ascii="Myriad Pro" w:hAnsi="Myriad Pro" w:cs="Arial"/>
                <w:b/>
                <w:lang w:val="es-CO"/>
              </w:rPr>
            </w:pPr>
          </w:p>
          <w:p w:rsidR="00524554" w:rsidRPr="0065301A" w:rsidRDefault="00524554" w:rsidP="00431DDD">
            <w:pPr>
              <w:rPr>
                <w:rFonts w:ascii="Myriad Pro" w:hAnsi="Myriad Pro" w:cs="Arial"/>
                <w:b/>
                <w:lang w:val="es-CO"/>
              </w:rPr>
            </w:pPr>
            <w:r w:rsidRPr="0065301A">
              <w:rPr>
                <w:rFonts w:ascii="Myriad Pro" w:hAnsi="Myriad Pro" w:cs="Arial"/>
                <w:b/>
                <w:lang w:val="es-CO"/>
              </w:rPr>
              <w:t>Objetivos Generales del GI (ver apéndice C del documento Guía para…).</w:t>
            </w:r>
          </w:p>
          <w:p w:rsidR="00524554" w:rsidRPr="0065301A" w:rsidRDefault="00524554" w:rsidP="00431DDD">
            <w:pPr>
              <w:rPr>
                <w:rFonts w:ascii="Myriad Pro" w:hAnsi="Myriad Pro" w:cs="Arial"/>
                <w:lang w:val="es-CO"/>
              </w:rPr>
            </w:pPr>
            <w:r w:rsidRPr="0065301A">
              <w:rPr>
                <w:rFonts w:ascii="Myriad Pro" w:hAnsi="Myriad Pro" w:cs="Arial"/>
                <w:lang w:val="es-CO"/>
              </w:rPr>
              <w:t xml:space="preserve">Seleccionar de los objetivos generales de aprendizaje </w:t>
            </w:r>
          </w:p>
          <w:p w:rsidR="0075589E" w:rsidRDefault="0075589E" w:rsidP="0075589E">
            <w:pPr>
              <w:jc w:val="both"/>
              <w:rPr>
                <w:rFonts w:ascii="Myriad Pro" w:hAnsi="Myriad Pro" w:cs="Arial"/>
                <w:b/>
                <w:lang w:val="es-CO"/>
              </w:rPr>
            </w:pPr>
          </w:p>
          <w:p w:rsidR="0075589E" w:rsidRPr="00483E94" w:rsidRDefault="0075589E" w:rsidP="0075589E">
            <w:pPr>
              <w:jc w:val="both"/>
              <w:rPr>
                <w:rFonts w:ascii="Myriad Pro" w:hAnsi="Myriad Pro" w:cs="Arial"/>
                <w:b/>
                <w:lang w:val="es-CO"/>
              </w:rPr>
            </w:pPr>
            <w:r w:rsidRPr="00483E94">
              <w:rPr>
                <w:rFonts w:ascii="Myriad Pro" w:hAnsi="Myriad Pro" w:cs="Arial"/>
                <w:b/>
                <w:lang w:val="es-CO"/>
              </w:rPr>
              <w:t>APRENDER A APRENDER</w:t>
            </w:r>
          </w:p>
          <w:p w:rsidR="0075589E" w:rsidRPr="00483E94" w:rsidRDefault="0075589E" w:rsidP="0075589E">
            <w:pPr>
              <w:jc w:val="both"/>
              <w:rPr>
                <w:rFonts w:ascii="Myriad Pro" w:hAnsi="Myriad Pro" w:cs="Arial"/>
                <w:lang w:val="es-CO"/>
              </w:rPr>
            </w:pPr>
          </w:p>
          <w:p w:rsidR="0075589E" w:rsidRPr="00483E94" w:rsidRDefault="0075589E" w:rsidP="0075589E">
            <w:pPr>
              <w:numPr>
                <w:ilvl w:val="0"/>
                <w:numId w:val="7"/>
              </w:numPr>
              <w:jc w:val="both"/>
              <w:rPr>
                <w:rFonts w:ascii="Myriad Pro" w:hAnsi="Myriad Pro" w:cs="Arial"/>
                <w:lang w:val="es-CO"/>
              </w:rPr>
            </w:pPr>
            <w:r w:rsidRPr="00483E94">
              <w:rPr>
                <w:rFonts w:ascii="Myriad Pro" w:hAnsi="Myriad Pro" w:cs="Arial"/>
                <w:lang w:val="es-CO"/>
              </w:rPr>
              <w:t xml:space="preserve">Los estudiantes evalúan su propio aprendizaje y crecimiento personal, basados en la reflexión y la auto-corrección. </w:t>
            </w:r>
          </w:p>
          <w:p w:rsidR="0075589E" w:rsidRPr="0075589E" w:rsidRDefault="0075589E" w:rsidP="0075589E">
            <w:pPr>
              <w:jc w:val="both"/>
              <w:rPr>
                <w:rFonts w:ascii="Myriad Pro" w:hAnsi="Myriad Pro" w:cs="Arial"/>
                <w:b/>
                <w:lang w:val="es-CO"/>
              </w:rPr>
            </w:pPr>
          </w:p>
          <w:p w:rsidR="0075589E" w:rsidRPr="0075589E" w:rsidRDefault="0075589E" w:rsidP="0075589E">
            <w:pPr>
              <w:jc w:val="both"/>
              <w:rPr>
                <w:rFonts w:ascii="Myriad Pro" w:hAnsi="Myriad Pro" w:cs="Arial"/>
                <w:b/>
                <w:lang w:val="es-CO"/>
              </w:rPr>
            </w:pPr>
            <w:r w:rsidRPr="0075589E">
              <w:rPr>
                <w:rFonts w:ascii="Myriad Pro" w:hAnsi="Myriad Pro" w:cs="Arial"/>
                <w:b/>
                <w:lang w:val="es-CO"/>
              </w:rPr>
              <w:t>EXPANDIR E INTEGRAR EL CONOCIMIENTO</w:t>
            </w:r>
          </w:p>
          <w:p w:rsidR="0075589E" w:rsidRPr="0075589E" w:rsidRDefault="0075589E" w:rsidP="0075589E">
            <w:pPr>
              <w:jc w:val="both"/>
              <w:rPr>
                <w:rFonts w:ascii="Myriad Pro" w:hAnsi="Myriad Pro" w:cs="Arial"/>
                <w:b/>
                <w:lang w:val="es-CO"/>
              </w:rPr>
            </w:pPr>
          </w:p>
          <w:p w:rsidR="0075589E" w:rsidRPr="00483E94" w:rsidRDefault="0075589E" w:rsidP="0075589E">
            <w:pPr>
              <w:numPr>
                <w:ilvl w:val="0"/>
                <w:numId w:val="6"/>
              </w:numPr>
              <w:jc w:val="both"/>
              <w:rPr>
                <w:rFonts w:ascii="Myriad Pro" w:hAnsi="Myriad Pro" w:cs="Arial"/>
                <w:lang w:val="es-CO"/>
              </w:rPr>
            </w:pPr>
            <w:r w:rsidRPr="00483E94">
              <w:rPr>
                <w:rFonts w:ascii="Myriad Pro" w:hAnsi="Myriad Pro" w:cs="Arial"/>
                <w:lang w:val="es-CO"/>
              </w:rPr>
              <w:t>Los estudiantes demuestran integración de conocimientos y habilidades y  utilizan enfoques multidisciplinarios en la resolución de problemas.</w:t>
            </w:r>
          </w:p>
          <w:p w:rsidR="00524554" w:rsidRPr="0065301A" w:rsidRDefault="00524554" w:rsidP="00431DDD">
            <w:pPr>
              <w:rPr>
                <w:rFonts w:ascii="Myriad Pro" w:hAnsi="Myriad Pro" w:cs="Arial"/>
                <w:lang w:val="es-CO"/>
              </w:rPr>
            </w:pPr>
          </w:p>
          <w:p w:rsidR="0075589E" w:rsidRPr="00483E94" w:rsidRDefault="0075589E" w:rsidP="0075589E">
            <w:pPr>
              <w:jc w:val="both"/>
              <w:rPr>
                <w:rFonts w:ascii="Myriad Pro" w:hAnsi="Myriad Pro" w:cs="Arial"/>
                <w:b/>
                <w:lang w:val="es-CO"/>
              </w:rPr>
            </w:pPr>
            <w:r w:rsidRPr="00483E94">
              <w:rPr>
                <w:rFonts w:ascii="Myriad Pro" w:hAnsi="Myriad Pro" w:cs="Arial"/>
                <w:b/>
                <w:lang w:val="es-CO"/>
              </w:rPr>
              <w:t xml:space="preserve">HABILIDADES DE PENSAMIENTO Y RAZONAMIENTO. </w:t>
            </w:r>
          </w:p>
          <w:p w:rsidR="0075589E" w:rsidRPr="00483E94" w:rsidRDefault="0075589E" w:rsidP="0075589E">
            <w:pPr>
              <w:ind w:left="360"/>
              <w:jc w:val="both"/>
              <w:rPr>
                <w:rFonts w:ascii="Myriad Pro" w:hAnsi="Myriad Pro" w:cs="Arial"/>
                <w:b/>
                <w:lang w:val="es-CO"/>
              </w:rPr>
            </w:pPr>
          </w:p>
          <w:p w:rsidR="0075589E" w:rsidRPr="00483E94" w:rsidRDefault="0075589E" w:rsidP="0075589E">
            <w:pPr>
              <w:numPr>
                <w:ilvl w:val="0"/>
                <w:numId w:val="8"/>
              </w:numPr>
              <w:jc w:val="both"/>
              <w:rPr>
                <w:rFonts w:ascii="Myriad Pro" w:hAnsi="Myriad Pro" w:cs="Arial"/>
                <w:lang w:val="es-CO"/>
              </w:rPr>
            </w:pPr>
            <w:r w:rsidRPr="00483E94">
              <w:rPr>
                <w:rFonts w:ascii="Myriad Pro" w:hAnsi="Myriad Pro" w:cs="Arial"/>
                <w:lang w:val="es-CO"/>
              </w:rPr>
              <w:t>Los estudiantes generan ideas nuevas y creativas tomando riesgos calculados en diversos contextos.</w:t>
            </w:r>
          </w:p>
          <w:p w:rsidR="0075589E" w:rsidRPr="00483E94" w:rsidRDefault="0075589E" w:rsidP="0075589E">
            <w:pPr>
              <w:jc w:val="both"/>
              <w:rPr>
                <w:rFonts w:ascii="Myriad Pro" w:hAnsi="Myriad Pro" w:cs="Arial"/>
                <w:lang w:val="es-CO"/>
              </w:rPr>
            </w:pPr>
          </w:p>
          <w:p w:rsidR="0075589E" w:rsidRPr="00483E94" w:rsidRDefault="0075589E" w:rsidP="0075589E">
            <w:pPr>
              <w:jc w:val="both"/>
              <w:rPr>
                <w:rFonts w:ascii="Myriad Pro" w:hAnsi="Myriad Pro" w:cs="Arial"/>
                <w:b/>
              </w:rPr>
            </w:pPr>
            <w:r w:rsidRPr="00483E94">
              <w:rPr>
                <w:rFonts w:ascii="Myriad Pro" w:hAnsi="Myriad Pro" w:cs="Arial"/>
                <w:b/>
              </w:rPr>
              <w:lastRenderedPageBreak/>
              <w:t xml:space="preserve">DESARROLLO  EMOCIONAL Y SOCIAL </w:t>
            </w:r>
          </w:p>
          <w:p w:rsidR="0075589E" w:rsidRPr="00483E94" w:rsidRDefault="0075589E" w:rsidP="0075589E">
            <w:pPr>
              <w:jc w:val="both"/>
              <w:rPr>
                <w:rFonts w:ascii="Myriad Pro" w:hAnsi="Myriad Pro" w:cs="Arial"/>
              </w:rPr>
            </w:pPr>
          </w:p>
          <w:p w:rsidR="0075589E" w:rsidRPr="00483E94" w:rsidRDefault="0075589E" w:rsidP="0075589E">
            <w:pPr>
              <w:keepLines/>
              <w:numPr>
                <w:ilvl w:val="0"/>
                <w:numId w:val="9"/>
              </w:numPr>
              <w:tabs>
                <w:tab w:val="clear" w:pos="1080"/>
              </w:tabs>
              <w:ind w:left="720"/>
              <w:jc w:val="both"/>
              <w:rPr>
                <w:rFonts w:ascii="Myriad Pro" w:hAnsi="Myriad Pro" w:cs="Arial"/>
                <w:lang w:val="es-CO"/>
              </w:rPr>
            </w:pPr>
            <w:r w:rsidRPr="00483E94">
              <w:rPr>
                <w:rFonts w:ascii="Myriad Pro" w:hAnsi="Myriad Pro" w:cs="Arial"/>
                <w:lang w:val="es-CO"/>
              </w:rPr>
              <w:t>Los estudiantes reflexionan sobre su crecimiento hacia el conocimiento de sí mismos, la autorregulación y la autoestima.</w:t>
            </w:r>
          </w:p>
          <w:p w:rsidR="0075589E" w:rsidRPr="00483E94" w:rsidRDefault="0075589E" w:rsidP="0075589E">
            <w:pPr>
              <w:keepLines/>
              <w:numPr>
                <w:ilvl w:val="0"/>
                <w:numId w:val="9"/>
              </w:numPr>
              <w:tabs>
                <w:tab w:val="clear" w:pos="1080"/>
              </w:tabs>
              <w:ind w:left="720"/>
              <w:jc w:val="both"/>
              <w:rPr>
                <w:rFonts w:ascii="Myriad Pro" w:hAnsi="Myriad Pro" w:cs="Arial"/>
                <w:lang w:val="es-CO"/>
              </w:rPr>
            </w:pPr>
            <w:r w:rsidRPr="00483E94">
              <w:rPr>
                <w:rFonts w:ascii="Myriad Pro" w:hAnsi="Myriad Pro" w:cs="Arial"/>
                <w:lang w:val="es-CO"/>
              </w:rPr>
              <w:t xml:space="preserve">Los estudiantes identifican oportunidades de liderazgo y las utilizan como medio efectivo para el mejoramiento personal y de su entorno. </w:t>
            </w:r>
          </w:p>
          <w:p w:rsidR="00524554" w:rsidRPr="0065301A" w:rsidRDefault="00524554" w:rsidP="00431DDD">
            <w:pPr>
              <w:rPr>
                <w:rFonts w:ascii="Myriad Pro" w:hAnsi="Myriad Pro" w:cs="Arial"/>
                <w:lang w:val="es-CO"/>
              </w:rPr>
            </w:pPr>
          </w:p>
        </w:tc>
      </w:tr>
      <w:tr w:rsidR="00524554" w:rsidRPr="0075589E" w:rsidTr="00431DDD">
        <w:tc>
          <w:tcPr>
            <w:tcW w:w="4849" w:type="dxa"/>
            <w:tcBorders>
              <w:bottom w:val="single" w:sz="4" w:space="0" w:color="auto"/>
            </w:tcBorders>
          </w:tcPr>
          <w:p w:rsidR="00524554" w:rsidRPr="0065301A" w:rsidRDefault="00524554" w:rsidP="00431DDD">
            <w:pPr>
              <w:rPr>
                <w:rFonts w:ascii="Myriad Pro" w:hAnsi="Myriad Pro" w:cs="Arial"/>
                <w:b/>
                <w:lang w:val="es-CO"/>
              </w:rPr>
            </w:pPr>
            <w:r w:rsidRPr="0065301A">
              <w:rPr>
                <w:rFonts w:ascii="Myriad Pro" w:hAnsi="Myriad Pro" w:cs="Arial"/>
                <w:b/>
                <w:lang w:val="es-CO"/>
              </w:rPr>
              <w:lastRenderedPageBreak/>
              <w:t>Preguntas esenciales:</w:t>
            </w:r>
          </w:p>
          <w:p w:rsidR="00524554" w:rsidRPr="0065301A" w:rsidRDefault="0065301A" w:rsidP="00431DDD">
            <w:pPr>
              <w:rPr>
                <w:rFonts w:ascii="Myriad Pro" w:hAnsi="Myriad Pro" w:cs="Arial"/>
                <w:lang w:val="es-CO"/>
              </w:rPr>
            </w:pPr>
            <w:r w:rsidRPr="0065301A">
              <w:rPr>
                <w:rFonts w:ascii="Myriad Pro" w:hAnsi="Myriad Pro" w:cs="Arial"/>
                <w:lang w:val="es-CO"/>
              </w:rPr>
              <w:t xml:space="preserve">¿Qué es vocación? ¿Qué es una profesión? ¿Quién soy yo? ¿Qué quiero hacer? ¿Qué es la felicidad? </w:t>
            </w:r>
          </w:p>
        </w:tc>
        <w:tc>
          <w:tcPr>
            <w:tcW w:w="4791" w:type="dxa"/>
            <w:tcBorders>
              <w:bottom w:val="single" w:sz="4" w:space="0" w:color="auto"/>
            </w:tcBorders>
          </w:tcPr>
          <w:p w:rsidR="00524554" w:rsidRDefault="00524554" w:rsidP="00431DDD">
            <w:pPr>
              <w:rPr>
                <w:rFonts w:ascii="Myriad Pro" w:hAnsi="Myriad Pro" w:cs="Arial"/>
                <w:b/>
                <w:lang w:val="es-CO"/>
              </w:rPr>
            </w:pPr>
            <w:r w:rsidRPr="0065301A">
              <w:rPr>
                <w:rFonts w:ascii="Myriad Pro" w:hAnsi="Myriad Pro" w:cs="Arial"/>
                <w:b/>
                <w:lang w:val="es-CO"/>
              </w:rPr>
              <w:t>Vocabulario académico o disciplinar:</w:t>
            </w:r>
          </w:p>
          <w:p w:rsidR="00524554" w:rsidRPr="0065301A" w:rsidRDefault="0065301A" w:rsidP="00431DDD">
            <w:pPr>
              <w:rPr>
                <w:rFonts w:ascii="Myriad Pro" w:hAnsi="Myriad Pro" w:cs="Arial"/>
                <w:b/>
                <w:lang w:val="es-CO"/>
              </w:rPr>
            </w:pPr>
            <w:r w:rsidRPr="0065301A">
              <w:rPr>
                <w:rFonts w:ascii="Myriad Pro" w:hAnsi="Myriad Pro" w:cs="Arial"/>
                <w:lang w:val="es-CO"/>
              </w:rPr>
              <w:t xml:space="preserve">Vocación, profesión, estilos de aprendizaje, personalidad, creencias,  valores, </w:t>
            </w:r>
            <w:r>
              <w:rPr>
                <w:rFonts w:ascii="Myriad Pro" w:hAnsi="Myriad Pro" w:cs="Arial"/>
                <w:lang w:val="es-CO"/>
              </w:rPr>
              <w:t xml:space="preserve">identidad, visión, misión. </w:t>
            </w:r>
          </w:p>
          <w:p w:rsidR="00524554" w:rsidRPr="0065301A" w:rsidRDefault="00524554" w:rsidP="00431DDD">
            <w:pPr>
              <w:rPr>
                <w:rFonts w:ascii="Myriad Pro" w:hAnsi="Myriad Pro" w:cs="Arial"/>
                <w:b/>
                <w:lang w:val="es-CO"/>
              </w:rPr>
            </w:pPr>
          </w:p>
        </w:tc>
      </w:tr>
      <w:tr w:rsidR="00524554" w:rsidRPr="0075589E" w:rsidTr="00431DDD">
        <w:trPr>
          <w:trHeight w:val="1029"/>
        </w:trPr>
        <w:tc>
          <w:tcPr>
            <w:tcW w:w="9640" w:type="dxa"/>
            <w:gridSpan w:val="2"/>
            <w:shd w:val="clear" w:color="auto" w:fill="D9D9D9"/>
            <w:vAlign w:val="center"/>
          </w:tcPr>
          <w:p w:rsidR="00524554" w:rsidRPr="0065301A" w:rsidRDefault="00524554" w:rsidP="00431DDD">
            <w:pPr>
              <w:jc w:val="center"/>
              <w:rPr>
                <w:rFonts w:ascii="Myriad Pro" w:hAnsi="Myriad Pro" w:cs="Arial"/>
                <w:b/>
                <w:lang w:val="es-CO"/>
              </w:rPr>
            </w:pPr>
            <w:r w:rsidRPr="0065301A">
              <w:rPr>
                <w:rFonts w:ascii="Myriad Pro" w:hAnsi="Myriad Pro" w:cs="Arial"/>
                <w:b/>
                <w:lang w:val="es-CO"/>
              </w:rPr>
              <w:t>ETAPA 2 – EVIDENCIA DE EVALUACIÓN</w:t>
            </w:r>
          </w:p>
          <w:p w:rsidR="00524554" w:rsidRPr="0065301A" w:rsidRDefault="00524554" w:rsidP="00431DDD">
            <w:pPr>
              <w:rPr>
                <w:rFonts w:ascii="Myriad Pro" w:hAnsi="Myriad Pro" w:cs="Arial"/>
                <w:lang w:val="es-CO"/>
              </w:rPr>
            </w:pPr>
            <w:r w:rsidRPr="0065301A">
              <w:rPr>
                <w:rFonts w:ascii="Myriad Pro" w:hAnsi="Myriad Pro" w:cs="Arial"/>
                <w:lang w:val="es-CO"/>
              </w:rPr>
              <w:t>Liste las evaluaciones de desempeño, proyectos, exámenes, tareas calificadas, etc. Incluya las rúbricas que usará para evaluar proyectos y evaluaciones de desempeño.</w:t>
            </w:r>
          </w:p>
        </w:tc>
      </w:tr>
      <w:tr w:rsidR="00524554" w:rsidRPr="0075589E" w:rsidTr="00431DDD">
        <w:tc>
          <w:tcPr>
            <w:tcW w:w="9640" w:type="dxa"/>
            <w:gridSpan w:val="2"/>
            <w:tcBorders>
              <w:bottom w:val="single" w:sz="4" w:space="0" w:color="auto"/>
            </w:tcBorders>
          </w:tcPr>
          <w:p w:rsidR="00524554" w:rsidRPr="0065301A" w:rsidRDefault="00524554" w:rsidP="00431DDD">
            <w:pPr>
              <w:rPr>
                <w:rFonts w:ascii="Myriad Pro" w:hAnsi="Myriad Pro" w:cs="Arial"/>
                <w:lang w:val="es-ES"/>
              </w:rPr>
            </w:pPr>
          </w:p>
          <w:p w:rsidR="00524554" w:rsidRPr="0065301A" w:rsidRDefault="00524554" w:rsidP="00431DDD">
            <w:pPr>
              <w:rPr>
                <w:rFonts w:ascii="Myriad Pro" w:hAnsi="Myriad Pro" w:cs="Arial"/>
                <w:lang w:val="es-ES"/>
              </w:rPr>
            </w:pPr>
            <w:r w:rsidRPr="0065301A">
              <w:rPr>
                <w:rFonts w:ascii="Myriad Pro" w:hAnsi="Myriad Pro" w:cs="Arial"/>
                <w:lang w:val="es-ES"/>
              </w:rPr>
              <w:t>En Educación del Carácter se valora y se evalúa a los estudiantes de la siguiente manera.</w:t>
            </w:r>
          </w:p>
          <w:p w:rsidR="00524554" w:rsidRPr="0065301A" w:rsidRDefault="00524554" w:rsidP="00431DDD">
            <w:pPr>
              <w:pStyle w:val="Prrafodelista1"/>
              <w:ind w:left="0"/>
              <w:rPr>
                <w:rFonts w:ascii="Myriad Pro" w:hAnsi="Myriad Pro" w:cs="Arial"/>
                <w:lang w:val="es-ES"/>
              </w:rPr>
            </w:pPr>
          </w:p>
          <w:p w:rsidR="00524554" w:rsidRPr="0065301A" w:rsidRDefault="00524554" w:rsidP="00431DDD">
            <w:pPr>
              <w:pStyle w:val="Prrafodelista1"/>
              <w:numPr>
                <w:ilvl w:val="0"/>
                <w:numId w:val="1"/>
              </w:numPr>
              <w:rPr>
                <w:rFonts w:ascii="Myriad Pro" w:hAnsi="Myriad Pro" w:cs="Arial"/>
                <w:lang w:val="es-ES"/>
              </w:rPr>
            </w:pPr>
            <w:r w:rsidRPr="0065301A">
              <w:rPr>
                <w:rFonts w:ascii="Myriad Pro" w:hAnsi="Myriad Pro" w:cs="Arial"/>
                <w:lang w:val="es-ES"/>
              </w:rPr>
              <w:t>Evaluación cualitativa: Participación y comportamiento en la clase, seguimiento de los acuerdos de tribus (respeto mutuo, valorarnos no ofendernos, derecho a pasar, escucharnos atentamente)</w:t>
            </w:r>
          </w:p>
          <w:p w:rsidR="00524554" w:rsidRPr="0065301A" w:rsidRDefault="00524554" w:rsidP="00431DDD">
            <w:pPr>
              <w:pStyle w:val="Prrafodelista1"/>
              <w:ind w:left="0"/>
              <w:rPr>
                <w:rFonts w:ascii="Myriad Pro" w:hAnsi="Myriad Pro" w:cs="Arial"/>
                <w:lang w:val="es-ES"/>
              </w:rPr>
            </w:pPr>
          </w:p>
          <w:p w:rsidR="00524554" w:rsidRPr="0065301A" w:rsidRDefault="00524554" w:rsidP="00431DDD">
            <w:pPr>
              <w:numPr>
                <w:ilvl w:val="0"/>
                <w:numId w:val="1"/>
              </w:numPr>
              <w:jc w:val="both"/>
              <w:rPr>
                <w:rFonts w:ascii="Myriad Pro" w:hAnsi="Myriad Pro" w:cs="Arial"/>
                <w:lang w:val="es-ES"/>
              </w:rPr>
            </w:pPr>
            <w:r w:rsidRPr="0065301A">
              <w:rPr>
                <w:rFonts w:ascii="Myriad Pro" w:hAnsi="Myriad Pro" w:cs="Arial"/>
                <w:lang w:val="es-ES"/>
              </w:rPr>
              <w:t>Evaluación cognitiva: Manejo de contenidos y argumentación sobre ellos, participación en conversatorios, debates, presentación de talleres, evaluación escrita.</w:t>
            </w:r>
          </w:p>
          <w:p w:rsidR="00524554" w:rsidRPr="0065301A" w:rsidRDefault="00524554" w:rsidP="00431DDD">
            <w:pPr>
              <w:rPr>
                <w:rFonts w:ascii="Myriad Pro" w:hAnsi="Myriad Pro" w:cs="Arial"/>
                <w:b/>
                <w:lang w:val="es-ES"/>
              </w:rPr>
            </w:pPr>
          </w:p>
        </w:tc>
      </w:tr>
      <w:tr w:rsidR="00524554" w:rsidRPr="0075589E" w:rsidTr="00431DDD">
        <w:trPr>
          <w:trHeight w:val="933"/>
        </w:trPr>
        <w:tc>
          <w:tcPr>
            <w:tcW w:w="9640" w:type="dxa"/>
            <w:gridSpan w:val="2"/>
            <w:shd w:val="clear" w:color="auto" w:fill="D9D9D9"/>
            <w:vAlign w:val="center"/>
          </w:tcPr>
          <w:p w:rsidR="00524554" w:rsidRPr="0065301A" w:rsidRDefault="00524554" w:rsidP="00431DDD">
            <w:pPr>
              <w:jc w:val="center"/>
              <w:rPr>
                <w:rFonts w:ascii="Myriad Pro" w:hAnsi="Myriad Pro" w:cs="Arial"/>
                <w:b/>
                <w:lang w:val="es-CO"/>
              </w:rPr>
            </w:pPr>
            <w:r w:rsidRPr="0065301A">
              <w:rPr>
                <w:rFonts w:ascii="Myriad Pro" w:hAnsi="Myriad Pro" w:cs="Arial"/>
                <w:b/>
                <w:lang w:val="es-CO"/>
              </w:rPr>
              <w:t>ETAPA 3 – ACTIVIDADES DE APRENDIZAJE</w:t>
            </w:r>
          </w:p>
          <w:p w:rsidR="00524554" w:rsidRPr="0065301A" w:rsidRDefault="00524554" w:rsidP="00431DDD">
            <w:pPr>
              <w:ind w:left="459"/>
              <w:rPr>
                <w:rFonts w:ascii="Myriad Pro" w:hAnsi="Myriad Pro" w:cs="Arial"/>
                <w:b/>
                <w:lang w:val="es-CO"/>
              </w:rPr>
            </w:pPr>
            <w:r w:rsidRPr="0065301A">
              <w:rPr>
                <w:rFonts w:ascii="Myriad Pro" w:hAnsi="Myriad Pro" w:cs="Arial"/>
                <w:lang w:val="es-CO"/>
              </w:rPr>
              <w:t>Considere el tipo de conocimiento (declarativo o de procedimiento) y las habilidades de pensamiento que los estudiantes usarán.</w:t>
            </w:r>
          </w:p>
        </w:tc>
      </w:tr>
      <w:tr w:rsidR="00524554" w:rsidRPr="0075589E" w:rsidTr="00431DDD">
        <w:tc>
          <w:tcPr>
            <w:tcW w:w="9640" w:type="dxa"/>
            <w:gridSpan w:val="2"/>
          </w:tcPr>
          <w:p w:rsidR="00524554" w:rsidRPr="0065301A" w:rsidRDefault="00524554" w:rsidP="00431DDD">
            <w:pPr>
              <w:rPr>
                <w:rFonts w:ascii="Myriad Pro" w:hAnsi="Myriad Pro" w:cs="Arial"/>
                <w:lang w:val="es-CO"/>
              </w:rPr>
            </w:pPr>
          </w:p>
          <w:p w:rsidR="0065301A" w:rsidRPr="00637B57" w:rsidRDefault="0065301A" w:rsidP="0065301A">
            <w:pPr>
              <w:pStyle w:val="ListParagraph"/>
              <w:numPr>
                <w:ilvl w:val="0"/>
                <w:numId w:val="3"/>
              </w:numPr>
              <w:spacing w:after="200" w:line="276" w:lineRule="auto"/>
              <w:rPr>
                <w:rFonts w:ascii="Myriad Pro" w:hAnsi="Myriad Pro" w:cs="Arial"/>
                <w:lang w:val="es-CO"/>
              </w:rPr>
            </w:pPr>
            <w:r w:rsidRPr="00637B57">
              <w:rPr>
                <w:rFonts w:ascii="Myriad Pro" w:hAnsi="Myriad Pro" w:cs="Arial"/>
                <w:lang w:val="es-CO"/>
              </w:rPr>
              <w:t>Exposiciones de pa</w:t>
            </w:r>
            <w:r>
              <w:rPr>
                <w:rFonts w:ascii="Myriad Pro" w:hAnsi="Myriad Pro" w:cs="Arial"/>
                <w:lang w:val="es-CO"/>
              </w:rPr>
              <w:t>rte del profesor.</w:t>
            </w:r>
          </w:p>
          <w:p w:rsidR="0065301A" w:rsidRPr="00637B57" w:rsidRDefault="0065301A" w:rsidP="0065301A">
            <w:pPr>
              <w:pStyle w:val="ListParagraph"/>
              <w:numPr>
                <w:ilvl w:val="0"/>
                <w:numId w:val="3"/>
              </w:numPr>
              <w:spacing w:after="200" w:line="276" w:lineRule="auto"/>
              <w:rPr>
                <w:rFonts w:ascii="Myriad Pro" w:hAnsi="Myriad Pro" w:cs="Arial"/>
                <w:lang w:val="es-CO"/>
              </w:rPr>
            </w:pPr>
            <w:r w:rsidRPr="00637B57">
              <w:rPr>
                <w:rFonts w:ascii="Myriad Pro" w:hAnsi="Myriad Pro" w:cs="Arial"/>
                <w:lang w:val="es-CO"/>
              </w:rPr>
              <w:t>Participación en cada uno de los debates propuesto por el profesor desde la clase.</w:t>
            </w:r>
          </w:p>
          <w:p w:rsidR="0065301A" w:rsidRDefault="0065301A" w:rsidP="0065301A">
            <w:pPr>
              <w:pStyle w:val="ListParagraph"/>
              <w:numPr>
                <w:ilvl w:val="0"/>
                <w:numId w:val="2"/>
              </w:numPr>
              <w:rPr>
                <w:rFonts w:ascii="Myriad Pro" w:hAnsi="Myriad Pro" w:cs="Arial"/>
                <w:lang w:val="es-CO"/>
              </w:rPr>
            </w:pPr>
            <w:r w:rsidRPr="00637B57">
              <w:rPr>
                <w:rFonts w:ascii="Myriad Pro" w:hAnsi="Myriad Pro" w:cs="Arial"/>
                <w:lang w:val="es-CO"/>
              </w:rPr>
              <w:t>Implementació</w:t>
            </w:r>
            <w:r>
              <w:rPr>
                <w:rFonts w:ascii="Myriad Pro" w:hAnsi="Myriad Pro" w:cs="Arial"/>
                <w:lang w:val="es-CO"/>
              </w:rPr>
              <w:t>n y mejoras de proyecto de vida.</w:t>
            </w:r>
          </w:p>
          <w:p w:rsidR="0065301A" w:rsidRDefault="0065301A" w:rsidP="0065301A">
            <w:pPr>
              <w:pStyle w:val="ListParagraph"/>
              <w:numPr>
                <w:ilvl w:val="0"/>
                <w:numId w:val="2"/>
              </w:numPr>
              <w:rPr>
                <w:rFonts w:ascii="Myriad Pro" w:hAnsi="Myriad Pro" w:cs="Arial"/>
                <w:lang w:val="es-CO"/>
              </w:rPr>
            </w:pPr>
            <w:r w:rsidRPr="007D2677">
              <w:rPr>
                <w:rFonts w:ascii="Myriad Pro" w:hAnsi="Myriad Pro" w:cs="Arial"/>
                <w:lang w:val="es-CO"/>
              </w:rPr>
              <w:t>Elaboración de sopas de letras, talleres.</w:t>
            </w:r>
          </w:p>
          <w:p w:rsidR="00524554" w:rsidRPr="0065301A" w:rsidRDefault="00524554" w:rsidP="00431DDD">
            <w:pPr>
              <w:rPr>
                <w:rFonts w:ascii="Myriad Pro" w:hAnsi="Myriad Pro" w:cs="Arial"/>
                <w:lang w:val="es-CO"/>
              </w:rPr>
            </w:pPr>
          </w:p>
        </w:tc>
      </w:tr>
      <w:tr w:rsidR="00524554" w:rsidRPr="0065301A" w:rsidTr="00431DDD">
        <w:trPr>
          <w:trHeight w:val="490"/>
        </w:trPr>
        <w:tc>
          <w:tcPr>
            <w:tcW w:w="9640" w:type="dxa"/>
            <w:gridSpan w:val="2"/>
            <w:shd w:val="clear" w:color="auto" w:fill="D9D9D9"/>
            <w:vAlign w:val="center"/>
          </w:tcPr>
          <w:p w:rsidR="00524554" w:rsidRPr="0065301A" w:rsidRDefault="00524554" w:rsidP="00431DDD">
            <w:pPr>
              <w:jc w:val="center"/>
              <w:rPr>
                <w:rFonts w:ascii="Myriad Pro" w:hAnsi="Myriad Pro" w:cs="Arial"/>
                <w:b/>
                <w:lang w:val="es-CO"/>
              </w:rPr>
            </w:pPr>
            <w:r w:rsidRPr="0065301A">
              <w:rPr>
                <w:rFonts w:ascii="Myriad Pro" w:hAnsi="Myriad Pro" w:cs="Arial"/>
                <w:b/>
                <w:lang w:val="es-CO"/>
              </w:rPr>
              <w:t>MATERIALES Y RECURSOS:</w:t>
            </w:r>
          </w:p>
        </w:tc>
      </w:tr>
      <w:tr w:rsidR="0065301A" w:rsidRPr="0075589E" w:rsidTr="00431DDD">
        <w:trPr>
          <w:trHeight w:val="490"/>
        </w:trPr>
        <w:tc>
          <w:tcPr>
            <w:tcW w:w="9640" w:type="dxa"/>
            <w:gridSpan w:val="2"/>
            <w:vAlign w:val="center"/>
          </w:tcPr>
          <w:p w:rsidR="0065301A" w:rsidRPr="00D921EE" w:rsidRDefault="0065301A" w:rsidP="00653F7B">
            <w:pPr>
              <w:rPr>
                <w:rFonts w:ascii="Myriad Pro" w:hAnsi="Myriad Pro" w:cs="Arial"/>
                <w:lang w:val="es-CO"/>
              </w:rPr>
            </w:pPr>
          </w:p>
          <w:p w:rsidR="0065301A" w:rsidRPr="00D921EE" w:rsidRDefault="0065301A" w:rsidP="0065301A">
            <w:pPr>
              <w:pStyle w:val="ListParagraph"/>
              <w:numPr>
                <w:ilvl w:val="0"/>
                <w:numId w:val="4"/>
              </w:numPr>
              <w:spacing w:after="200" w:line="276" w:lineRule="auto"/>
              <w:rPr>
                <w:rFonts w:ascii="Myriad Pro" w:hAnsi="Myriad Pro" w:cs="Arial"/>
                <w:b/>
                <w:lang w:val="es-CO"/>
              </w:rPr>
            </w:pPr>
            <w:r w:rsidRPr="00D921EE">
              <w:rPr>
                <w:rFonts w:ascii="Myriad Pro" w:hAnsi="Myriad Pro" w:cs="Arial"/>
                <w:lang w:val="es-CO"/>
              </w:rPr>
              <w:t xml:space="preserve">Material audiovisual, video </w:t>
            </w:r>
            <w:proofErr w:type="spellStart"/>
            <w:r w:rsidRPr="00D921EE">
              <w:rPr>
                <w:rFonts w:ascii="Myriad Pro" w:hAnsi="Myriad Pro" w:cs="Arial"/>
                <w:lang w:val="es-CO"/>
              </w:rPr>
              <w:t>beam</w:t>
            </w:r>
            <w:proofErr w:type="spellEnd"/>
            <w:r w:rsidRPr="00D921EE">
              <w:rPr>
                <w:rFonts w:ascii="Myriad Pro" w:hAnsi="Myriad Pro" w:cs="Arial"/>
                <w:lang w:val="es-CO"/>
              </w:rPr>
              <w:t>, computador, páginas electrónicas.</w:t>
            </w:r>
          </w:p>
        </w:tc>
      </w:tr>
    </w:tbl>
    <w:p w:rsidR="00EC13CB" w:rsidRPr="0065301A" w:rsidRDefault="00EC13CB" w:rsidP="0065301A">
      <w:pPr>
        <w:rPr>
          <w:rFonts w:ascii="Myriad Pro" w:hAnsi="Myriad Pro"/>
          <w:lang w:val="es-CO"/>
        </w:rPr>
      </w:pPr>
    </w:p>
    <w:sectPr w:rsidR="00EC13CB" w:rsidRPr="0065301A" w:rsidSect="004E4B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D509A0"/>
    <w:multiLevelType w:val="hybridMultilevel"/>
    <w:tmpl w:val="DC98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CB0E7A"/>
    <w:multiLevelType w:val="hybridMultilevel"/>
    <w:tmpl w:val="3A52EED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4C4C4F7C"/>
    <w:multiLevelType w:val="hybridMultilevel"/>
    <w:tmpl w:val="34CC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E7833"/>
    <w:multiLevelType w:val="hybridMultilevel"/>
    <w:tmpl w:val="26C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216334"/>
    <w:multiLevelType w:val="hybridMultilevel"/>
    <w:tmpl w:val="234C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
  </w:num>
  <w:num w:numId="6">
    <w:abstractNumId w:val="2"/>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24554"/>
    <w:rsid w:val="00524554"/>
    <w:rsid w:val="005C4C33"/>
    <w:rsid w:val="0065301A"/>
    <w:rsid w:val="0075589E"/>
    <w:rsid w:val="00CE6907"/>
    <w:rsid w:val="00EC13CB"/>
    <w:rsid w:val="00F05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54"/>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24554"/>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524554"/>
    <w:rPr>
      <w:rFonts w:ascii="Arial" w:eastAsia="Times New Roman" w:hAnsi="Arial" w:cs="Arial"/>
      <w:b/>
      <w:bCs/>
      <w:sz w:val="24"/>
      <w:szCs w:val="24"/>
      <w:lang w:eastAsia="es-ES"/>
    </w:rPr>
  </w:style>
  <w:style w:type="paragraph" w:styleId="Header">
    <w:name w:val="header"/>
    <w:basedOn w:val="Normal"/>
    <w:link w:val="HeaderChar"/>
    <w:uiPriority w:val="99"/>
    <w:unhideWhenUsed/>
    <w:rsid w:val="00524554"/>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524554"/>
    <w:rPr>
      <w:rFonts w:ascii="Calibri" w:eastAsia="Calibri" w:hAnsi="Calibri" w:cs="Times New Roman"/>
    </w:rPr>
  </w:style>
  <w:style w:type="paragraph" w:customStyle="1" w:styleId="Prrafodelista1">
    <w:name w:val="Párrafo de lista1"/>
    <w:basedOn w:val="Normal"/>
    <w:rsid w:val="00524554"/>
    <w:pPr>
      <w:ind w:left="720"/>
    </w:pPr>
    <w:rPr>
      <w:rFonts w:eastAsia="Calibri"/>
      <w:lang w:val="es-CO"/>
    </w:rPr>
  </w:style>
  <w:style w:type="paragraph" w:styleId="BalloonText">
    <w:name w:val="Balloon Text"/>
    <w:basedOn w:val="Normal"/>
    <w:link w:val="BalloonTextChar"/>
    <w:uiPriority w:val="99"/>
    <w:semiHidden/>
    <w:unhideWhenUsed/>
    <w:rsid w:val="00524554"/>
    <w:rPr>
      <w:rFonts w:ascii="Tahoma" w:hAnsi="Tahoma" w:cs="Tahoma"/>
      <w:sz w:val="16"/>
      <w:szCs w:val="16"/>
    </w:rPr>
  </w:style>
  <w:style w:type="character" w:customStyle="1" w:styleId="BalloonTextChar">
    <w:name w:val="Balloon Text Char"/>
    <w:basedOn w:val="DefaultParagraphFont"/>
    <w:link w:val="BalloonText"/>
    <w:uiPriority w:val="99"/>
    <w:semiHidden/>
    <w:rsid w:val="00524554"/>
    <w:rPr>
      <w:rFonts w:ascii="Tahoma" w:eastAsia="Times New Roman" w:hAnsi="Tahoma" w:cs="Tahoma"/>
      <w:sz w:val="16"/>
      <w:szCs w:val="16"/>
      <w:lang w:eastAsia="es-ES"/>
    </w:rPr>
  </w:style>
  <w:style w:type="paragraph" w:styleId="ListParagraph">
    <w:name w:val="List Paragraph"/>
    <w:basedOn w:val="Normal"/>
    <w:uiPriority w:val="34"/>
    <w:qFormat/>
    <w:rsid w:val="006530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GI SCHOOL</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dc:creator>
  <cp:keywords/>
  <dc:description/>
  <cp:lastModifiedBy>laptop8</cp:lastModifiedBy>
  <cp:revision>3</cp:revision>
  <dcterms:created xsi:type="dcterms:W3CDTF">2011-04-10T21:04:00Z</dcterms:created>
  <dcterms:modified xsi:type="dcterms:W3CDTF">2011-04-11T13:36:00Z</dcterms:modified>
</cp:coreProperties>
</file>