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7764"/>
        <w:gridCol w:w="1122"/>
      </w:tblGrid>
      <w:tr w:rsidR="00703DF6" w:rsidRPr="00D40452" w:rsidTr="00692D53">
        <w:trPr>
          <w:trHeight w:val="268"/>
        </w:trPr>
        <w:tc>
          <w:tcPr>
            <w:tcW w:w="851" w:type="dxa"/>
            <w:vMerge w:val="restart"/>
            <w:vAlign w:val="center"/>
          </w:tcPr>
          <w:p w:rsidR="00703DF6" w:rsidRPr="0050404E" w:rsidRDefault="00FE6E57" w:rsidP="00692D53">
            <w:pPr>
              <w:pStyle w:val="Encabezado"/>
              <w:jc w:val="center"/>
              <w:rPr>
                <w:sz w:val="16"/>
                <w:szCs w:val="16"/>
              </w:rPr>
            </w:pPr>
            <w:r>
              <w:rPr>
                <w:rFonts w:ascii="Arial" w:hAnsi="Arial" w:cs="Arial"/>
                <w:noProof/>
                <w:sz w:val="24"/>
                <w:szCs w:val="24"/>
              </w:rPr>
              <w:drawing>
                <wp:inline distT="0" distB="0" distL="0" distR="0" wp14:anchorId="78483777" wp14:editId="0584CE57">
                  <wp:extent cx="521335" cy="550545"/>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335" cy="550545"/>
                          </a:xfrm>
                          <a:prstGeom prst="rect">
                            <a:avLst/>
                          </a:prstGeom>
                          <a:noFill/>
                          <a:ln>
                            <a:noFill/>
                          </a:ln>
                        </pic:spPr>
                      </pic:pic>
                    </a:graphicData>
                  </a:graphic>
                </wp:inline>
              </w:drawing>
            </w:r>
          </w:p>
        </w:tc>
        <w:tc>
          <w:tcPr>
            <w:tcW w:w="7938" w:type="dxa"/>
            <w:vAlign w:val="center"/>
          </w:tcPr>
          <w:p w:rsidR="00703DF6" w:rsidRPr="0050404E" w:rsidRDefault="00FE6E57" w:rsidP="00692D53">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703DF6" w:rsidRPr="0050404E" w:rsidRDefault="00703DF6" w:rsidP="00692D53">
            <w:pPr>
              <w:pStyle w:val="Encabezado"/>
              <w:jc w:val="center"/>
              <w:rPr>
                <w:sz w:val="16"/>
                <w:szCs w:val="16"/>
              </w:rPr>
            </w:pPr>
            <w:smartTag w:uri="urn:schemas-microsoft-com:office:smarttags" w:element="stockticker">
              <w:r w:rsidRPr="0050404E">
                <w:rPr>
                  <w:sz w:val="16"/>
                  <w:szCs w:val="16"/>
                </w:rPr>
                <w:t>SGC</w:t>
              </w:r>
            </w:smartTag>
            <w:r w:rsidRPr="0050404E">
              <w:rPr>
                <w:sz w:val="16"/>
                <w:szCs w:val="16"/>
              </w:rPr>
              <w:t>-GI- F</w:t>
            </w:r>
            <w:r w:rsidR="00FE6E57">
              <w:rPr>
                <w:sz w:val="16"/>
                <w:szCs w:val="16"/>
              </w:rPr>
              <w:t>77</w:t>
            </w:r>
          </w:p>
        </w:tc>
      </w:tr>
      <w:tr w:rsidR="00703DF6" w:rsidRPr="00D40452" w:rsidTr="00692D53">
        <w:trPr>
          <w:trHeight w:val="263"/>
        </w:trPr>
        <w:tc>
          <w:tcPr>
            <w:tcW w:w="851" w:type="dxa"/>
            <w:vMerge/>
            <w:vAlign w:val="center"/>
          </w:tcPr>
          <w:p w:rsidR="00703DF6" w:rsidRPr="0050404E" w:rsidRDefault="00703DF6" w:rsidP="00692D53">
            <w:pPr>
              <w:pStyle w:val="Encabezado"/>
              <w:jc w:val="center"/>
              <w:rPr>
                <w:noProof/>
                <w:sz w:val="16"/>
                <w:szCs w:val="16"/>
                <w:lang w:eastAsia="es-ES"/>
              </w:rPr>
            </w:pPr>
          </w:p>
        </w:tc>
        <w:tc>
          <w:tcPr>
            <w:tcW w:w="7938" w:type="dxa"/>
            <w:vMerge w:val="restart"/>
            <w:vAlign w:val="center"/>
          </w:tcPr>
          <w:p w:rsidR="00703DF6" w:rsidRDefault="00703DF6" w:rsidP="00692D53">
            <w:pPr>
              <w:jc w:val="center"/>
              <w:rPr>
                <w:rFonts w:ascii="Arial Rounded MT Bold" w:hAnsi="Arial Rounded MT Bold"/>
                <w:sz w:val="22"/>
                <w:szCs w:val="28"/>
                <w:lang w:val="es-CO"/>
              </w:rPr>
            </w:pPr>
            <w:smartTag w:uri="urn:schemas-microsoft-com:office:smarttags" w:element="stockticker">
              <w:r>
                <w:rPr>
                  <w:rFonts w:ascii="Arial Rounded MT Bold" w:hAnsi="Arial Rounded MT Bold"/>
                  <w:sz w:val="22"/>
                  <w:szCs w:val="28"/>
                  <w:lang w:val="es-CO"/>
                </w:rPr>
                <w:t>PLAN</w:t>
              </w:r>
            </w:smartTag>
            <w:r>
              <w:rPr>
                <w:rFonts w:ascii="Arial Rounded MT Bold" w:hAnsi="Arial Rounded MT Bold"/>
                <w:sz w:val="22"/>
                <w:szCs w:val="28"/>
                <w:lang w:val="es-CO"/>
              </w:rPr>
              <w:t xml:space="preserve"> DE UNIDAD</w:t>
            </w:r>
          </w:p>
          <w:p w:rsidR="00703DF6" w:rsidRPr="00020F2F" w:rsidRDefault="00703DF6" w:rsidP="00692D53">
            <w:pPr>
              <w:jc w:val="center"/>
              <w:rPr>
                <w:rFonts w:ascii="Arial Narrow" w:hAnsi="Arial Narrow"/>
                <w:i/>
                <w:sz w:val="18"/>
                <w:szCs w:val="18"/>
              </w:rPr>
            </w:pPr>
            <w:r>
              <w:rPr>
                <w:rFonts w:ascii="Arial Rounded MT Bold" w:hAnsi="Arial Rounded MT Bold"/>
                <w:sz w:val="22"/>
                <w:szCs w:val="28"/>
                <w:lang w:val="es-CO"/>
              </w:rPr>
              <w:t>2009 -2010</w:t>
            </w:r>
          </w:p>
        </w:tc>
        <w:tc>
          <w:tcPr>
            <w:tcW w:w="1134" w:type="dxa"/>
            <w:vAlign w:val="center"/>
          </w:tcPr>
          <w:p w:rsidR="00703DF6" w:rsidRPr="0050404E" w:rsidRDefault="00FE6E57" w:rsidP="00692D53">
            <w:pPr>
              <w:pStyle w:val="Encabezado"/>
              <w:jc w:val="center"/>
              <w:rPr>
                <w:sz w:val="16"/>
                <w:szCs w:val="16"/>
              </w:rPr>
            </w:pPr>
            <w:r>
              <w:rPr>
                <w:sz w:val="16"/>
                <w:szCs w:val="16"/>
              </w:rPr>
              <w:t>v. 03</w:t>
            </w:r>
          </w:p>
        </w:tc>
      </w:tr>
      <w:tr w:rsidR="00703DF6" w:rsidRPr="00D40452" w:rsidTr="00692D53">
        <w:trPr>
          <w:trHeight w:val="262"/>
        </w:trPr>
        <w:tc>
          <w:tcPr>
            <w:tcW w:w="851" w:type="dxa"/>
            <w:vMerge/>
            <w:vAlign w:val="center"/>
          </w:tcPr>
          <w:p w:rsidR="00703DF6" w:rsidRPr="0050404E" w:rsidRDefault="00703DF6" w:rsidP="00692D53">
            <w:pPr>
              <w:pStyle w:val="Encabezado"/>
              <w:jc w:val="center"/>
              <w:rPr>
                <w:noProof/>
                <w:sz w:val="16"/>
                <w:szCs w:val="16"/>
                <w:lang w:eastAsia="es-ES"/>
              </w:rPr>
            </w:pPr>
          </w:p>
        </w:tc>
        <w:tc>
          <w:tcPr>
            <w:tcW w:w="7938" w:type="dxa"/>
            <w:vMerge/>
            <w:vAlign w:val="center"/>
          </w:tcPr>
          <w:p w:rsidR="00703DF6" w:rsidRDefault="00703DF6" w:rsidP="00692D53">
            <w:pPr>
              <w:jc w:val="center"/>
              <w:rPr>
                <w:rFonts w:ascii="Arial Rounded MT Bold" w:hAnsi="Arial Rounded MT Bold"/>
                <w:sz w:val="28"/>
                <w:szCs w:val="28"/>
                <w:lang w:val="es-CO"/>
              </w:rPr>
            </w:pPr>
          </w:p>
        </w:tc>
        <w:tc>
          <w:tcPr>
            <w:tcW w:w="1134" w:type="dxa"/>
            <w:vAlign w:val="center"/>
          </w:tcPr>
          <w:p w:rsidR="00703DF6" w:rsidRPr="0050404E" w:rsidRDefault="00FE6E57" w:rsidP="00692D53">
            <w:pPr>
              <w:pStyle w:val="Encabezado"/>
              <w:jc w:val="center"/>
              <w:rPr>
                <w:sz w:val="16"/>
                <w:szCs w:val="16"/>
              </w:rPr>
            </w:pPr>
            <w:r>
              <w:rPr>
                <w:sz w:val="16"/>
                <w:szCs w:val="16"/>
              </w:rPr>
              <w:t>August 2010</w:t>
            </w:r>
          </w:p>
        </w:tc>
      </w:tr>
    </w:tbl>
    <w:p w:rsidR="00703DF6" w:rsidRPr="00484E36" w:rsidRDefault="00703DF6" w:rsidP="00703DF6">
      <w:pPr>
        <w:jc w:val="center"/>
        <w:rPr>
          <w:rFonts w:ascii="Arial" w:hAnsi="Arial" w:cs="Arial"/>
          <w:b/>
          <w:sz w:val="22"/>
          <w:szCs w:val="22"/>
        </w:rPr>
      </w:pPr>
    </w:p>
    <w:p w:rsidR="00703DF6" w:rsidRPr="00412F1E" w:rsidRDefault="00703DF6" w:rsidP="00703DF6">
      <w:pPr>
        <w:rPr>
          <w:rFonts w:ascii="Arial" w:hAnsi="Arial" w:cs="Arial"/>
          <w:b/>
          <w:sz w:val="22"/>
          <w:szCs w:val="22"/>
          <w:lang w:val="es-CO"/>
        </w:rPr>
      </w:pPr>
      <w:r w:rsidRPr="00B03FDD">
        <w:rPr>
          <w:rFonts w:ascii="Arial" w:hAnsi="Arial" w:cs="Arial"/>
          <w:b/>
          <w:sz w:val="22"/>
          <w:szCs w:val="22"/>
          <w:lang w:val="es-CO"/>
        </w:rPr>
        <w:t xml:space="preserve">Asignatura (s): </w:t>
      </w:r>
      <w:r w:rsidRPr="00B03FDD">
        <w:rPr>
          <w:rFonts w:ascii="Arial" w:hAnsi="Arial" w:cs="Arial"/>
          <w:b/>
          <w:sz w:val="22"/>
          <w:szCs w:val="22"/>
          <w:lang w:val="es-CO"/>
        </w:rPr>
        <w:tab/>
      </w:r>
      <w:r w:rsidRPr="00412F1E">
        <w:rPr>
          <w:rFonts w:ascii="Arial" w:hAnsi="Arial" w:cs="Arial"/>
          <w:b/>
          <w:sz w:val="22"/>
          <w:szCs w:val="22"/>
          <w:lang w:val="es-CO"/>
        </w:rPr>
        <w:t>Español  y Sociales.</w:t>
      </w:r>
    </w:p>
    <w:p w:rsidR="00703DF6" w:rsidRPr="00412F1E" w:rsidRDefault="00703DF6" w:rsidP="00703DF6">
      <w:pPr>
        <w:rPr>
          <w:rFonts w:ascii="Arial" w:hAnsi="Arial" w:cs="Arial"/>
          <w:b/>
          <w:sz w:val="22"/>
          <w:szCs w:val="22"/>
          <w:lang w:val="es-CO"/>
        </w:rPr>
      </w:pPr>
      <w:r w:rsidRPr="00412F1E">
        <w:rPr>
          <w:rFonts w:ascii="Arial" w:hAnsi="Arial" w:cs="Arial"/>
          <w:b/>
          <w:sz w:val="22"/>
          <w:szCs w:val="22"/>
          <w:lang w:val="es-ES"/>
        </w:rPr>
        <w:t xml:space="preserve"> Grado</w:t>
      </w:r>
      <w:r w:rsidRPr="00412F1E">
        <w:rPr>
          <w:rFonts w:ascii="Arial" w:hAnsi="Arial" w:cs="Arial"/>
          <w:b/>
          <w:sz w:val="22"/>
          <w:szCs w:val="22"/>
          <w:lang w:val="es-CO"/>
        </w:rPr>
        <w:t xml:space="preserve">: </w:t>
      </w:r>
      <w:r w:rsidRPr="00412F1E">
        <w:rPr>
          <w:rFonts w:ascii="Arial" w:hAnsi="Arial" w:cs="Arial"/>
          <w:b/>
          <w:sz w:val="22"/>
          <w:szCs w:val="22"/>
          <w:lang w:val="es-CO"/>
        </w:rPr>
        <w:tab/>
      </w:r>
      <w:r w:rsidRPr="00412F1E">
        <w:rPr>
          <w:rFonts w:ascii="Arial" w:hAnsi="Arial" w:cs="Arial"/>
          <w:b/>
          <w:sz w:val="22"/>
          <w:szCs w:val="22"/>
          <w:lang w:val="es-CO"/>
        </w:rPr>
        <w:tab/>
        <w:t>Cuarto</w:t>
      </w:r>
      <w:r w:rsidRPr="00412F1E">
        <w:rPr>
          <w:rFonts w:ascii="Arial" w:hAnsi="Arial" w:cs="Arial"/>
          <w:b/>
          <w:sz w:val="22"/>
          <w:szCs w:val="22"/>
          <w:lang w:val="es-CO"/>
        </w:rPr>
        <w:tab/>
      </w:r>
      <w:r w:rsidRPr="00412F1E">
        <w:rPr>
          <w:rFonts w:ascii="Arial" w:hAnsi="Arial" w:cs="Arial"/>
          <w:b/>
          <w:sz w:val="22"/>
          <w:szCs w:val="22"/>
          <w:lang w:val="es-CO"/>
        </w:rPr>
        <w:tab/>
      </w:r>
      <w:r w:rsidRPr="00412F1E">
        <w:rPr>
          <w:rFonts w:ascii="Arial" w:hAnsi="Arial" w:cs="Arial"/>
          <w:b/>
          <w:sz w:val="22"/>
          <w:szCs w:val="22"/>
          <w:lang w:val="es-CO"/>
        </w:rPr>
        <w:tab/>
      </w:r>
      <w:r w:rsidRPr="00412F1E">
        <w:rPr>
          <w:rFonts w:ascii="Arial" w:hAnsi="Arial" w:cs="Arial"/>
          <w:b/>
          <w:sz w:val="22"/>
          <w:szCs w:val="22"/>
          <w:lang w:val="es-CO"/>
        </w:rPr>
        <w:tab/>
      </w:r>
      <w:r w:rsidRPr="00412F1E">
        <w:rPr>
          <w:rFonts w:ascii="Arial" w:hAnsi="Arial" w:cs="Arial"/>
          <w:b/>
          <w:sz w:val="22"/>
          <w:szCs w:val="22"/>
          <w:lang w:val="es-CO"/>
        </w:rPr>
        <w:tab/>
      </w:r>
      <w:r w:rsidRPr="00412F1E">
        <w:rPr>
          <w:rFonts w:ascii="Arial" w:hAnsi="Arial" w:cs="Arial"/>
          <w:b/>
          <w:sz w:val="22"/>
          <w:szCs w:val="22"/>
          <w:lang w:val="es-CO"/>
        </w:rPr>
        <w:tab/>
      </w:r>
      <w:r w:rsidRPr="00412F1E">
        <w:rPr>
          <w:rFonts w:ascii="Arial" w:hAnsi="Arial" w:cs="Arial"/>
          <w:b/>
          <w:sz w:val="22"/>
          <w:szCs w:val="22"/>
          <w:lang w:val="es-CO"/>
        </w:rPr>
        <w:tab/>
        <w:t>Período: 4</w:t>
      </w:r>
    </w:p>
    <w:p w:rsidR="00703DF6" w:rsidRPr="00412F1E" w:rsidRDefault="00703DF6" w:rsidP="00703DF6">
      <w:pPr>
        <w:rPr>
          <w:rFonts w:ascii="Arial" w:hAnsi="Arial" w:cs="Arial"/>
          <w:b/>
          <w:bCs/>
          <w:sz w:val="22"/>
          <w:szCs w:val="22"/>
          <w:lang w:val="es-ES"/>
        </w:rPr>
      </w:pPr>
      <w:r w:rsidRPr="00412F1E">
        <w:rPr>
          <w:rFonts w:ascii="Arial" w:hAnsi="Arial" w:cs="Arial"/>
          <w:b/>
          <w:bCs/>
          <w:sz w:val="22"/>
          <w:szCs w:val="22"/>
          <w:lang w:val="es-ES"/>
        </w:rPr>
        <w:t>Nombre / Tema o Unidad: Jerarquizo ámbitos temáticos</w:t>
      </w:r>
    </w:p>
    <w:p w:rsidR="00703DF6" w:rsidRPr="00412F1E" w:rsidRDefault="00703DF6" w:rsidP="00703DF6">
      <w:pPr>
        <w:rPr>
          <w:rFonts w:ascii="Arial" w:hAnsi="Arial" w:cs="Arial"/>
          <w:b/>
          <w:bCs/>
          <w:sz w:val="22"/>
          <w:szCs w:val="22"/>
          <w:lang w:val="es-ES"/>
        </w:rPr>
      </w:pPr>
      <w:r w:rsidRPr="00412F1E">
        <w:rPr>
          <w:rFonts w:ascii="Arial" w:hAnsi="Arial" w:cs="Arial"/>
          <w:b/>
          <w:bCs/>
          <w:sz w:val="22"/>
          <w:szCs w:val="22"/>
          <w:lang w:val="es-ES"/>
        </w:rPr>
        <w:t xml:space="preserve"> Tiempo de duración estimado: 8 semanas ( Abril    - Junio   )</w:t>
      </w:r>
    </w:p>
    <w:p w:rsidR="00703DF6" w:rsidRPr="00412F1E" w:rsidRDefault="00703DF6" w:rsidP="00703DF6">
      <w:pPr>
        <w:rPr>
          <w:rFonts w:ascii="Arial" w:hAnsi="Arial" w:cs="Arial"/>
          <w:b/>
          <w:bCs/>
          <w:sz w:val="22"/>
          <w:szCs w:val="22"/>
          <w:lang w:val="es-ES"/>
        </w:rPr>
      </w:pPr>
      <w:r w:rsidRPr="00412F1E">
        <w:rPr>
          <w:rFonts w:ascii="Arial" w:hAnsi="Arial" w:cs="Arial"/>
          <w:b/>
          <w:bCs/>
          <w:sz w:val="22"/>
          <w:szCs w:val="22"/>
          <w:lang w:val="es-ES"/>
        </w:rPr>
        <w:t>Entregado por: Adriana  Dávila Muñoz</w:t>
      </w:r>
      <w:r w:rsidR="00A924A3" w:rsidRPr="00412F1E">
        <w:rPr>
          <w:rFonts w:ascii="Arial" w:hAnsi="Arial" w:cs="Arial"/>
          <w:b/>
          <w:bCs/>
          <w:sz w:val="22"/>
          <w:szCs w:val="22"/>
          <w:lang w:val="es-ES"/>
        </w:rPr>
        <w:t xml:space="preserve">  y Silvana Rivera Vidales </w:t>
      </w:r>
    </w:p>
    <w:p w:rsidR="00703DF6" w:rsidRPr="00484E36" w:rsidRDefault="00703DF6" w:rsidP="00703DF6">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703DF6" w:rsidRPr="00B10D4F" w:rsidTr="00692D53">
        <w:trPr>
          <w:trHeight w:val="571"/>
        </w:trPr>
        <w:tc>
          <w:tcPr>
            <w:tcW w:w="10348" w:type="dxa"/>
            <w:gridSpan w:val="2"/>
            <w:shd w:val="clear" w:color="auto" w:fill="auto"/>
            <w:vAlign w:val="center"/>
          </w:tcPr>
          <w:p w:rsidR="00703DF6" w:rsidRDefault="00703DF6" w:rsidP="00692D53">
            <w:pPr>
              <w:rPr>
                <w:rFonts w:ascii="Arial" w:hAnsi="Arial" w:cs="Arial"/>
                <w:b/>
                <w:bCs/>
                <w:sz w:val="22"/>
                <w:szCs w:val="22"/>
                <w:lang w:val="es-ES"/>
              </w:rPr>
            </w:pPr>
            <w:r w:rsidRPr="00F356C7">
              <w:rPr>
                <w:rFonts w:ascii="Arial" w:hAnsi="Arial" w:cs="Arial"/>
                <w:b/>
                <w:bCs/>
                <w:sz w:val="22"/>
                <w:szCs w:val="22"/>
                <w:lang w:val="es-ES"/>
              </w:rPr>
              <w:t>Resumen de la Unidad:</w:t>
            </w:r>
            <w:r>
              <w:rPr>
                <w:rFonts w:ascii="Arial" w:hAnsi="Arial" w:cs="Arial"/>
                <w:b/>
                <w:bCs/>
                <w:sz w:val="22"/>
                <w:szCs w:val="22"/>
                <w:lang w:val="es-ES"/>
              </w:rPr>
              <w:t xml:space="preserve"> </w:t>
            </w:r>
          </w:p>
          <w:p w:rsidR="00703DF6" w:rsidRPr="002029D5" w:rsidRDefault="00703DF6" w:rsidP="00692D53">
            <w:pPr>
              <w:rPr>
                <w:rFonts w:ascii="Arial" w:hAnsi="Arial" w:cs="Arial"/>
                <w:szCs w:val="22"/>
                <w:lang w:val="es-CO"/>
              </w:rPr>
            </w:pPr>
            <w:r>
              <w:rPr>
                <w:rFonts w:ascii="Arial" w:hAnsi="Arial" w:cs="Arial"/>
                <w:bCs/>
                <w:sz w:val="22"/>
                <w:szCs w:val="22"/>
                <w:lang w:val="es-ES"/>
              </w:rPr>
              <w:t>El propósito durante este período será ayudar el estudiante a aprender a jerarquizar de acuerdo con un referente temático, identificando las diferentes intenciones y propósitos de cada autor.</w:t>
            </w:r>
          </w:p>
          <w:p w:rsidR="00703DF6" w:rsidRPr="00B57268" w:rsidRDefault="00703DF6" w:rsidP="00692D53">
            <w:pPr>
              <w:spacing w:line="276" w:lineRule="auto"/>
              <w:jc w:val="both"/>
              <w:rPr>
                <w:rFonts w:ascii="Arial" w:hAnsi="Arial" w:cs="Arial"/>
                <w:bCs/>
                <w:sz w:val="22"/>
                <w:szCs w:val="22"/>
                <w:lang w:val="es-CO"/>
              </w:rPr>
            </w:pPr>
          </w:p>
          <w:p w:rsidR="007713B6" w:rsidRDefault="00753101" w:rsidP="00692D53">
            <w:pPr>
              <w:spacing w:line="276" w:lineRule="auto"/>
              <w:jc w:val="both"/>
              <w:rPr>
                <w:rFonts w:ascii="Arial" w:hAnsi="Arial" w:cs="Arial"/>
                <w:b/>
                <w:color w:val="000000"/>
                <w:sz w:val="22"/>
                <w:szCs w:val="22"/>
                <w:lang w:val="es-ES"/>
              </w:rPr>
            </w:pPr>
            <w:r>
              <w:rPr>
                <w:rFonts w:ascii="Arial" w:hAnsi="Arial" w:cs="Arial"/>
                <w:b/>
                <w:color w:val="000000"/>
                <w:sz w:val="22"/>
                <w:szCs w:val="22"/>
                <w:lang w:val="es-ES"/>
              </w:rPr>
              <w:t>Ética de la comunicación:</w:t>
            </w:r>
          </w:p>
          <w:p w:rsidR="007713B6" w:rsidRDefault="00753101" w:rsidP="00692D53">
            <w:pPr>
              <w:pStyle w:val="Prrafodelista"/>
              <w:numPr>
                <w:ilvl w:val="0"/>
                <w:numId w:val="8"/>
              </w:numPr>
              <w:spacing w:line="276" w:lineRule="auto"/>
              <w:jc w:val="both"/>
              <w:rPr>
                <w:rFonts w:ascii="Arial" w:hAnsi="Arial" w:cs="Arial"/>
                <w:lang w:val="es-CO"/>
              </w:rPr>
            </w:pPr>
            <w:r w:rsidRPr="007713B6">
              <w:rPr>
                <w:rFonts w:ascii="Arial" w:hAnsi="Arial" w:cs="Arial"/>
                <w:lang w:val="es-CO"/>
              </w:rPr>
              <w:t xml:space="preserve">Identificación de la intención del autor en:  Programas de televisión y </w:t>
            </w:r>
            <w:r w:rsidR="007713B6" w:rsidRPr="007713B6">
              <w:rPr>
                <w:rFonts w:ascii="Arial" w:hAnsi="Arial" w:cs="Arial"/>
                <w:lang w:val="es-CO"/>
              </w:rPr>
              <w:t>C</w:t>
            </w:r>
            <w:r w:rsidRPr="007713B6">
              <w:rPr>
                <w:rFonts w:ascii="Arial" w:hAnsi="Arial" w:cs="Arial"/>
                <w:lang w:val="es-CO"/>
              </w:rPr>
              <w:t>ine</w:t>
            </w:r>
          </w:p>
          <w:p w:rsidR="007713B6" w:rsidRPr="007713B6" w:rsidRDefault="007713B6" w:rsidP="00692D53">
            <w:pPr>
              <w:pStyle w:val="Prrafodelista"/>
              <w:numPr>
                <w:ilvl w:val="0"/>
                <w:numId w:val="8"/>
              </w:numPr>
              <w:spacing w:line="276" w:lineRule="auto"/>
              <w:jc w:val="both"/>
              <w:rPr>
                <w:rFonts w:ascii="Arial" w:hAnsi="Arial" w:cs="Arial"/>
                <w:lang w:val="es-CO"/>
              </w:rPr>
            </w:pPr>
            <w:r w:rsidRPr="007713B6">
              <w:rPr>
                <w:rFonts w:ascii="Arial" w:hAnsi="Arial" w:cs="Arial"/>
                <w:lang w:val="es-CO"/>
              </w:rPr>
              <w:t>Artículos de revista</w:t>
            </w:r>
          </w:p>
          <w:p w:rsidR="00703DF6" w:rsidRPr="00F356C7" w:rsidRDefault="00703DF6" w:rsidP="00692D53">
            <w:pPr>
              <w:spacing w:line="276" w:lineRule="auto"/>
              <w:jc w:val="both"/>
              <w:rPr>
                <w:rFonts w:ascii="Arial" w:hAnsi="Arial" w:cs="Arial"/>
                <w:color w:val="000000"/>
                <w:sz w:val="22"/>
                <w:szCs w:val="22"/>
                <w:lang w:val="es-CO"/>
              </w:rPr>
            </w:pPr>
            <w:r w:rsidRPr="00F356C7">
              <w:rPr>
                <w:rFonts w:ascii="Arial" w:hAnsi="Arial" w:cs="Arial"/>
                <w:b/>
                <w:color w:val="000000"/>
                <w:sz w:val="22"/>
                <w:szCs w:val="22"/>
                <w:lang w:val="es-ES"/>
              </w:rPr>
              <w:t>Literatura</w:t>
            </w:r>
            <w:r w:rsidR="00753101" w:rsidRPr="00F356C7">
              <w:rPr>
                <w:rFonts w:ascii="Arial" w:hAnsi="Arial" w:cs="Arial"/>
                <w:color w:val="000000"/>
                <w:sz w:val="22"/>
                <w:szCs w:val="22"/>
                <w:lang w:val="es-ES"/>
              </w:rPr>
              <w:t xml:space="preserve">: </w:t>
            </w:r>
            <w:r w:rsidR="00753101">
              <w:rPr>
                <w:rFonts w:ascii="Arial" w:hAnsi="Arial" w:cs="Arial"/>
                <w:sz w:val="22"/>
                <w:szCs w:val="22"/>
                <w:lang w:val="es-ES"/>
              </w:rPr>
              <w:t>Biografía y autobiografía.</w:t>
            </w:r>
          </w:p>
          <w:p w:rsidR="00703DF6" w:rsidRPr="00524268" w:rsidRDefault="00703DF6" w:rsidP="00692D53">
            <w:pPr>
              <w:spacing w:line="276" w:lineRule="auto"/>
              <w:jc w:val="both"/>
              <w:rPr>
                <w:rFonts w:ascii="Arial" w:hAnsi="Arial" w:cs="Arial"/>
                <w:color w:val="000000"/>
                <w:sz w:val="20"/>
                <w:szCs w:val="20"/>
                <w:lang w:val="es-CO"/>
              </w:rPr>
            </w:pPr>
            <w:r w:rsidRPr="00F356C7">
              <w:rPr>
                <w:rFonts w:ascii="Arial" w:hAnsi="Arial" w:cs="Arial"/>
                <w:b/>
                <w:color w:val="000000"/>
                <w:sz w:val="22"/>
                <w:szCs w:val="22"/>
                <w:lang w:val="es-ES"/>
              </w:rPr>
              <w:t>Estudio</w:t>
            </w:r>
            <w:r w:rsidRPr="00F356C7">
              <w:rPr>
                <w:rFonts w:ascii="Arial" w:hAnsi="Arial" w:cs="Arial"/>
                <w:color w:val="000000"/>
                <w:sz w:val="22"/>
                <w:szCs w:val="22"/>
                <w:lang w:val="es-ES"/>
              </w:rPr>
              <w:t xml:space="preserve"> </w:t>
            </w:r>
            <w:r w:rsidRPr="00F356C7">
              <w:rPr>
                <w:rFonts w:ascii="Arial" w:hAnsi="Arial" w:cs="Arial"/>
                <w:b/>
                <w:color w:val="000000"/>
                <w:sz w:val="22"/>
                <w:szCs w:val="22"/>
                <w:lang w:val="es-ES"/>
              </w:rPr>
              <w:t>de</w:t>
            </w:r>
            <w:r w:rsidRPr="00F356C7">
              <w:rPr>
                <w:rFonts w:ascii="Arial" w:hAnsi="Arial" w:cs="Arial"/>
                <w:color w:val="000000"/>
                <w:sz w:val="22"/>
                <w:szCs w:val="22"/>
                <w:lang w:val="es-ES"/>
              </w:rPr>
              <w:t xml:space="preserve"> </w:t>
            </w:r>
            <w:r w:rsidRPr="00F356C7">
              <w:rPr>
                <w:rFonts w:ascii="Arial" w:hAnsi="Arial" w:cs="Arial"/>
                <w:b/>
                <w:color w:val="000000"/>
                <w:sz w:val="22"/>
                <w:szCs w:val="22"/>
                <w:lang w:val="es-ES"/>
              </w:rPr>
              <w:t>la</w:t>
            </w:r>
            <w:r w:rsidRPr="00F356C7">
              <w:rPr>
                <w:rFonts w:ascii="Arial" w:hAnsi="Arial" w:cs="Arial"/>
                <w:color w:val="000000"/>
                <w:sz w:val="22"/>
                <w:szCs w:val="22"/>
                <w:lang w:val="es-ES"/>
              </w:rPr>
              <w:t xml:space="preserve"> </w:t>
            </w:r>
            <w:r w:rsidRPr="00F356C7">
              <w:rPr>
                <w:rFonts w:ascii="Arial" w:hAnsi="Arial" w:cs="Arial"/>
                <w:b/>
                <w:color w:val="000000"/>
                <w:sz w:val="22"/>
                <w:szCs w:val="22"/>
                <w:lang w:val="es-ES"/>
              </w:rPr>
              <w:t>lengua</w:t>
            </w:r>
            <w:r w:rsidRPr="00F356C7">
              <w:rPr>
                <w:rFonts w:ascii="Arial" w:hAnsi="Arial" w:cs="Arial"/>
                <w:color w:val="000000"/>
                <w:sz w:val="22"/>
                <w:szCs w:val="22"/>
                <w:lang w:val="es-ES"/>
              </w:rPr>
              <w:t xml:space="preserve">: </w:t>
            </w:r>
            <w:r w:rsidR="007713B6">
              <w:rPr>
                <w:rFonts w:ascii="Arial" w:hAnsi="Arial" w:cs="Arial"/>
                <w:color w:val="000000"/>
                <w:sz w:val="22"/>
                <w:szCs w:val="22"/>
                <w:lang w:val="es-ES"/>
              </w:rPr>
              <w:t>Palabras homófonas y polisémicas</w:t>
            </w:r>
          </w:p>
          <w:p w:rsidR="00703DF6" w:rsidRDefault="00703DF6" w:rsidP="00692D53">
            <w:pPr>
              <w:spacing w:line="276" w:lineRule="auto"/>
              <w:jc w:val="both"/>
              <w:rPr>
                <w:rFonts w:ascii="Arial" w:eastAsia="Ginga&gt;" w:hAnsi="Arial" w:cs="Arial"/>
                <w:color w:val="000000"/>
                <w:sz w:val="22"/>
                <w:szCs w:val="22"/>
                <w:lang w:val="es-CO" w:eastAsia="ja-JP"/>
              </w:rPr>
            </w:pPr>
            <w:r>
              <w:rPr>
                <w:rFonts w:ascii="Arial" w:hAnsi="Arial" w:cs="Arial"/>
                <w:b/>
                <w:color w:val="000000"/>
                <w:sz w:val="22"/>
                <w:szCs w:val="22"/>
                <w:lang w:val="es-ES"/>
              </w:rPr>
              <w:t>Comunicación</w:t>
            </w:r>
            <w:r w:rsidRPr="007269F4">
              <w:rPr>
                <w:rFonts w:ascii="Arial" w:hAnsi="Arial" w:cs="Arial"/>
                <w:color w:val="000000"/>
                <w:sz w:val="22"/>
                <w:szCs w:val="22"/>
                <w:lang w:val="es-CO"/>
              </w:rPr>
              <w:t>:</w:t>
            </w:r>
            <w:r>
              <w:rPr>
                <w:rFonts w:ascii="Arial" w:hAnsi="Arial" w:cs="Arial"/>
                <w:color w:val="000000"/>
                <w:sz w:val="22"/>
                <w:szCs w:val="22"/>
                <w:lang w:val="es-ES"/>
              </w:rPr>
              <w:t xml:space="preserve"> Art</w:t>
            </w:r>
            <w:proofErr w:type="spellStart"/>
            <w:r>
              <w:rPr>
                <w:rFonts w:ascii="Arial" w:eastAsia="Ginga&gt;" w:hAnsi="Arial" w:cs="Arial"/>
                <w:color w:val="000000"/>
                <w:sz w:val="22"/>
                <w:szCs w:val="22"/>
                <w:lang w:val="es-CO" w:eastAsia="ja-JP"/>
              </w:rPr>
              <w:t>ículos</w:t>
            </w:r>
            <w:proofErr w:type="spellEnd"/>
            <w:r>
              <w:rPr>
                <w:rFonts w:ascii="Arial" w:eastAsia="Ginga&gt;" w:hAnsi="Arial" w:cs="Arial"/>
                <w:color w:val="000000"/>
                <w:sz w:val="22"/>
                <w:szCs w:val="22"/>
                <w:lang w:val="es-CO" w:eastAsia="ja-JP"/>
              </w:rPr>
              <w:t xml:space="preserve"> de revista</w:t>
            </w:r>
          </w:p>
          <w:p w:rsidR="00AD11ED" w:rsidRPr="00AD11ED" w:rsidRDefault="00AD11ED" w:rsidP="00692D53">
            <w:pPr>
              <w:spacing w:line="276" w:lineRule="auto"/>
              <w:jc w:val="both"/>
              <w:rPr>
                <w:rFonts w:ascii="Arial" w:eastAsia="Ginga&gt;" w:hAnsi="Arial" w:cs="Arial"/>
                <w:color w:val="000000"/>
                <w:sz w:val="22"/>
                <w:szCs w:val="22"/>
                <w:lang w:val="es-CO" w:eastAsia="ja-JP"/>
              </w:rPr>
            </w:pPr>
            <w:r w:rsidRPr="00AD11ED">
              <w:rPr>
                <w:rFonts w:ascii="Arial" w:eastAsia="Ginga&gt;" w:hAnsi="Arial" w:cs="Arial"/>
                <w:b/>
                <w:color w:val="000000"/>
                <w:sz w:val="22"/>
                <w:szCs w:val="22"/>
                <w:lang w:val="es-CO" w:eastAsia="ja-JP"/>
              </w:rPr>
              <w:t>Proceso de composición:</w:t>
            </w:r>
            <w:r>
              <w:rPr>
                <w:rFonts w:ascii="Arial" w:eastAsia="Ginga&gt;" w:hAnsi="Arial" w:cs="Arial"/>
                <w:b/>
                <w:color w:val="000000"/>
                <w:sz w:val="22"/>
                <w:szCs w:val="22"/>
                <w:lang w:val="es-CO" w:eastAsia="ja-JP"/>
              </w:rPr>
              <w:t xml:space="preserve"> </w:t>
            </w:r>
            <w:r>
              <w:rPr>
                <w:rFonts w:ascii="Arial" w:eastAsia="Ginga&gt;" w:hAnsi="Arial" w:cs="Arial"/>
                <w:color w:val="000000"/>
                <w:sz w:val="22"/>
                <w:szCs w:val="22"/>
                <w:lang w:val="es-CO" w:eastAsia="ja-JP"/>
              </w:rPr>
              <w:t xml:space="preserve">Párrafo persuasivo </w:t>
            </w:r>
          </w:p>
          <w:p w:rsidR="00703DF6" w:rsidRPr="00F356C7" w:rsidRDefault="00703DF6" w:rsidP="00692D53">
            <w:pPr>
              <w:spacing w:line="276" w:lineRule="auto"/>
              <w:jc w:val="both"/>
              <w:rPr>
                <w:rFonts w:ascii="Arial" w:hAnsi="Arial" w:cs="Arial"/>
                <w:color w:val="000000"/>
                <w:sz w:val="22"/>
                <w:szCs w:val="22"/>
                <w:lang w:val="es-CO"/>
              </w:rPr>
            </w:pPr>
          </w:p>
          <w:p w:rsidR="00AD11ED" w:rsidRDefault="00703DF6" w:rsidP="00AD11ED">
            <w:pPr>
              <w:spacing w:line="276" w:lineRule="auto"/>
              <w:jc w:val="both"/>
              <w:rPr>
                <w:rFonts w:ascii="Arial" w:hAnsi="Arial" w:cs="Arial"/>
                <w:color w:val="000000"/>
                <w:sz w:val="22"/>
                <w:szCs w:val="22"/>
                <w:lang w:val="es-ES"/>
              </w:rPr>
            </w:pPr>
            <w:r w:rsidRPr="00F356C7">
              <w:rPr>
                <w:rFonts w:ascii="Arial" w:hAnsi="Arial" w:cs="Arial"/>
                <w:b/>
                <w:color w:val="000000"/>
                <w:sz w:val="22"/>
                <w:szCs w:val="22"/>
                <w:lang w:val="es-ES"/>
              </w:rPr>
              <w:t>Sociales</w:t>
            </w:r>
            <w:r w:rsidRPr="00F356C7">
              <w:rPr>
                <w:rFonts w:ascii="Arial" w:hAnsi="Arial" w:cs="Arial"/>
                <w:color w:val="000000"/>
                <w:sz w:val="22"/>
                <w:szCs w:val="22"/>
                <w:lang w:val="es-ES"/>
              </w:rPr>
              <w:t>:</w:t>
            </w:r>
            <w:r w:rsidR="00AD11ED">
              <w:rPr>
                <w:rFonts w:ascii="Arial" w:hAnsi="Arial" w:cs="Arial"/>
                <w:color w:val="000000"/>
                <w:sz w:val="22"/>
                <w:szCs w:val="22"/>
                <w:lang w:val="es-ES"/>
              </w:rPr>
              <w:t xml:space="preserve"> La región Andina</w:t>
            </w:r>
          </w:p>
          <w:p w:rsidR="00AD11ED" w:rsidRPr="00AD11ED" w:rsidRDefault="00AD11ED" w:rsidP="00AD11ED">
            <w:pPr>
              <w:pStyle w:val="Prrafodelista"/>
              <w:numPr>
                <w:ilvl w:val="0"/>
                <w:numId w:val="10"/>
              </w:numPr>
              <w:spacing w:line="276" w:lineRule="auto"/>
              <w:jc w:val="both"/>
              <w:rPr>
                <w:rFonts w:ascii="Arial" w:hAnsi="Arial" w:cs="Arial"/>
                <w:sz w:val="20"/>
                <w:szCs w:val="20"/>
              </w:rPr>
            </w:pPr>
            <w:proofErr w:type="spellStart"/>
            <w:r w:rsidRPr="00AD11ED">
              <w:rPr>
                <w:rFonts w:ascii="Arial" w:hAnsi="Arial" w:cs="Arial"/>
                <w:sz w:val="20"/>
                <w:szCs w:val="20"/>
              </w:rPr>
              <w:t>Concepto</w:t>
            </w:r>
            <w:proofErr w:type="spellEnd"/>
            <w:r w:rsidRPr="00AD11ED">
              <w:rPr>
                <w:rFonts w:ascii="Arial" w:hAnsi="Arial" w:cs="Arial"/>
                <w:sz w:val="20"/>
                <w:szCs w:val="20"/>
              </w:rPr>
              <w:t xml:space="preserve"> de </w:t>
            </w:r>
            <w:proofErr w:type="spellStart"/>
            <w:r w:rsidRPr="00AD11ED">
              <w:rPr>
                <w:rFonts w:ascii="Arial" w:hAnsi="Arial" w:cs="Arial"/>
                <w:sz w:val="20"/>
                <w:szCs w:val="20"/>
              </w:rPr>
              <w:t>región</w:t>
            </w:r>
            <w:proofErr w:type="spellEnd"/>
            <w:r w:rsidRPr="00AD11ED">
              <w:rPr>
                <w:rFonts w:ascii="Arial" w:hAnsi="Arial" w:cs="Arial"/>
                <w:sz w:val="20"/>
                <w:szCs w:val="20"/>
              </w:rPr>
              <w:t xml:space="preserve"> natural</w:t>
            </w:r>
          </w:p>
          <w:p w:rsidR="00AD11ED" w:rsidRPr="00F77846" w:rsidRDefault="00AD11ED" w:rsidP="00AD11ED">
            <w:pPr>
              <w:numPr>
                <w:ilvl w:val="0"/>
                <w:numId w:val="11"/>
              </w:numPr>
              <w:spacing w:line="276" w:lineRule="auto"/>
              <w:jc w:val="both"/>
              <w:rPr>
                <w:rFonts w:ascii="Arial" w:hAnsi="Arial" w:cs="Arial"/>
                <w:sz w:val="20"/>
                <w:szCs w:val="20"/>
              </w:rPr>
            </w:pPr>
            <w:r w:rsidRPr="00F77846">
              <w:rPr>
                <w:rFonts w:ascii="Arial" w:hAnsi="Arial" w:cs="Arial"/>
                <w:sz w:val="20"/>
                <w:szCs w:val="20"/>
              </w:rPr>
              <w:t xml:space="preserve">Las </w:t>
            </w:r>
            <w:proofErr w:type="spellStart"/>
            <w:r w:rsidRPr="00F77846">
              <w:rPr>
                <w:rFonts w:ascii="Arial" w:hAnsi="Arial" w:cs="Arial"/>
                <w:sz w:val="20"/>
                <w:szCs w:val="20"/>
              </w:rPr>
              <w:t>regiones</w:t>
            </w:r>
            <w:proofErr w:type="spellEnd"/>
            <w:r w:rsidRPr="00F77846">
              <w:rPr>
                <w:rFonts w:ascii="Arial" w:hAnsi="Arial" w:cs="Arial"/>
                <w:sz w:val="20"/>
                <w:szCs w:val="20"/>
              </w:rPr>
              <w:t xml:space="preserve"> </w:t>
            </w:r>
            <w:proofErr w:type="spellStart"/>
            <w:r w:rsidRPr="00F77846">
              <w:rPr>
                <w:rFonts w:ascii="Arial" w:hAnsi="Arial" w:cs="Arial"/>
                <w:sz w:val="20"/>
                <w:szCs w:val="20"/>
              </w:rPr>
              <w:t>naturales</w:t>
            </w:r>
            <w:proofErr w:type="spellEnd"/>
            <w:r w:rsidRPr="00F77846">
              <w:rPr>
                <w:rFonts w:ascii="Arial" w:hAnsi="Arial" w:cs="Arial"/>
                <w:sz w:val="20"/>
                <w:szCs w:val="20"/>
              </w:rPr>
              <w:t xml:space="preserve"> de Colombia</w:t>
            </w:r>
          </w:p>
          <w:p w:rsidR="00AD11ED" w:rsidRPr="00F95CC0" w:rsidRDefault="00AD11ED" w:rsidP="00AD11ED">
            <w:pPr>
              <w:numPr>
                <w:ilvl w:val="0"/>
                <w:numId w:val="11"/>
              </w:numPr>
              <w:spacing w:line="276" w:lineRule="auto"/>
              <w:jc w:val="both"/>
              <w:rPr>
                <w:rFonts w:ascii="Arial" w:hAnsi="Arial" w:cs="Arial"/>
                <w:sz w:val="20"/>
                <w:szCs w:val="20"/>
                <w:lang w:val="es-CO"/>
              </w:rPr>
            </w:pPr>
            <w:r w:rsidRPr="00F95CC0">
              <w:rPr>
                <w:rFonts w:ascii="Arial" w:hAnsi="Arial" w:cs="Arial"/>
                <w:sz w:val="20"/>
                <w:szCs w:val="20"/>
                <w:lang w:val="es-CO"/>
              </w:rPr>
              <w:t>Características del paisaje de la regi</w:t>
            </w:r>
            <w:r>
              <w:rPr>
                <w:rFonts w:ascii="Arial" w:hAnsi="Arial" w:cs="Arial"/>
                <w:sz w:val="20"/>
                <w:szCs w:val="20"/>
                <w:lang w:val="es-CO"/>
              </w:rPr>
              <w:t>ón Andina</w:t>
            </w:r>
          </w:p>
          <w:p w:rsidR="00AD11ED" w:rsidRPr="00F95CC0" w:rsidRDefault="00AD11ED" w:rsidP="00AD11ED">
            <w:pPr>
              <w:numPr>
                <w:ilvl w:val="0"/>
                <w:numId w:val="11"/>
              </w:numPr>
              <w:spacing w:line="276" w:lineRule="auto"/>
              <w:jc w:val="both"/>
              <w:rPr>
                <w:rFonts w:ascii="Arial" w:hAnsi="Arial" w:cs="Arial"/>
                <w:sz w:val="20"/>
                <w:szCs w:val="20"/>
                <w:lang w:val="es-CO"/>
              </w:rPr>
            </w:pPr>
            <w:proofErr w:type="spellStart"/>
            <w:r w:rsidRPr="00F95CC0">
              <w:rPr>
                <w:rFonts w:ascii="Arial" w:hAnsi="Arial" w:cs="Arial"/>
                <w:sz w:val="20"/>
                <w:szCs w:val="20"/>
                <w:lang w:val="es-CO"/>
              </w:rPr>
              <w:t>Departam</w:t>
            </w:r>
            <w:r w:rsidRPr="00B90F23">
              <w:rPr>
                <w:rFonts w:ascii="Arial" w:hAnsi="Arial" w:cs="Arial"/>
                <w:sz w:val="20"/>
                <w:szCs w:val="20"/>
                <w:lang w:val="es-ES"/>
              </w:rPr>
              <w:t>entos</w:t>
            </w:r>
            <w:proofErr w:type="spellEnd"/>
            <w:r w:rsidRPr="00F95CC0">
              <w:rPr>
                <w:rFonts w:ascii="Arial" w:hAnsi="Arial" w:cs="Arial"/>
                <w:sz w:val="20"/>
                <w:szCs w:val="20"/>
                <w:lang w:val="es-CO"/>
              </w:rPr>
              <w:t xml:space="preserve"> y capital</w:t>
            </w:r>
            <w:r w:rsidR="00460B70">
              <w:rPr>
                <w:rFonts w:ascii="Arial" w:hAnsi="Arial" w:cs="Arial"/>
                <w:sz w:val="20"/>
                <w:szCs w:val="20"/>
                <w:lang w:val="es-CO"/>
              </w:rPr>
              <w:t>e</w:t>
            </w:r>
            <w:r w:rsidRPr="00F95CC0">
              <w:rPr>
                <w:rFonts w:ascii="Arial" w:hAnsi="Arial" w:cs="Arial"/>
                <w:sz w:val="20"/>
                <w:szCs w:val="20"/>
                <w:lang w:val="es-CO"/>
              </w:rPr>
              <w:t>s de la regi</w:t>
            </w:r>
            <w:r>
              <w:rPr>
                <w:rFonts w:ascii="Arial" w:hAnsi="Arial" w:cs="Arial"/>
                <w:sz w:val="20"/>
                <w:szCs w:val="20"/>
                <w:lang w:val="es-CO"/>
              </w:rPr>
              <w:t>ón Andina</w:t>
            </w:r>
          </w:p>
          <w:p w:rsidR="00AD11ED" w:rsidRPr="00F95CC0" w:rsidRDefault="00AD11ED" w:rsidP="00AD11ED">
            <w:pPr>
              <w:numPr>
                <w:ilvl w:val="0"/>
                <w:numId w:val="11"/>
              </w:numPr>
              <w:spacing w:line="276" w:lineRule="auto"/>
              <w:jc w:val="both"/>
              <w:rPr>
                <w:rFonts w:ascii="Arial" w:hAnsi="Arial" w:cs="Arial"/>
                <w:sz w:val="20"/>
                <w:szCs w:val="20"/>
                <w:lang w:val="es-CO"/>
              </w:rPr>
            </w:pPr>
            <w:r w:rsidRPr="00F95CC0">
              <w:rPr>
                <w:rFonts w:ascii="Arial" w:hAnsi="Arial" w:cs="Arial"/>
                <w:sz w:val="20"/>
                <w:szCs w:val="20"/>
                <w:lang w:val="es-CO"/>
              </w:rPr>
              <w:t>Los grupos socio-culturales: paisa, santandereano, vallecaucano, tolimense</w:t>
            </w:r>
          </w:p>
          <w:p w:rsidR="00AD11ED" w:rsidRPr="00F95CC0" w:rsidRDefault="00AD11ED" w:rsidP="00AD11ED">
            <w:pPr>
              <w:numPr>
                <w:ilvl w:val="0"/>
                <w:numId w:val="11"/>
              </w:numPr>
              <w:spacing w:line="276" w:lineRule="auto"/>
              <w:jc w:val="both"/>
              <w:rPr>
                <w:rFonts w:ascii="Arial" w:hAnsi="Arial" w:cs="Arial"/>
                <w:sz w:val="20"/>
                <w:szCs w:val="20"/>
                <w:lang w:val="es-CO"/>
              </w:rPr>
            </w:pPr>
            <w:r w:rsidRPr="00F95CC0">
              <w:rPr>
                <w:rFonts w:ascii="Arial" w:hAnsi="Arial" w:cs="Arial"/>
                <w:sz w:val="20"/>
                <w:szCs w:val="20"/>
                <w:lang w:val="es-CO"/>
              </w:rPr>
              <w:t>Economía y expresiones culturales: comida, música y bailes</w:t>
            </w:r>
          </w:p>
          <w:p w:rsidR="00AD11ED" w:rsidRPr="00F77846" w:rsidRDefault="00AD11ED" w:rsidP="00AD11ED">
            <w:pPr>
              <w:numPr>
                <w:ilvl w:val="0"/>
                <w:numId w:val="11"/>
              </w:numPr>
              <w:spacing w:line="276" w:lineRule="auto"/>
              <w:jc w:val="both"/>
              <w:rPr>
                <w:rFonts w:ascii="Arial" w:hAnsi="Arial" w:cs="Arial"/>
                <w:sz w:val="20"/>
                <w:szCs w:val="20"/>
              </w:rPr>
            </w:pPr>
            <w:r w:rsidRPr="00F77846">
              <w:rPr>
                <w:rFonts w:ascii="Arial" w:hAnsi="Arial" w:cs="Arial"/>
                <w:sz w:val="20"/>
                <w:szCs w:val="20"/>
              </w:rPr>
              <w:t xml:space="preserve">PC. </w:t>
            </w:r>
            <w:r w:rsidRPr="00460B70">
              <w:rPr>
                <w:rFonts w:ascii="Arial" w:hAnsi="Arial" w:cs="Arial"/>
                <w:sz w:val="20"/>
                <w:szCs w:val="20"/>
                <w:lang w:val="es-CO"/>
              </w:rPr>
              <w:t>Gobierno</w:t>
            </w:r>
            <w:r w:rsidRPr="00F77846">
              <w:rPr>
                <w:rFonts w:ascii="Arial" w:hAnsi="Arial" w:cs="Arial"/>
                <w:sz w:val="20"/>
                <w:szCs w:val="20"/>
              </w:rPr>
              <w:t xml:space="preserve"> Local</w:t>
            </w:r>
          </w:p>
          <w:p w:rsidR="00AD11ED" w:rsidRPr="00F77846" w:rsidRDefault="00AD11ED" w:rsidP="00AD11ED">
            <w:pPr>
              <w:numPr>
                <w:ilvl w:val="0"/>
                <w:numId w:val="11"/>
              </w:numPr>
              <w:spacing w:line="276" w:lineRule="auto"/>
              <w:jc w:val="both"/>
              <w:rPr>
                <w:rFonts w:ascii="Arial" w:hAnsi="Arial" w:cs="Arial"/>
                <w:sz w:val="20"/>
                <w:szCs w:val="20"/>
              </w:rPr>
            </w:pPr>
            <w:proofErr w:type="spellStart"/>
            <w:r>
              <w:rPr>
                <w:rFonts w:ascii="Arial" w:hAnsi="Arial" w:cs="Arial"/>
                <w:sz w:val="20"/>
                <w:szCs w:val="20"/>
              </w:rPr>
              <w:t>J</w:t>
            </w:r>
            <w:r w:rsidRPr="00F77846">
              <w:rPr>
                <w:rFonts w:ascii="Arial" w:hAnsi="Arial" w:cs="Arial"/>
                <w:sz w:val="20"/>
                <w:szCs w:val="20"/>
              </w:rPr>
              <w:t>usticia</w:t>
            </w:r>
            <w:proofErr w:type="spellEnd"/>
          </w:p>
          <w:p w:rsidR="00703DF6" w:rsidRDefault="00703DF6" w:rsidP="00692D53">
            <w:pPr>
              <w:spacing w:line="276" w:lineRule="auto"/>
              <w:jc w:val="both"/>
              <w:rPr>
                <w:rFonts w:ascii="Arial" w:hAnsi="Arial" w:cs="Arial"/>
                <w:sz w:val="20"/>
                <w:szCs w:val="20"/>
                <w:lang w:val="es-CO"/>
              </w:rPr>
            </w:pPr>
          </w:p>
          <w:p w:rsidR="00703DF6" w:rsidRPr="0019258C" w:rsidRDefault="00703DF6" w:rsidP="00460B70">
            <w:pPr>
              <w:spacing w:line="276" w:lineRule="auto"/>
              <w:jc w:val="both"/>
              <w:rPr>
                <w:rFonts w:ascii="Arial" w:hAnsi="Arial" w:cs="Arial"/>
                <w:color w:val="000000"/>
                <w:sz w:val="22"/>
                <w:szCs w:val="22"/>
                <w:lang w:val="es-ES"/>
              </w:rPr>
            </w:pPr>
            <w:r w:rsidRPr="00F356C7">
              <w:rPr>
                <w:rFonts w:ascii="Arial" w:hAnsi="Arial" w:cs="Arial"/>
                <w:color w:val="000000"/>
                <w:sz w:val="22"/>
                <w:szCs w:val="22"/>
                <w:lang w:val="es-ES"/>
              </w:rPr>
              <w:t xml:space="preserve">La comprensión de lectura se fortalecerá con el desarrollo de las diferentes actividades del texto </w:t>
            </w:r>
            <w:r w:rsidRPr="00F01FD8">
              <w:rPr>
                <w:rFonts w:ascii="Arial" w:hAnsi="Arial" w:cs="Arial"/>
                <w:b/>
                <w:color w:val="000000"/>
                <w:sz w:val="22"/>
                <w:szCs w:val="22"/>
                <w:lang w:val="es-ES"/>
              </w:rPr>
              <w:t>Lectores Competentes</w:t>
            </w:r>
            <w:r>
              <w:rPr>
                <w:rFonts w:ascii="Arial" w:hAnsi="Arial" w:cs="Arial"/>
                <w:color w:val="000000"/>
                <w:sz w:val="22"/>
                <w:szCs w:val="22"/>
                <w:lang w:val="es-ES"/>
              </w:rPr>
              <w:t>, ejercicios de comprensión lectora</w:t>
            </w:r>
            <w:r w:rsidR="00460B70">
              <w:rPr>
                <w:rFonts w:ascii="Arial" w:hAnsi="Arial" w:cs="Arial"/>
                <w:color w:val="000000"/>
                <w:sz w:val="22"/>
                <w:szCs w:val="22"/>
                <w:lang w:val="es-ES"/>
              </w:rPr>
              <w:t xml:space="preserve">. En el grado 4b  la lectura de los libros: Colombia mi abuelo y yo y en clase háblame con los ojos. </w:t>
            </w:r>
          </w:p>
        </w:tc>
      </w:tr>
      <w:tr w:rsidR="00703DF6" w:rsidRPr="00B10D4F" w:rsidTr="00692D53">
        <w:trPr>
          <w:trHeight w:val="357"/>
        </w:trPr>
        <w:tc>
          <w:tcPr>
            <w:tcW w:w="10348" w:type="dxa"/>
            <w:gridSpan w:val="2"/>
            <w:shd w:val="clear" w:color="auto" w:fill="D9D9D9"/>
            <w:vAlign w:val="center"/>
          </w:tcPr>
          <w:p w:rsidR="00703DF6" w:rsidRPr="00F356C7" w:rsidRDefault="00703DF6" w:rsidP="00692D53">
            <w:pPr>
              <w:spacing w:line="276" w:lineRule="auto"/>
              <w:jc w:val="center"/>
              <w:rPr>
                <w:rFonts w:ascii="Arial" w:hAnsi="Arial" w:cs="Arial"/>
                <w:b/>
                <w:sz w:val="22"/>
                <w:szCs w:val="22"/>
                <w:lang w:val="es-ES"/>
              </w:rPr>
            </w:pPr>
            <w:r w:rsidRPr="00F356C7">
              <w:rPr>
                <w:rFonts w:ascii="Arial" w:hAnsi="Arial" w:cs="Arial"/>
                <w:b/>
                <w:sz w:val="22"/>
                <w:szCs w:val="22"/>
                <w:lang w:val="es-ES"/>
              </w:rPr>
              <w:t>ETAPA 1 – IDENTIFICAR LOS RESULTADOS DESEADOS</w:t>
            </w:r>
          </w:p>
        </w:tc>
      </w:tr>
      <w:tr w:rsidR="00703DF6" w:rsidRPr="00B10D4F" w:rsidTr="00692D53">
        <w:trPr>
          <w:trHeight w:val="1336"/>
        </w:trPr>
        <w:tc>
          <w:tcPr>
            <w:tcW w:w="10348" w:type="dxa"/>
            <w:gridSpan w:val="2"/>
            <w:vAlign w:val="center"/>
          </w:tcPr>
          <w:p w:rsidR="00703DF6" w:rsidRPr="00F356C7" w:rsidRDefault="00703DF6" w:rsidP="00692D53">
            <w:pPr>
              <w:spacing w:line="276" w:lineRule="auto"/>
              <w:rPr>
                <w:rFonts w:ascii="Arial" w:hAnsi="Arial" w:cs="Arial"/>
                <w:b/>
                <w:sz w:val="22"/>
                <w:szCs w:val="22"/>
                <w:lang w:val="es-CO"/>
              </w:rPr>
            </w:pPr>
            <w:r w:rsidRPr="00F356C7">
              <w:rPr>
                <w:rFonts w:ascii="Arial" w:hAnsi="Arial" w:cs="Arial"/>
                <w:b/>
                <w:sz w:val="22"/>
                <w:szCs w:val="22"/>
                <w:lang w:val="es-CO"/>
              </w:rPr>
              <w:t xml:space="preserve">Estándares y Logros: </w:t>
            </w:r>
          </w:p>
          <w:p w:rsidR="00703DF6" w:rsidRPr="00F356C7" w:rsidRDefault="00703DF6" w:rsidP="00692D53">
            <w:pPr>
              <w:spacing w:line="276" w:lineRule="auto"/>
              <w:rPr>
                <w:rFonts w:ascii="Arial" w:hAnsi="Arial" w:cs="Arial"/>
                <w:b/>
                <w:sz w:val="22"/>
                <w:szCs w:val="22"/>
                <w:lang w:val="es-CO"/>
              </w:rPr>
            </w:pPr>
          </w:p>
          <w:p w:rsidR="00703DF6" w:rsidRPr="00F356C7" w:rsidRDefault="00703DF6" w:rsidP="00692D53">
            <w:pPr>
              <w:spacing w:line="276" w:lineRule="auto"/>
              <w:rPr>
                <w:rFonts w:ascii="Arial" w:hAnsi="Arial" w:cs="Arial"/>
                <w:b/>
                <w:bCs/>
                <w:sz w:val="22"/>
                <w:szCs w:val="22"/>
                <w:lang w:val="es-CO"/>
              </w:rPr>
            </w:pPr>
            <w:r w:rsidRPr="00F356C7">
              <w:rPr>
                <w:rFonts w:ascii="Arial" w:hAnsi="Arial" w:cs="Arial"/>
                <w:b/>
                <w:bCs/>
                <w:sz w:val="22"/>
                <w:szCs w:val="22"/>
                <w:lang w:val="es-CO"/>
              </w:rPr>
              <w:t>ESTÁNDAR 1: Expresión Oral y Ética de la Comunicación:</w:t>
            </w:r>
          </w:p>
          <w:p w:rsidR="00703DF6" w:rsidRPr="001A699D" w:rsidRDefault="00703DF6" w:rsidP="001A699D">
            <w:pPr>
              <w:pStyle w:val="Prrafodelista"/>
              <w:numPr>
                <w:ilvl w:val="0"/>
                <w:numId w:val="12"/>
              </w:numPr>
              <w:rPr>
                <w:rFonts w:ascii="Arial" w:hAnsi="Arial"/>
                <w:sz w:val="22"/>
                <w:szCs w:val="18"/>
                <w:lang w:val="es-CO"/>
              </w:rPr>
            </w:pPr>
            <w:r w:rsidRPr="001A699D">
              <w:rPr>
                <w:rFonts w:ascii="Arial" w:hAnsi="Arial"/>
                <w:sz w:val="22"/>
                <w:szCs w:val="18"/>
                <w:lang w:val="es-CO"/>
              </w:rPr>
              <w:t>Escucha y analiza la información presentada por sus compañeros.</w:t>
            </w:r>
          </w:p>
          <w:p w:rsidR="00703DF6" w:rsidRPr="00A12BD0" w:rsidRDefault="00703DF6" w:rsidP="00692D53">
            <w:pPr>
              <w:rPr>
                <w:rFonts w:ascii="Arial" w:hAnsi="Arial"/>
                <w:sz w:val="22"/>
                <w:szCs w:val="18"/>
                <w:lang w:val="es-CO"/>
              </w:rPr>
            </w:pPr>
          </w:p>
          <w:p w:rsidR="00703DF6" w:rsidRPr="001A699D" w:rsidRDefault="00703DF6" w:rsidP="00692D53">
            <w:pPr>
              <w:pStyle w:val="Prrafodelista"/>
              <w:numPr>
                <w:ilvl w:val="0"/>
                <w:numId w:val="12"/>
              </w:numPr>
              <w:rPr>
                <w:rFonts w:ascii="Arial" w:hAnsi="Arial"/>
                <w:sz w:val="22"/>
                <w:szCs w:val="18"/>
                <w:lang w:val="es-CO"/>
              </w:rPr>
            </w:pPr>
            <w:r w:rsidRPr="001A699D">
              <w:rPr>
                <w:rFonts w:ascii="Arial" w:hAnsi="Arial"/>
                <w:sz w:val="22"/>
                <w:szCs w:val="18"/>
                <w:lang w:val="es-CO"/>
              </w:rPr>
              <w:t>Emplea la comunicación como recurso para obtener información, intercambiar datos y relacionars</w:t>
            </w:r>
            <w:r w:rsidR="001A699D">
              <w:rPr>
                <w:rFonts w:ascii="Arial" w:hAnsi="Arial"/>
                <w:sz w:val="22"/>
                <w:szCs w:val="18"/>
                <w:lang w:val="es-CO"/>
              </w:rPr>
              <w:t>e c</w:t>
            </w:r>
            <w:r w:rsidRPr="001A699D">
              <w:rPr>
                <w:rFonts w:ascii="Arial" w:hAnsi="Arial"/>
                <w:sz w:val="22"/>
                <w:szCs w:val="18"/>
                <w:lang w:val="es-CO"/>
              </w:rPr>
              <w:t xml:space="preserve">on su entorno.      </w:t>
            </w:r>
          </w:p>
          <w:p w:rsidR="00703DF6" w:rsidRPr="00A12BD0" w:rsidRDefault="00703DF6" w:rsidP="00692D53">
            <w:pPr>
              <w:rPr>
                <w:rFonts w:ascii="Arial" w:hAnsi="Arial"/>
                <w:sz w:val="22"/>
                <w:szCs w:val="18"/>
                <w:lang w:val="es-CO"/>
              </w:rPr>
            </w:pPr>
          </w:p>
          <w:p w:rsidR="00703DF6" w:rsidRPr="00F356C7" w:rsidRDefault="00703DF6" w:rsidP="00692D53">
            <w:pPr>
              <w:spacing w:line="276" w:lineRule="auto"/>
              <w:ind w:left="720"/>
              <w:jc w:val="both"/>
              <w:rPr>
                <w:rFonts w:ascii="Arial" w:hAnsi="Arial" w:cs="Arial"/>
                <w:sz w:val="22"/>
                <w:szCs w:val="22"/>
                <w:lang w:val="es-CO"/>
              </w:rPr>
            </w:pPr>
          </w:p>
          <w:p w:rsidR="00703DF6" w:rsidRDefault="00703DF6" w:rsidP="00692D53">
            <w:pPr>
              <w:spacing w:line="276" w:lineRule="auto"/>
              <w:rPr>
                <w:rFonts w:ascii="Arial" w:hAnsi="Arial" w:cs="Arial"/>
                <w:b/>
                <w:bCs/>
                <w:sz w:val="22"/>
                <w:szCs w:val="22"/>
                <w:lang w:val="es-CO"/>
              </w:rPr>
            </w:pPr>
            <w:r w:rsidRPr="00F356C7">
              <w:rPr>
                <w:rFonts w:ascii="Arial" w:hAnsi="Arial" w:cs="Arial"/>
                <w:b/>
                <w:bCs/>
                <w:sz w:val="22"/>
                <w:szCs w:val="22"/>
                <w:lang w:val="es-CO"/>
              </w:rPr>
              <w:t>ESTÁNDAR 2: Comprensión de Lectura y Análisis Semiótico:</w:t>
            </w:r>
          </w:p>
          <w:p w:rsidR="00703DF6" w:rsidRDefault="00703DF6" w:rsidP="00692D53">
            <w:pPr>
              <w:spacing w:line="276" w:lineRule="auto"/>
              <w:rPr>
                <w:rFonts w:ascii="Arial" w:hAnsi="Arial" w:cs="Arial"/>
                <w:b/>
                <w:bCs/>
                <w:sz w:val="22"/>
                <w:szCs w:val="22"/>
                <w:lang w:val="es-CO"/>
              </w:rPr>
            </w:pPr>
          </w:p>
          <w:p w:rsidR="00703DF6" w:rsidRPr="001A699D" w:rsidRDefault="00703DF6" w:rsidP="001A699D">
            <w:pPr>
              <w:pStyle w:val="Prrafodelista"/>
              <w:numPr>
                <w:ilvl w:val="0"/>
                <w:numId w:val="13"/>
              </w:numPr>
              <w:spacing w:line="276" w:lineRule="auto"/>
              <w:rPr>
                <w:rFonts w:ascii="Arial" w:hAnsi="Arial" w:cs="Arial"/>
                <w:b/>
                <w:bCs/>
                <w:sz w:val="22"/>
                <w:szCs w:val="22"/>
                <w:lang w:val="es-CO"/>
              </w:rPr>
            </w:pPr>
            <w:r w:rsidRPr="001A699D">
              <w:rPr>
                <w:rFonts w:ascii="Arial" w:hAnsi="Arial" w:cs="Arial"/>
                <w:szCs w:val="22"/>
                <w:lang w:val="es-CO"/>
              </w:rPr>
              <w:t>Formula, confirma y revisa predicciones simples sobre lo leído   utilizando su conocimiento  previo, ilustraciones,  títulos,  ideas principales y palabras claves.</w:t>
            </w:r>
          </w:p>
          <w:p w:rsidR="00703DF6" w:rsidRDefault="00703DF6" w:rsidP="00692D53">
            <w:pPr>
              <w:spacing w:line="276" w:lineRule="auto"/>
              <w:rPr>
                <w:rFonts w:ascii="Arial" w:hAnsi="Arial" w:cs="Arial"/>
                <w:b/>
                <w:bCs/>
                <w:sz w:val="22"/>
                <w:szCs w:val="22"/>
                <w:lang w:val="es-CO"/>
              </w:rPr>
            </w:pPr>
          </w:p>
          <w:p w:rsidR="00703DF6" w:rsidRDefault="00703DF6" w:rsidP="001A699D">
            <w:pPr>
              <w:pStyle w:val="Prrafodelista"/>
              <w:numPr>
                <w:ilvl w:val="0"/>
                <w:numId w:val="13"/>
              </w:numPr>
              <w:rPr>
                <w:rFonts w:ascii="Arial" w:hAnsi="Arial" w:cs="Arial"/>
                <w:szCs w:val="22"/>
                <w:lang w:val="es-CO"/>
              </w:rPr>
            </w:pPr>
            <w:r w:rsidRPr="001A699D">
              <w:rPr>
                <w:rFonts w:ascii="Arial" w:hAnsi="Arial" w:cs="Arial"/>
                <w:szCs w:val="22"/>
                <w:lang w:val="es-CO"/>
              </w:rPr>
              <w:t xml:space="preserve">Establece un propósito para la lectura: encontrar información y/o comprender un punto </w:t>
            </w:r>
            <w:r w:rsidRPr="001A699D">
              <w:rPr>
                <w:rFonts w:ascii="Arial" w:hAnsi="Arial" w:cs="Arial"/>
                <w:szCs w:val="22"/>
                <w:lang w:val="es-CO"/>
              </w:rPr>
              <w:lastRenderedPageBreak/>
              <w:t xml:space="preserve">de vista. </w:t>
            </w:r>
          </w:p>
          <w:p w:rsidR="001A699D" w:rsidRPr="001A699D" w:rsidRDefault="001A699D" w:rsidP="001A699D">
            <w:pPr>
              <w:pStyle w:val="Prrafodelista"/>
              <w:rPr>
                <w:rFonts w:ascii="Arial" w:hAnsi="Arial" w:cs="Arial"/>
                <w:szCs w:val="22"/>
                <w:lang w:val="es-CO"/>
              </w:rPr>
            </w:pPr>
          </w:p>
          <w:p w:rsidR="001A699D" w:rsidRPr="001A699D" w:rsidRDefault="001A699D" w:rsidP="001A699D">
            <w:pPr>
              <w:pStyle w:val="Prrafodelista"/>
              <w:numPr>
                <w:ilvl w:val="0"/>
                <w:numId w:val="13"/>
              </w:numPr>
              <w:rPr>
                <w:rFonts w:ascii="Arial" w:hAnsi="Arial" w:cs="Arial"/>
                <w:szCs w:val="22"/>
                <w:lang w:val="es-CO"/>
              </w:rPr>
            </w:pPr>
            <w:r w:rsidRPr="001A699D">
              <w:rPr>
                <w:rFonts w:ascii="Arial" w:hAnsi="Arial" w:cs="Arial"/>
                <w:szCs w:val="22"/>
                <w:lang w:val="es-CO"/>
              </w:rPr>
              <w:t xml:space="preserve"> Lee comprensivamente e identifica matices en diversos tipos de textos: descriptivos,  narrativos y expositivos.</w:t>
            </w:r>
          </w:p>
          <w:p w:rsidR="001A699D" w:rsidRPr="001A699D" w:rsidRDefault="001A699D" w:rsidP="001A699D">
            <w:pPr>
              <w:pStyle w:val="Prrafodelista"/>
              <w:numPr>
                <w:ilvl w:val="0"/>
                <w:numId w:val="13"/>
              </w:numPr>
              <w:rPr>
                <w:rFonts w:ascii="Arial" w:hAnsi="Arial" w:cs="Arial"/>
                <w:szCs w:val="22"/>
                <w:lang w:val="es-CO"/>
              </w:rPr>
            </w:pPr>
            <w:r w:rsidRPr="001A699D">
              <w:rPr>
                <w:rFonts w:ascii="Arial" w:hAnsi="Arial" w:cs="Arial"/>
                <w:szCs w:val="22"/>
                <w:lang w:val="es-CO"/>
              </w:rPr>
              <w:t xml:space="preserve"> Establece la opinión del autor del texto, a partir de situaciones reales y mediante comparaciones y descripciones hechas por los estudiantes.</w:t>
            </w:r>
          </w:p>
          <w:p w:rsidR="001A699D" w:rsidRPr="001A699D" w:rsidRDefault="001A699D" w:rsidP="001A699D">
            <w:pPr>
              <w:pStyle w:val="Prrafodelista"/>
              <w:numPr>
                <w:ilvl w:val="0"/>
                <w:numId w:val="13"/>
              </w:numPr>
              <w:rPr>
                <w:rFonts w:ascii="Arial" w:hAnsi="Arial" w:cs="Arial"/>
                <w:szCs w:val="22"/>
                <w:lang w:val="es-CO"/>
              </w:rPr>
            </w:pPr>
            <w:r w:rsidRPr="001A699D">
              <w:rPr>
                <w:rFonts w:ascii="Arial" w:hAnsi="Arial" w:cs="Arial"/>
                <w:szCs w:val="22"/>
                <w:lang w:val="es-CO"/>
              </w:rPr>
              <w:t xml:space="preserve"> Establece un propósito para la lectura: encontrar información y/o comprender un punto de vista.</w:t>
            </w:r>
          </w:p>
          <w:p w:rsidR="001A699D" w:rsidRPr="001A699D" w:rsidRDefault="001A699D" w:rsidP="001A699D">
            <w:pPr>
              <w:pStyle w:val="Prrafodelista"/>
              <w:numPr>
                <w:ilvl w:val="0"/>
                <w:numId w:val="13"/>
              </w:numPr>
              <w:rPr>
                <w:rFonts w:ascii="Arial" w:hAnsi="Arial" w:cs="Arial"/>
                <w:szCs w:val="22"/>
                <w:lang w:val="es-CO"/>
              </w:rPr>
            </w:pPr>
            <w:r w:rsidRPr="001A699D">
              <w:rPr>
                <w:rFonts w:ascii="Arial" w:hAnsi="Arial" w:cs="Arial"/>
                <w:szCs w:val="22"/>
                <w:lang w:val="es-CO"/>
              </w:rPr>
              <w:t>Comprende  el vocabulario de la lectura para el nivel apropiado de: sinónimos, antónimos, palabras homófonas y polisémicas</w:t>
            </w:r>
          </w:p>
          <w:p w:rsidR="001A699D" w:rsidRPr="001A699D" w:rsidRDefault="001A699D" w:rsidP="001A699D">
            <w:pPr>
              <w:pStyle w:val="Prrafodelista"/>
              <w:numPr>
                <w:ilvl w:val="0"/>
                <w:numId w:val="13"/>
              </w:numPr>
              <w:rPr>
                <w:rFonts w:ascii="Arial" w:hAnsi="Arial" w:cs="Arial"/>
                <w:szCs w:val="22"/>
                <w:lang w:val="es-CO"/>
              </w:rPr>
            </w:pPr>
          </w:p>
          <w:p w:rsidR="00703DF6" w:rsidRPr="002029D5" w:rsidRDefault="00703DF6" w:rsidP="00692D53">
            <w:pPr>
              <w:rPr>
                <w:rFonts w:ascii="Arial" w:hAnsi="Arial" w:cs="Arial"/>
                <w:szCs w:val="22"/>
                <w:lang w:val="es-CO"/>
              </w:rPr>
            </w:pPr>
          </w:p>
          <w:p w:rsidR="00703DF6" w:rsidRPr="00F356C7" w:rsidRDefault="00703DF6" w:rsidP="00692D53">
            <w:pPr>
              <w:spacing w:line="276" w:lineRule="auto"/>
              <w:rPr>
                <w:rFonts w:ascii="Arial" w:hAnsi="Arial" w:cs="Arial"/>
                <w:b/>
                <w:bCs/>
                <w:sz w:val="22"/>
                <w:szCs w:val="22"/>
                <w:lang w:val="es-CO"/>
              </w:rPr>
            </w:pPr>
          </w:p>
          <w:p w:rsidR="00703DF6" w:rsidRDefault="00703DF6" w:rsidP="00692D53">
            <w:pPr>
              <w:spacing w:line="276" w:lineRule="auto"/>
              <w:rPr>
                <w:rFonts w:ascii="Arial" w:hAnsi="Arial" w:cs="Arial"/>
                <w:b/>
                <w:bCs/>
                <w:sz w:val="22"/>
                <w:szCs w:val="22"/>
                <w:lang w:val="es-CO"/>
              </w:rPr>
            </w:pPr>
            <w:r w:rsidRPr="00F356C7">
              <w:rPr>
                <w:rFonts w:ascii="Arial" w:hAnsi="Arial" w:cs="Arial"/>
                <w:b/>
                <w:bCs/>
                <w:sz w:val="22"/>
                <w:szCs w:val="22"/>
                <w:lang w:val="es-CO"/>
              </w:rPr>
              <w:t>ESTÁNDAR 3: Expresión y Valoración Literaria:</w:t>
            </w:r>
          </w:p>
          <w:p w:rsidR="00703DF6" w:rsidRDefault="00703DF6" w:rsidP="00692D53">
            <w:pPr>
              <w:spacing w:line="276" w:lineRule="auto"/>
              <w:rPr>
                <w:rFonts w:ascii="Arial" w:hAnsi="Arial" w:cs="Arial"/>
                <w:b/>
                <w:bCs/>
                <w:sz w:val="22"/>
                <w:szCs w:val="22"/>
                <w:lang w:val="es-CO"/>
              </w:rPr>
            </w:pPr>
          </w:p>
          <w:p w:rsidR="00703DF6" w:rsidRPr="001A699D" w:rsidRDefault="00703DF6" w:rsidP="001A699D">
            <w:pPr>
              <w:pStyle w:val="Prrafodelista"/>
              <w:numPr>
                <w:ilvl w:val="0"/>
                <w:numId w:val="14"/>
              </w:numPr>
              <w:rPr>
                <w:rFonts w:ascii="Arial" w:hAnsi="Arial" w:cs="Arial"/>
                <w:szCs w:val="22"/>
                <w:lang w:val="es-CO"/>
              </w:rPr>
            </w:pPr>
            <w:r w:rsidRPr="001A699D">
              <w:rPr>
                <w:rFonts w:ascii="Arial" w:hAnsi="Arial" w:cs="Arial"/>
                <w:szCs w:val="22"/>
                <w:lang w:val="es-CO"/>
              </w:rPr>
              <w:t>Propone hipótesis temáticas acerca de un texto literario, partiendo de aspectos como: título, tipo de texto, época de la producción, tipo de ilustraciones, etc.</w:t>
            </w:r>
          </w:p>
          <w:p w:rsidR="00703DF6" w:rsidRPr="00F356C7" w:rsidRDefault="00703DF6" w:rsidP="00B62845">
            <w:pPr>
              <w:rPr>
                <w:rFonts w:ascii="Arial" w:hAnsi="Arial" w:cs="Arial"/>
                <w:b/>
                <w:bCs/>
                <w:sz w:val="22"/>
                <w:szCs w:val="22"/>
                <w:lang w:val="es-CO"/>
              </w:rPr>
            </w:pPr>
            <w:r w:rsidRPr="002029D5">
              <w:rPr>
                <w:rFonts w:ascii="Arial" w:hAnsi="Arial" w:cs="Arial"/>
                <w:szCs w:val="22"/>
                <w:lang w:val="es-CO"/>
              </w:rPr>
              <w:t xml:space="preserve"> </w:t>
            </w:r>
          </w:p>
          <w:p w:rsidR="00703DF6" w:rsidRDefault="00703DF6" w:rsidP="00692D53">
            <w:pPr>
              <w:spacing w:line="276" w:lineRule="auto"/>
              <w:ind w:left="720"/>
              <w:jc w:val="both"/>
              <w:rPr>
                <w:rFonts w:ascii="Arial" w:hAnsi="Arial" w:cs="Arial"/>
                <w:sz w:val="22"/>
                <w:szCs w:val="22"/>
                <w:lang w:val="es-CO"/>
              </w:rPr>
            </w:pPr>
          </w:p>
          <w:p w:rsidR="00703DF6" w:rsidRDefault="00703DF6" w:rsidP="00692D53">
            <w:pPr>
              <w:spacing w:line="276" w:lineRule="auto"/>
              <w:ind w:left="720"/>
              <w:jc w:val="both"/>
              <w:rPr>
                <w:rFonts w:ascii="Arial" w:hAnsi="Arial" w:cs="Arial"/>
                <w:sz w:val="22"/>
                <w:szCs w:val="22"/>
                <w:lang w:val="es-CO"/>
              </w:rPr>
            </w:pPr>
          </w:p>
          <w:p w:rsidR="00703DF6" w:rsidRDefault="00703DF6" w:rsidP="00692D53">
            <w:pPr>
              <w:rPr>
                <w:rFonts w:ascii="Arial" w:hAnsi="Arial" w:cs="Arial"/>
                <w:b/>
                <w:bCs/>
                <w:sz w:val="22"/>
                <w:szCs w:val="22"/>
                <w:lang w:val="es-CO"/>
              </w:rPr>
            </w:pPr>
            <w:r w:rsidRPr="00F356C7">
              <w:rPr>
                <w:rFonts w:ascii="Arial" w:hAnsi="Arial" w:cs="Arial"/>
                <w:b/>
                <w:bCs/>
                <w:sz w:val="22"/>
                <w:szCs w:val="22"/>
                <w:lang w:val="es-CO"/>
              </w:rPr>
              <w:t>ESTÁNDAR 4: Proceso de Composición Escrita – Aspectos Formales de la Escritura</w:t>
            </w:r>
          </w:p>
          <w:p w:rsidR="00703DF6" w:rsidRDefault="00703DF6" w:rsidP="00692D53">
            <w:pPr>
              <w:rPr>
                <w:rFonts w:ascii="Arial" w:hAnsi="Arial" w:cs="Arial"/>
                <w:b/>
                <w:bCs/>
                <w:sz w:val="22"/>
                <w:szCs w:val="22"/>
                <w:lang w:val="es-CO"/>
              </w:rPr>
            </w:pPr>
          </w:p>
          <w:p w:rsidR="00703DF6" w:rsidRPr="00B62845" w:rsidRDefault="00703DF6" w:rsidP="00B62845">
            <w:pPr>
              <w:pStyle w:val="Prrafodelista"/>
              <w:numPr>
                <w:ilvl w:val="0"/>
                <w:numId w:val="14"/>
              </w:numPr>
              <w:rPr>
                <w:rFonts w:ascii="Arial" w:hAnsi="Arial" w:cs="Arial"/>
                <w:szCs w:val="22"/>
                <w:lang w:val="es-CO"/>
              </w:rPr>
            </w:pPr>
            <w:r w:rsidRPr="00B62845">
              <w:rPr>
                <w:rFonts w:ascii="Arial" w:hAnsi="Arial" w:cs="Arial"/>
                <w:szCs w:val="22"/>
                <w:lang w:val="es-CO"/>
              </w:rPr>
              <w:t>Aplica con propiedad las reglas ortográficas en  palabras de uso corriente.</w:t>
            </w:r>
          </w:p>
          <w:p w:rsidR="00703DF6" w:rsidRDefault="00703DF6" w:rsidP="00692D53">
            <w:pPr>
              <w:rPr>
                <w:rFonts w:ascii="Arial" w:hAnsi="Arial" w:cs="Arial"/>
                <w:b/>
                <w:bCs/>
                <w:sz w:val="22"/>
                <w:szCs w:val="22"/>
                <w:lang w:val="es-CO"/>
              </w:rPr>
            </w:pPr>
          </w:p>
          <w:p w:rsidR="00703DF6" w:rsidRPr="00B62845" w:rsidRDefault="00703DF6" w:rsidP="00B62845">
            <w:pPr>
              <w:pStyle w:val="Prrafodelista"/>
              <w:numPr>
                <w:ilvl w:val="0"/>
                <w:numId w:val="14"/>
              </w:numPr>
              <w:rPr>
                <w:rFonts w:ascii="Arial" w:hAnsi="Arial" w:cs="Arial"/>
                <w:szCs w:val="22"/>
                <w:lang w:val="es-CO"/>
              </w:rPr>
            </w:pPr>
            <w:r w:rsidRPr="00B62845">
              <w:rPr>
                <w:rFonts w:ascii="Arial" w:hAnsi="Arial" w:cs="Arial"/>
                <w:szCs w:val="22"/>
                <w:lang w:val="es-CO"/>
              </w:rPr>
              <w:t>Produce párrafos empleando ideas principales, secundarias, matices y marcadores cromáticos.</w:t>
            </w:r>
          </w:p>
          <w:p w:rsidR="00703DF6" w:rsidRPr="002029D5" w:rsidRDefault="00703DF6" w:rsidP="00692D53">
            <w:pPr>
              <w:rPr>
                <w:rFonts w:ascii="Arial" w:hAnsi="Arial" w:cs="Arial"/>
                <w:szCs w:val="22"/>
                <w:lang w:val="es-CO"/>
              </w:rPr>
            </w:pPr>
          </w:p>
          <w:p w:rsidR="00703DF6" w:rsidRPr="00B62845" w:rsidRDefault="00703DF6" w:rsidP="00B62845">
            <w:pPr>
              <w:pStyle w:val="Prrafodelista"/>
              <w:numPr>
                <w:ilvl w:val="0"/>
                <w:numId w:val="14"/>
              </w:numPr>
              <w:jc w:val="both"/>
              <w:rPr>
                <w:rFonts w:ascii="Arial" w:hAnsi="Arial" w:cs="Arial"/>
                <w:szCs w:val="22"/>
                <w:lang w:val="es-CO"/>
              </w:rPr>
            </w:pPr>
            <w:r w:rsidRPr="00B62845">
              <w:rPr>
                <w:rFonts w:ascii="Arial" w:hAnsi="Arial" w:cs="Arial"/>
                <w:szCs w:val="22"/>
                <w:lang w:val="es-CO"/>
              </w:rPr>
              <w:t>Revisa y edita sus composiciones escritas con alto sentido crítico y estético aplicando los criterios de calidad de los seis rasgos de la escritura eficaz con énfasis en signos de puntuación (la coma, el punto y coma, los dos puntos, el punto aparte y el punto final) como elementos de sentido en la construcción de un texto.</w:t>
            </w:r>
          </w:p>
          <w:p w:rsidR="00703DF6" w:rsidRDefault="00703DF6" w:rsidP="00692D53">
            <w:pPr>
              <w:spacing w:line="276" w:lineRule="auto"/>
              <w:rPr>
                <w:rFonts w:ascii="Arial" w:hAnsi="Arial" w:cs="Arial"/>
                <w:b/>
                <w:bCs/>
                <w:sz w:val="22"/>
                <w:szCs w:val="22"/>
                <w:lang w:val="es-CO"/>
              </w:rPr>
            </w:pPr>
          </w:p>
          <w:p w:rsidR="00703DF6" w:rsidRPr="00F356C7" w:rsidRDefault="00703DF6" w:rsidP="00692D53">
            <w:pPr>
              <w:spacing w:line="276" w:lineRule="auto"/>
              <w:rPr>
                <w:rFonts w:ascii="Arial" w:hAnsi="Arial" w:cs="Arial"/>
                <w:b/>
                <w:bCs/>
                <w:sz w:val="22"/>
                <w:szCs w:val="22"/>
                <w:lang w:val="es-CO"/>
              </w:rPr>
            </w:pPr>
          </w:p>
          <w:p w:rsidR="00703DF6" w:rsidRDefault="00703DF6" w:rsidP="00692D53">
            <w:pPr>
              <w:spacing w:line="276" w:lineRule="auto"/>
              <w:rPr>
                <w:rFonts w:ascii="Arial" w:hAnsi="Arial" w:cs="Arial"/>
                <w:b/>
                <w:sz w:val="22"/>
                <w:szCs w:val="22"/>
                <w:lang w:val="es-CO"/>
              </w:rPr>
            </w:pPr>
            <w:r w:rsidRPr="00F356C7">
              <w:rPr>
                <w:rFonts w:ascii="Arial" w:hAnsi="Arial" w:cs="Arial"/>
                <w:b/>
                <w:sz w:val="22"/>
                <w:szCs w:val="22"/>
                <w:lang w:val="es-CO"/>
              </w:rPr>
              <w:t>SOCIALES</w:t>
            </w:r>
          </w:p>
          <w:p w:rsidR="00703DF6" w:rsidRPr="00F5480F" w:rsidRDefault="00703DF6" w:rsidP="00692D53">
            <w:pPr>
              <w:spacing w:line="276" w:lineRule="auto"/>
              <w:rPr>
                <w:rFonts w:ascii="Arial" w:hAnsi="Arial" w:cs="Arial"/>
                <w:b/>
                <w:sz w:val="22"/>
                <w:szCs w:val="22"/>
                <w:lang w:val="es-CO"/>
              </w:rPr>
            </w:pPr>
          </w:p>
          <w:p w:rsidR="00703DF6" w:rsidRDefault="00703DF6" w:rsidP="00692D53">
            <w:pPr>
              <w:spacing w:line="276" w:lineRule="auto"/>
              <w:rPr>
                <w:rFonts w:ascii="Arial" w:hAnsi="Arial" w:cs="Arial"/>
                <w:b/>
                <w:sz w:val="22"/>
                <w:szCs w:val="22"/>
                <w:lang w:val="es-CO"/>
              </w:rPr>
            </w:pPr>
            <w:r w:rsidRPr="00F356C7">
              <w:rPr>
                <w:rFonts w:ascii="Arial" w:hAnsi="Arial" w:cs="Arial"/>
                <w:b/>
                <w:sz w:val="22"/>
                <w:szCs w:val="22"/>
                <w:lang w:val="es-CO"/>
              </w:rPr>
              <w:t>1 – ME APROXIMO AL CONOCIMIENTO COMO CIENTÍFICO/A SOCIAL</w:t>
            </w:r>
          </w:p>
          <w:p w:rsidR="00B62845" w:rsidRDefault="00703DF6" w:rsidP="00692D53">
            <w:pPr>
              <w:pStyle w:val="Prrafodelista"/>
              <w:numPr>
                <w:ilvl w:val="0"/>
                <w:numId w:val="15"/>
              </w:numPr>
              <w:autoSpaceDE w:val="0"/>
              <w:autoSpaceDN w:val="0"/>
              <w:adjustRightInd w:val="0"/>
              <w:rPr>
                <w:rFonts w:ascii="Arial" w:eastAsia="Calibri" w:hAnsi="Arial" w:cs="Arial"/>
                <w:sz w:val="22"/>
                <w:szCs w:val="18"/>
                <w:lang w:val="es-CO" w:eastAsia="es-CO"/>
              </w:rPr>
            </w:pPr>
            <w:r w:rsidRPr="00B62845">
              <w:rPr>
                <w:rFonts w:ascii="Arial" w:eastAsia="Calibri" w:hAnsi="Arial" w:cs="Arial"/>
                <w:sz w:val="22"/>
                <w:szCs w:val="18"/>
                <w:lang w:val="es-CO" w:eastAsia="es-CO"/>
              </w:rPr>
              <w:t>Utilizar diferentes tipos de fuentes para obtener la información que necesito (textos escolares, cuentos y relatos, entrevistas a profesores y familiares, dibujos, fotografías y recursos visuales…).</w:t>
            </w:r>
          </w:p>
          <w:p w:rsidR="00703DF6" w:rsidRPr="00B62845" w:rsidRDefault="00703DF6" w:rsidP="00692D53">
            <w:pPr>
              <w:pStyle w:val="Prrafodelista"/>
              <w:numPr>
                <w:ilvl w:val="0"/>
                <w:numId w:val="15"/>
              </w:numPr>
              <w:autoSpaceDE w:val="0"/>
              <w:autoSpaceDN w:val="0"/>
              <w:adjustRightInd w:val="0"/>
              <w:rPr>
                <w:rFonts w:ascii="Arial" w:eastAsia="Calibri" w:hAnsi="Arial" w:cs="Arial"/>
                <w:sz w:val="22"/>
                <w:szCs w:val="18"/>
                <w:lang w:val="es-CO" w:eastAsia="es-CO"/>
              </w:rPr>
            </w:pPr>
            <w:r w:rsidRPr="00B62845">
              <w:rPr>
                <w:rFonts w:ascii="Arial" w:eastAsia="Calibri" w:hAnsi="Arial" w:cs="Arial"/>
                <w:sz w:val="22"/>
                <w:szCs w:val="18"/>
                <w:lang w:val="es-CO" w:eastAsia="es-CO"/>
              </w:rPr>
              <w:t>Utilizar diversas formas de expresión (exposición oral, dibujos, carteleras, textos cortos…) para comunicar los resultados de su investigación</w:t>
            </w:r>
            <w:r w:rsidRPr="00B62845">
              <w:rPr>
                <w:rFonts w:ascii="Arial" w:eastAsia="Calibri" w:hAnsi="Arial" w:cs="Arial"/>
                <w:sz w:val="18"/>
                <w:szCs w:val="18"/>
                <w:lang w:val="es-CO" w:eastAsia="es-CO"/>
              </w:rPr>
              <w:t>.</w:t>
            </w:r>
          </w:p>
          <w:p w:rsidR="00703DF6" w:rsidRPr="00F356C7" w:rsidRDefault="00703DF6" w:rsidP="00692D53">
            <w:pPr>
              <w:spacing w:line="276" w:lineRule="auto"/>
              <w:rPr>
                <w:rFonts w:ascii="Arial" w:hAnsi="Arial" w:cs="Arial"/>
                <w:b/>
                <w:sz w:val="22"/>
                <w:szCs w:val="22"/>
                <w:lang w:val="es-CO"/>
              </w:rPr>
            </w:pPr>
          </w:p>
          <w:p w:rsidR="00703DF6" w:rsidRDefault="00703DF6" w:rsidP="00692D53">
            <w:pPr>
              <w:spacing w:line="276" w:lineRule="auto"/>
              <w:rPr>
                <w:rFonts w:ascii="Arial" w:hAnsi="Arial" w:cs="Arial"/>
                <w:b/>
                <w:sz w:val="22"/>
                <w:szCs w:val="22"/>
                <w:lang w:val="es-CO"/>
              </w:rPr>
            </w:pPr>
            <w:r>
              <w:rPr>
                <w:rFonts w:ascii="Arial" w:hAnsi="Arial" w:cs="Arial"/>
                <w:b/>
                <w:sz w:val="22"/>
                <w:szCs w:val="22"/>
                <w:lang w:val="es-CO"/>
              </w:rPr>
              <w:t>2 – RELACIONES ETICO-POLITICAS</w:t>
            </w:r>
          </w:p>
          <w:p w:rsidR="00B62845" w:rsidRPr="00B62845" w:rsidRDefault="00B62845" w:rsidP="00B62845">
            <w:pPr>
              <w:numPr>
                <w:ilvl w:val="0"/>
                <w:numId w:val="18"/>
              </w:numPr>
              <w:autoSpaceDE w:val="0"/>
              <w:autoSpaceDN w:val="0"/>
              <w:adjustRightInd w:val="0"/>
              <w:rPr>
                <w:rFonts w:ascii="Arial" w:eastAsia="MS Mincho" w:hAnsi="Arial" w:cs="Arial"/>
                <w:sz w:val="22"/>
                <w:szCs w:val="18"/>
                <w:lang w:val="es-CO" w:eastAsia="en-US"/>
              </w:rPr>
            </w:pPr>
            <w:r w:rsidRPr="00B62845">
              <w:rPr>
                <w:rFonts w:ascii="Arial" w:eastAsia="MS Mincho" w:hAnsi="Arial" w:cs="Arial"/>
                <w:sz w:val="22"/>
                <w:szCs w:val="18"/>
                <w:lang w:val="es-CO" w:eastAsia="en-US"/>
              </w:rPr>
              <w:t>Conocer y valorar las principales características geográficas, económicas y culturales de la región Andina.</w:t>
            </w:r>
          </w:p>
          <w:p w:rsidR="00B62845" w:rsidRPr="00B62845" w:rsidRDefault="00B62845" w:rsidP="00B62845">
            <w:pPr>
              <w:numPr>
                <w:ilvl w:val="0"/>
                <w:numId w:val="18"/>
              </w:numPr>
              <w:autoSpaceDE w:val="0"/>
              <w:autoSpaceDN w:val="0"/>
              <w:adjustRightInd w:val="0"/>
              <w:rPr>
                <w:rFonts w:ascii="Arial" w:eastAsia="MS Mincho" w:hAnsi="Arial" w:cs="Arial"/>
                <w:b/>
                <w:sz w:val="22"/>
                <w:szCs w:val="18"/>
                <w:lang w:val="es-ES_tradnl" w:eastAsia="en-US"/>
              </w:rPr>
            </w:pPr>
            <w:r w:rsidRPr="00B62845">
              <w:rPr>
                <w:rFonts w:ascii="Arial" w:eastAsia="MS Mincho" w:hAnsi="Arial" w:cs="Arial"/>
                <w:sz w:val="22"/>
                <w:szCs w:val="18"/>
                <w:lang w:val="es-CO" w:eastAsia="en-US"/>
              </w:rPr>
              <w:t>Utilizar</w:t>
            </w:r>
            <w:r w:rsidRPr="00B62845">
              <w:rPr>
                <w:rFonts w:ascii="Arial" w:eastAsia="MS Mincho" w:hAnsi="Arial" w:cs="Arial"/>
                <w:sz w:val="22"/>
                <w:szCs w:val="18"/>
                <w:lang w:val="es-ES_tradnl" w:eastAsia="en-US"/>
              </w:rPr>
              <w:t xml:space="preserve"> diferentes tipos de fuentes para obtener la información que necesito (textos escolares, cuentos y relatos, entrevistas a profesores y familiares, dibujos, fotografías y recursos visuales…).</w:t>
            </w:r>
          </w:p>
          <w:p w:rsidR="00B62845" w:rsidRPr="00B62845" w:rsidRDefault="00B62845" w:rsidP="00B62845">
            <w:pPr>
              <w:numPr>
                <w:ilvl w:val="0"/>
                <w:numId w:val="18"/>
              </w:numPr>
              <w:autoSpaceDE w:val="0"/>
              <w:autoSpaceDN w:val="0"/>
              <w:adjustRightInd w:val="0"/>
              <w:rPr>
                <w:rFonts w:ascii="Arial" w:eastAsia="MS Mincho" w:hAnsi="Arial" w:cs="Arial"/>
                <w:sz w:val="22"/>
                <w:szCs w:val="18"/>
                <w:lang w:val="es-CO" w:eastAsia="en-US"/>
              </w:rPr>
            </w:pPr>
            <w:r w:rsidRPr="00B62845">
              <w:rPr>
                <w:rFonts w:ascii="Arial" w:eastAsia="MS Mincho" w:hAnsi="Arial" w:cs="Arial"/>
                <w:sz w:val="22"/>
                <w:szCs w:val="18"/>
                <w:lang w:val="es-ES" w:eastAsia="en-US"/>
              </w:rPr>
              <w:t>Utilizar diversas formas de expresión (exposición oral, dibujos, carteleras, textos cortos…) para comunicar los resultados de su investigación.</w:t>
            </w:r>
          </w:p>
          <w:p w:rsidR="00B62845" w:rsidRPr="00B62845" w:rsidRDefault="00B62845" w:rsidP="00B62845">
            <w:pPr>
              <w:numPr>
                <w:ilvl w:val="0"/>
                <w:numId w:val="18"/>
              </w:numPr>
              <w:autoSpaceDE w:val="0"/>
              <w:autoSpaceDN w:val="0"/>
              <w:adjustRightInd w:val="0"/>
              <w:rPr>
                <w:rFonts w:ascii="Arial" w:eastAsia="MS Mincho" w:hAnsi="Arial" w:cs="Arial"/>
                <w:b/>
                <w:sz w:val="22"/>
                <w:szCs w:val="18"/>
                <w:lang w:val="es-ES_tradnl" w:eastAsia="en-US"/>
              </w:rPr>
            </w:pPr>
            <w:r w:rsidRPr="00B62845">
              <w:rPr>
                <w:rFonts w:ascii="Arial" w:eastAsia="MS Mincho" w:hAnsi="Arial" w:cs="Arial"/>
                <w:sz w:val="22"/>
                <w:szCs w:val="18"/>
                <w:lang w:val="es-ES_tradnl" w:eastAsia="en-US"/>
              </w:rPr>
              <w:t>Identificar los principales recursos naturales (renovables y no renovables).</w:t>
            </w:r>
          </w:p>
          <w:p w:rsidR="00B62845" w:rsidRPr="00B62845" w:rsidRDefault="00B62845" w:rsidP="00B62845">
            <w:pPr>
              <w:numPr>
                <w:ilvl w:val="0"/>
                <w:numId w:val="18"/>
              </w:numPr>
              <w:autoSpaceDE w:val="0"/>
              <w:autoSpaceDN w:val="0"/>
              <w:adjustRightInd w:val="0"/>
              <w:rPr>
                <w:rFonts w:ascii="Arial" w:eastAsia="MS Mincho" w:hAnsi="Arial" w:cs="Arial"/>
                <w:b/>
                <w:sz w:val="22"/>
                <w:szCs w:val="18"/>
                <w:lang w:val="es-ES_tradnl" w:eastAsia="en-US"/>
              </w:rPr>
            </w:pPr>
            <w:r w:rsidRPr="00B62845">
              <w:rPr>
                <w:rFonts w:ascii="Arial" w:eastAsia="MS Mincho" w:hAnsi="Arial" w:cs="Arial"/>
                <w:sz w:val="22"/>
                <w:szCs w:val="18"/>
                <w:lang w:val="es-ES_tradnl" w:eastAsia="en-US"/>
              </w:rPr>
              <w:t>Identificar y describir características de la región Andina (selva húmeda tropical, ríos, páramos…).</w:t>
            </w:r>
          </w:p>
          <w:p w:rsidR="00B62845" w:rsidRPr="00B62845" w:rsidRDefault="00B62845" w:rsidP="00B62845">
            <w:pPr>
              <w:numPr>
                <w:ilvl w:val="0"/>
                <w:numId w:val="18"/>
              </w:numPr>
              <w:autoSpaceDE w:val="0"/>
              <w:autoSpaceDN w:val="0"/>
              <w:adjustRightInd w:val="0"/>
              <w:rPr>
                <w:rFonts w:ascii="Arial" w:eastAsia="MS Mincho" w:hAnsi="Arial" w:cs="Arial"/>
                <w:b/>
                <w:sz w:val="22"/>
                <w:szCs w:val="18"/>
                <w:lang w:val="es-ES_tradnl" w:eastAsia="en-US"/>
              </w:rPr>
            </w:pPr>
            <w:r w:rsidRPr="00B62845">
              <w:rPr>
                <w:rFonts w:ascii="Arial" w:eastAsia="MS Mincho" w:hAnsi="Arial" w:cs="Arial"/>
                <w:sz w:val="22"/>
                <w:szCs w:val="18"/>
                <w:lang w:val="es-ES_tradnl" w:eastAsia="en-US"/>
              </w:rPr>
              <w:lastRenderedPageBreak/>
              <w:t>Identificar y describir algunas de las características humanas (sociales, culturales…) de la región Andina.</w:t>
            </w:r>
          </w:p>
          <w:p w:rsidR="00B62845" w:rsidRPr="00B62845" w:rsidRDefault="00B62845" w:rsidP="00B62845">
            <w:pPr>
              <w:numPr>
                <w:ilvl w:val="0"/>
                <w:numId w:val="18"/>
              </w:numPr>
              <w:autoSpaceDE w:val="0"/>
              <w:autoSpaceDN w:val="0"/>
              <w:adjustRightInd w:val="0"/>
              <w:rPr>
                <w:rFonts w:ascii="Arial" w:eastAsia="MS Mincho" w:hAnsi="Arial" w:cs="Arial"/>
                <w:b/>
                <w:sz w:val="22"/>
                <w:szCs w:val="18"/>
                <w:lang w:val="es-ES_tradnl" w:eastAsia="en-US"/>
              </w:rPr>
            </w:pPr>
            <w:r w:rsidRPr="00B62845">
              <w:rPr>
                <w:rFonts w:ascii="Arial" w:eastAsia="MS Mincho" w:hAnsi="Arial" w:cs="Arial"/>
                <w:sz w:val="22"/>
                <w:szCs w:val="18"/>
                <w:lang w:val="es-ES_tradnl" w:eastAsia="en-US"/>
              </w:rPr>
              <w:t>Clasificar y describir diferentes actividades económicas (producción, distribución, consumo…) en diferentes sectores económicos (agrícola, ganadero, minero, industrial…) y reconocer su impacto en las comunidades.</w:t>
            </w:r>
          </w:p>
          <w:p w:rsidR="00B62845" w:rsidRPr="00B62845" w:rsidRDefault="00B62845" w:rsidP="00B62845">
            <w:pPr>
              <w:numPr>
                <w:ilvl w:val="0"/>
                <w:numId w:val="18"/>
              </w:numPr>
              <w:autoSpaceDE w:val="0"/>
              <w:autoSpaceDN w:val="0"/>
              <w:adjustRightInd w:val="0"/>
              <w:rPr>
                <w:rFonts w:ascii="Arial" w:eastAsia="MS Mincho" w:hAnsi="Arial" w:cs="Arial"/>
                <w:b/>
                <w:sz w:val="22"/>
                <w:szCs w:val="18"/>
                <w:lang w:val="es-ES_tradnl" w:eastAsia="en-US"/>
              </w:rPr>
            </w:pPr>
            <w:r w:rsidRPr="00B62845">
              <w:rPr>
                <w:rFonts w:ascii="Arial" w:eastAsia="MS Mincho" w:hAnsi="Arial" w:cs="Arial"/>
                <w:sz w:val="22"/>
                <w:szCs w:val="18"/>
                <w:lang w:val="es-ES_tradnl" w:eastAsia="en-US"/>
              </w:rPr>
              <w:t>Reconocer los diferentes usos que se le dan a la tierra y a los recursos naturales en su entorno y en otros (parques naturales, ecoturismo, ganadería, agricultura…).</w:t>
            </w:r>
          </w:p>
          <w:p w:rsidR="00B62845" w:rsidRPr="00B62845" w:rsidRDefault="00B62845" w:rsidP="00B62845">
            <w:pPr>
              <w:numPr>
                <w:ilvl w:val="0"/>
                <w:numId w:val="18"/>
              </w:numPr>
              <w:autoSpaceDE w:val="0"/>
              <w:autoSpaceDN w:val="0"/>
              <w:adjustRightInd w:val="0"/>
              <w:rPr>
                <w:rFonts w:ascii="Arial" w:eastAsia="MS Mincho" w:hAnsi="Arial" w:cs="Arial"/>
                <w:b/>
                <w:sz w:val="22"/>
                <w:szCs w:val="18"/>
                <w:lang w:val="es-ES_tradnl" w:eastAsia="en-US"/>
              </w:rPr>
            </w:pPr>
            <w:r w:rsidRPr="00B62845">
              <w:rPr>
                <w:rFonts w:ascii="Arial" w:eastAsia="MS Mincho" w:hAnsi="Arial" w:cs="Arial"/>
                <w:sz w:val="22"/>
                <w:szCs w:val="18"/>
                <w:lang w:val="es-ES_tradnl" w:eastAsia="en-US"/>
              </w:rPr>
              <w:t>Reconocer la riqueza y diversidad natural y cultural de la región Andina.</w:t>
            </w:r>
          </w:p>
          <w:p w:rsidR="00B62845" w:rsidRPr="00B62845" w:rsidRDefault="00B62845" w:rsidP="00B62845">
            <w:pPr>
              <w:numPr>
                <w:ilvl w:val="0"/>
                <w:numId w:val="18"/>
              </w:numPr>
              <w:autoSpaceDE w:val="0"/>
              <w:autoSpaceDN w:val="0"/>
              <w:adjustRightInd w:val="0"/>
              <w:rPr>
                <w:rFonts w:ascii="Arial" w:eastAsia="MS Mincho" w:hAnsi="Arial" w:cs="Arial"/>
                <w:sz w:val="22"/>
                <w:szCs w:val="18"/>
                <w:lang w:val="es-CO" w:eastAsia="en-US"/>
              </w:rPr>
            </w:pPr>
            <w:r w:rsidRPr="00B62845">
              <w:rPr>
                <w:rFonts w:ascii="Arial" w:eastAsia="MS Mincho" w:hAnsi="Arial" w:cs="Arial"/>
                <w:sz w:val="22"/>
                <w:szCs w:val="18"/>
                <w:lang w:val="es-ES_tradnl" w:eastAsia="en-US"/>
              </w:rPr>
              <w:t>Establecer relaciones entre los accidentes geográficos y su representación gráfica.</w:t>
            </w:r>
            <w:r w:rsidRPr="00B62845">
              <w:rPr>
                <w:rFonts w:ascii="Arial" w:eastAsia="MS Mincho" w:hAnsi="Arial" w:cs="Arial"/>
                <w:sz w:val="22"/>
                <w:szCs w:val="18"/>
                <w:lang w:val="es-CO" w:eastAsia="en-US"/>
              </w:rPr>
              <w:t xml:space="preserve"> Comparo mis aportes con los de mis compañeros y compañeras e incorporo en mis conocimientos y juicios elementos valiosos aportados por otros. </w:t>
            </w:r>
          </w:p>
          <w:p w:rsidR="00B62845" w:rsidRPr="00B62845" w:rsidRDefault="00B62845" w:rsidP="00B62845">
            <w:pPr>
              <w:numPr>
                <w:ilvl w:val="0"/>
                <w:numId w:val="18"/>
              </w:numPr>
              <w:autoSpaceDE w:val="0"/>
              <w:autoSpaceDN w:val="0"/>
              <w:adjustRightInd w:val="0"/>
              <w:rPr>
                <w:rFonts w:ascii="Arial" w:eastAsia="MS Mincho" w:hAnsi="Arial" w:cs="Arial"/>
                <w:sz w:val="22"/>
                <w:szCs w:val="18"/>
                <w:lang w:val="es-CO" w:eastAsia="en-US"/>
              </w:rPr>
            </w:pPr>
            <w:r w:rsidRPr="00B62845">
              <w:rPr>
                <w:rFonts w:ascii="Arial" w:eastAsia="MS Mincho" w:hAnsi="Arial" w:cs="Arial"/>
                <w:sz w:val="22"/>
                <w:szCs w:val="18"/>
                <w:lang w:val="es-CO" w:eastAsia="en-US"/>
              </w:rPr>
              <w:t>Reconozco situaciones de discriminación y abuso por irrespeto a los rasgos individuales de las personas(religión, etnia, género, discapacidad…)</w:t>
            </w:r>
          </w:p>
          <w:p w:rsidR="00703DF6" w:rsidRPr="00842BAF" w:rsidRDefault="00703DF6" w:rsidP="00692D53">
            <w:pPr>
              <w:autoSpaceDE w:val="0"/>
              <w:autoSpaceDN w:val="0"/>
              <w:adjustRightInd w:val="0"/>
              <w:rPr>
                <w:rFonts w:ascii="Arial" w:hAnsi="Arial" w:cs="Arial"/>
                <w:b/>
                <w:sz w:val="28"/>
                <w:szCs w:val="22"/>
                <w:lang w:val="es-CO"/>
              </w:rPr>
            </w:pPr>
          </w:p>
          <w:p w:rsidR="00703DF6" w:rsidRPr="005A631D" w:rsidRDefault="00703DF6" w:rsidP="00692D53">
            <w:pPr>
              <w:spacing w:line="276" w:lineRule="auto"/>
              <w:rPr>
                <w:rFonts w:ascii="Arial" w:hAnsi="Arial" w:cs="Arial"/>
                <w:b/>
                <w:sz w:val="22"/>
                <w:szCs w:val="22"/>
                <w:lang w:val="es-CO"/>
              </w:rPr>
            </w:pPr>
            <w:r w:rsidRPr="00F356C7">
              <w:rPr>
                <w:rFonts w:ascii="Arial" w:hAnsi="Arial" w:cs="Arial"/>
                <w:b/>
                <w:sz w:val="22"/>
                <w:szCs w:val="22"/>
                <w:lang w:val="es-CO"/>
              </w:rPr>
              <w:t xml:space="preserve"> 5 – CONVIVENCIA Y PA</w:t>
            </w:r>
            <w:r>
              <w:rPr>
                <w:rFonts w:ascii="Arial" w:hAnsi="Arial" w:cs="Arial"/>
                <w:b/>
                <w:sz w:val="22"/>
                <w:szCs w:val="22"/>
                <w:lang w:val="es-CO"/>
              </w:rPr>
              <w:t>Z</w:t>
            </w:r>
          </w:p>
          <w:tbl>
            <w:tblPr>
              <w:tblW w:w="0" w:type="auto"/>
              <w:tblBorders>
                <w:top w:val="nil"/>
                <w:left w:val="nil"/>
                <w:bottom w:val="nil"/>
                <w:right w:val="nil"/>
              </w:tblBorders>
              <w:tblLook w:val="0000" w:firstRow="0" w:lastRow="0" w:firstColumn="0" w:lastColumn="0" w:noHBand="0" w:noVBand="0"/>
            </w:tblPr>
            <w:tblGrid>
              <w:gridCol w:w="236"/>
            </w:tblGrid>
            <w:tr w:rsidR="00703DF6" w:rsidRPr="00B10D4F" w:rsidTr="00692D53">
              <w:trPr>
                <w:trHeight w:val="373"/>
              </w:trPr>
              <w:tc>
                <w:tcPr>
                  <w:tcW w:w="236" w:type="dxa"/>
                </w:tcPr>
                <w:p w:rsidR="00703DF6" w:rsidRPr="00CB54A5" w:rsidRDefault="00703DF6" w:rsidP="00692D53">
                  <w:pPr>
                    <w:spacing w:line="276" w:lineRule="auto"/>
                    <w:rPr>
                      <w:rFonts w:ascii="Arial" w:hAnsi="Arial" w:cs="Arial"/>
                      <w:b/>
                      <w:sz w:val="22"/>
                      <w:szCs w:val="22"/>
                      <w:lang w:val="es-CO"/>
                    </w:rPr>
                  </w:pPr>
                </w:p>
              </w:tc>
            </w:tr>
          </w:tbl>
          <w:p w:rsidR="00703DF6" w:rsidRPr="008020F5" w:rsidRDefault="00703DF6" w:rsidP="00692D53">
            <w:pPr>
              <w:autoSpaceDE w:val="0"/>
              <w:autoSpaceDN w:val="0"/>
              <w:adjustRightInd w:val="0"/>
              <w:rPr>
                <w:rFonts w:ascii="Arial" w:eastAsia="MS Mincho" w:hAnsi="Arial" w:cs="Arial"/>
                <w:sz w:val="22"/>
                <w:szCs w:val="18"/>
                <w:lang w:val="es-CO" w:eastAsia="en-US"/>
              </w:rPr>
            </w:pPr>
            <w:r>
              <w:rPr>
                <w:rFonts w:ascii="Arial" w:eastAsia="MS Mincho" w:hAnsi="Arial" w:cs="Arial"/>
                <w:sz w:val="22"/>
                <w:szCs w:val="18"/>
                <w:lang w:val="es-CO" w:eastAsia="en-US"/>
              </w:rPr>
              <w:t>*Asumir</w:t>
            </w:r>
            <w:r w:rsidRPr="008020F5">
              <w:rPr>
                <w:rFonts w:ascii="Arial" w:eastAsia="MS Mincho" w:hAnsi="Arial" w:cs="Arial"/>
                <w:sz w:val="22"/>
                <w:szCs w:val="18"/>
                <w:lang w:val="es-CO" w:eastAsia="en-US"/>
              </w:rPr>
              <w:t xml:space="preserve"> una posición crítica frente a situaciones de discriminación y abuso por irrespeto a los rasgos.</w:t>
            </w:r>
          </w:p>
          <w:p w:rsidR="00703DF6" w:rsidRPr="005A631D" w:rsidRDefault="00703DF6" w:rsidP="00692D53">
            <w:pPr>
              <w:autoSpaceDE w:val="0"/>
              <w:autoSpaceDN w:val="0"/>
              <w:adjustRightInd w:val="0"/>
              <w:rPr>
                <w:rFonts w:ascii="Arial" w:eastAsia="MS Mincho" w:hAnsi="Arial" w:cs="Arial"/>
                <w:sz w:val="20"/>
                <w:szCs w:val="20"/>
                <w:lang w:val="es-CO" w:eastAsia="en-US"/>
              </w:rPr>
            </w:pPr>
          </w:p>
          <w:p w:rsidR="00703DF6" w:rsidRDefault="00703DF6" w:rsidP="00692D53">
            <w:pPr>
              <w:spacing w:line="276" w:lineRule="auto"/>
              <w:rPr>
                <w:rFonts w:ascii="Arial" w:hAnsi="Arial" w:cs="Arial"/>
                <w:b/>
                <w:bCs/>
                <w:color w:val="000000"/>
                <w:sz w:val="22"/>
                <w:szCs w:val="22"/>
                <w:lang w:val="es-CO"/>
              </w:rPr>
            </w:pPr>
            <w:r w:rsidRPr="00F356C7">
              <w:rPr>
                <w:rFonts w:ascii="Arial" w:hAnsi="Arial" w:cs="Arial"/>
                <w:b/>
                <w:sz w:val="22"/>
                <w:szCs w:val="22"/>
                <w:lang w:val="es-CO"/>
              </w:rPr>
              <w:t xml:space="preserve"> 6</w:t>
            </w:r>
            <w:r w:rsidRPr="00F356C7">
              <w:rPr>
                <w:rFonts w:ascii="Arial" w:hAnsi="Arial" w:cs="Arial"/>
                <w:b/>
                <w:bCs/>
                <w:color w:val="000000"/>
                <w:sz w:val="22"/>
                <w:szCs w:val="22"/>
                <w:lang w:val="es-CO"/>
              </w:rPr>
              <w:t xml:space="preserve"> – PARTICIPACIÓN Y RESPONSABILIDAD DEMOCRÁTICA</w:t>
            </w:r>
          </w:p>
          <w:p w:rsidR="00703DF6" w:rsidRDefault="00703DF6" w:rsidP="00692D53">
            <w:pPr>
              <w:spacing w:line="276" w:lineRule="auto"/>
              <w:rPr>
                <w:rFonts w:ascii="Arial" w:hAnsi="Arial" w:cs="Arial"/>
                <w:b/>
                <w:bCs/>
                <w:color w:val="000000"/>
                <w:sz w:val="22"/>
                <w:szCs w:val="22"/>
                <w:lang w:val="es-CO"/>
              </w:rPr>
            </w:pPr>
          </w:p>
          <w:p w:rsidR="00703DF6" w:rsidRPr="00E62396" w:rsidRDefault="00703DF6" w:rsidP="00692D53">
            <w:pPr>
              <w:autoSpaceDE w:val="0"/>
              <w:autoSpaceDN w:val="0"/>
              <w:adjustRightInd w:val="0"/>
              <w:rPr>
                <w:rFonts w:ascii="Arial" w:eastAsia="Calibri" w:hAnsi="Arial" w:cs="Arial"/>
                <w:szCs w:val="20"/>
                <w:lang w:val="es-CO" w:eastAsia="es-CO"/>
              </w:rPr>
            </w:pPr>
            <w:r>
              <w:rPr>
                <w:rFonts w:ascii="Arial" w:hAnsi="Arial" w:cs="Arial"/>
                <w:b/>
                <w:bCs/>
                <w:color w:val="000000"/>
                <w:sz w:val="22"/>
                <w:szCs w:val="22"/>
                <w:lang w:val="es-CO"/>
              </w:rPr>
              <w:t xml:space="preserve">  </w:t>
            </w:r>
            <w:r w:rsidRPr="00E62396">
              <w:rPr>
                <w:rFonts w:ascii="Arial" w:eastAsia="Calibri" w:hAnsi="Arial" w:cs="Arial"/>
                <w:sz w:val="22"/>
                <w:szCs w:val="18"/>
                <w:lang w:val="es-CO" w:eastAsia="es-CO"/>
              </w:rPr>
              <w:t>*Comparar mis aportes con los de mis compañeros y compañeras e incorporo en mis conocimientos y juicios y elementos valiosos aportados por otros.</w:t>
            </w:r>
          </w:p>
          <w:p w:rsidR="00703DF6" w:rsidRPr="00E62396" w:rsidRDefault="00703DF6" w:rsidP="00692D53">
            <w:pPr>
              <w:spacing w:line="276" w:lineRule="auto"/>
              <w:rPr>
                <w:rFonts w:ascii="Arial" w:hAnsi="Arial" w:cs="Arial"/>
                <w:b/>
                <w:bCs/>
                <w:color w:val="000000"/>
                <w:sz w:val="28"/>
                <w:szCs w:val="22"/>
                <w:lang w:val="es-CO"/>
              </w:rPr>
            </w:pPr>
          </w:p>
          <w:p w:rsidR="00703DF6" w:rsidRPr="00F356C7" w:rsidRDefault="00703DF6" w:rsidP="00692D53">
            <w:pPr>
              <w:spacing w:line="276" w:lineRule="auto"/>
              <w:rPr>
                <w:rFonts w:ascii="Arial" w:hAnsi="Arial" w:cs="Arial"/>
                <w:b/>
                <w:bCs/>
                <w:color w:val="000000"/>
                <w:sz w:val="22"/>
                <w:szCs w:val="22"/>
                <w:lang w:val="es-CO"/>
              </w:rPr>
            </w:pPr>
          </w:p>
          <w:p w:rsidR="00703DF6" w:rsidRDefault="00703DF6" w:rsidP="00692D53">
            <w:pPr>
              <w:spacing w:line="276" w:lineRule="auto"/>
              <w:rPr>
                <w:rFonts w:ascii="Arial" w:hAnsi="Arial" w:cs="Arial"/>
                <w:b/>
                <w:sz w:val="22"/>
                <w:szCs w:val="22"/>
                <w:lang w:val="es-CO"/>
              </w:rPr>
            </w:pPr>
            <w:r w:rsidRPr="00F356C7">
              <w:rPr>
                <w:rFonts w:ascii="Arial" w:hAnsi="Arial" w:cs="Arial"/>
                <w:b/>
                <w:sz w:val="22"/>
                <w:szCs w:val="22"/>
                <w:lang w:val="es-CO"/>
              </w:rPr>
              <w:t xml:space="preserve"> 7 – PLURALIDAD, IDENTIDAD Y VALORACIÓN DE LAS DIFERENCIAS</w:t>
            </w:r>
          </w:p>
          <w:p w:rsidR="00703DF6" w:rsidRDefault="00703DF6" w:rsidP="00692D53">
            <w:pPr>
              <w:spacing w:line="276" w:lineRule="auto"/>
              <w:rPr>
                <w:rFonts w:ascii="Arial" w:hAnsi="Arial" w:cs="Arial"/>
                <w:b/>
                <w:sz w:val="22"/>
                <w:szCs w:val="22"/>
                <w:lang w:val="es-CO"/>
              </w:rPr>
            </w:pPr>
            <w:r w:rsidRPr="00F356C7">
              <w:rPr>
                <w:rFonts w:ascii="Arial" w:hAnsi="Arial" w:cs="Arial"/>
                <w:b/>
                <w:sz w:val="22"/>
                <w:szCs w:val="22"/>
                <w:lang w:val="es-CO"/>
              </w:rPr>
              <w:t>ESTÁNDARES PARA LA VIDA.</w:t>
            </w:r>
          </w:p>
          <w:p w:rsidR="00703DF6" w:rsidRPr="00EA6808" w:rsidRDefault="00703DF6" w:rsidP="00692D53">
            <w:pPr>
              <w:spacing w:line="276" w:lineRule="auto"/>
              <w:rPr>
                <w:rFonts w:ascii="Arial" w:hAnsi="Arial" w:cs="Arial"/>
                <w:b/>
                <w:sz w:val="22"/>
                <w:szCs w:val="22"/>
                <w:lang w:val="es-CO"/>
              </w:rPr>
            </w:pPr>
            <w:r>
              <w:rPr>
                <w:rFonts w:ascii="Arial" w:hAnsi="Arial" w:cs="Arial"/>
                <w:b/>
                <w:sz w:val="22"/>
                <w:szCs w:val="22"/>
                <w:lang w:val="es-CO"/>
              </w:rPr>
              <w:t xml:space="preserve">       </w:t>
            </w:r>
          </w:p>
          <w:p w:rsidR="00703DF6" w:rsidRPr="00EA6808" w:rsidRDefault="00703DF6" w:rsidP="00692D53">
            <w:pPr>
              <w:autoSpaceDE w:val="0"/>
              <w:autoSpaceDN w:val="0"/>
              <w:adjustRightInd w:val="0"/>
              <w:rPr>
                <w:rFonts w:ascii="Arial" w:eastAsia="MS Mincho" w:hAnsi="Arial" w:cs="Arial"/>
                <w:szCs w:val="20"/>
                <w:lang w:val="es-CO" w:eastAsia="en-US"/>
              </w:rPr>
            </w:pPr>
            <w:r w:rsidRPr="00EA6808">
              <w:rPr>
                <w:rFonts w:ascii="Arial" w:eastAsia="MS Mincho" w:hAnsi="Arial" w:cs="Arial"/>
                <w:sz w:val="18"/>
                <w:szCs w:val="18"/>
                <w:lang w:val="es-CO" w:eastAsia="en-US"/>
              </w:rPr>
              <w:t>*</w:t>
            </w:r>
            <w:r w:rsidRPr="00EA6808">
              <w:rPr>
                <w:rFonts w:ascii="Arial" w:eastAsia="MS Mincho" w:hAnsi="Arial" w:cs="Arial"/>
                <w:sz w:val="22"/>
                <w:szCs w:val="18"/>
                <w:lang w:val="es-CO" w:eastAsia="en-US"/>
              </w:rPr>
              <w:t>Defender mis derechos y los de otras personas y contribuyo a denunciar ante las autoridades competentes (profesor, padres, comisaria de familia…) casos en los que son vulnerados.</w:t>
            </w:r>
          </w:p>
          <w:p w:rsidR="00703DF6" w:rsidRPr="00EA6808" w:rsidRDefault="00703DF6" w:rsidP="00692D53">
            <w:pPr>
              <w:ind w:left="720"/>
              <w:jc w:val="both"/>
              <w:rPr>
                <w:rFonts w:ascii="Arial" w:hAnsi="Arial" w:cs="Arial"/>
                <w:b/>
                <w:sz w:val="22"/>
                <w:szCs w:val="22"/>
                <w:lang w:val="es-CO"/>
              </w:rPr>
            </w:pPr>
          </w:p>
          <w:p w:rsidR="00703DF6" w:rsidRPr="0055525F" w:rsidRDefault="00703DF6" w:rsidP="00703DF6">
            <w:pPr>
              <w:numPr>
                <w:ilvl w:val="0"/>
                <w:numId w:val="2"/>
              </w:numPr>
              <w:jc w:val="both"/>
              <w:rPr>
                <w:rFonts w:ascii="Arial" w:hAnsi="Arial" w:cs="Arial"/>
                <w:b/>
                <w:lang w:val="es-ES"/>
              </w:rPr>
            </w:pPr>
            <w:r w:rsidRPr="0055525F">
              <w:rPr>
                <w:rFonts w:ascii="Arial" w:hAnsi="Arial" w:cs="Arial"/>
                <w:b/>
                <w:sz w:val="22"/>
                <w:szCs w:val="22"/>
                <w:lang w:val="es-ES"/>
              </w:rPr>
              <w:t>Aprender a aprender</w:t>
            </w:r>
          </w:p>
          <w:p w:rsidR="00703DF6" w:rsidRPr="0055525F" w:rsidRDefault="00703DF6" w:rsidP="00692D53">
            <w:pPr>
              <w:ind w:left="720"/>
              <w:jc w:val="both"/>
              <w:rPr>
                <w:rFonts w:ascii="Arial" w:hAnsi="Arial" w:cs="Arial"/>
                <w:lang w:val="es-ES"/>
              </w:rPr>
            </w:pPr>
            <w:r w:rsidRPr="0055525F">
              <w:rPr>
                <w:rFonts w:ascii="Arial" w:hAnsi="Arial" w:cs="Arial"/>
                <w:sz w:val="22"/>
                <w:szCs w:val="22"/>
                <w:lang w:val="es-ES"/>
              </w:rPr>
              <w:t>Los estudiantes se hacen el propósito de crear un trabajo de calidad luchando por la excelencia.</w:t>
            </w:r>
          </w:p>
          <w:p w:rsidR="00703DF6" w:rsidRPr="0055525F" w:rsidRDefault="00703DF6" w:rsidP="00703DF6">
            <w:pPr>
              <w:numPr>
                <w:ilvl w:val="0"/>
                <w:numId w:val="2"/>
              </w:numPr>
              <w:jc w:val="both"/>
              <w:rPr>
                <w:rFonts w:ascii="Arial" w:hAnsi="Arial" w:cs="Arial"/>
                <w:b/>
                <w:lang w:val="es-ES"/>
              </w:rPr>
            </w:pPr>
            <w:r w:rsidRPr="0055525F">
              <w:rPr>
                <w:rFonts w:ascii="Arial" w:hAnsi="Arial" w:cs="Arial"/>
                <w:b/>
                <w:sz w:val="22"/>
                <w:szCs w:val="22"/>
                <w:lang w:val="es-ES"/>
              </w:rPr>
              <w:t>Expansión e integración del conocimiento</w:t>
            </w:r>
          </w:p>
          <w:p w:rsidR="00703DF6" w:rsidRDefault="00703DF6" w:rsidP="00692D53">
            <w:pPr>
              <w:ind w:left="720"/>
              <w:jc w:val="both"/>
              <w:rPr>
                <w:rFonts w:ascii="Arial" w:hAnsi="Arial" w:cs="Arial"/>
                <w:sz w:val="22"/>
                <w:szCs w:val="22"/>
                <w:lang w:val="es-ES"/>
              </w:rPr>
            </w:pPr>
            <w:r w:rsidRPr="0055525F">
              <w:rPr>
                <w:rFonts w:ascii="Arial" w:hAnsi="Arial" w:cs="Arial"/>
                <w:sz w:val="22"/>
                <w:szCs w:val="22"/>
                <w:lang w:val="es-ES"/>
              </w:rPr>
              <w:t>Los estudiantes usan sus conocimientos recientes para adquirir más conocimiento, desarrollar nuevas destrezas y difundir su entendimiento.</w:t>
            </w:r>
          </w:p>
          <w:p w:rsidR="00703DF6" w:rsidRPr="0055525F" w:rsidRDefault="00703DF6" w:rsidP="00692D53">
            <w:pPr>
              <w:ind w:left="720"/>
              <w:jc w:val="both"/>
              <w:rPr>
                <w:rFonts w:ascii="Arial" w:hAnsi="Arial" w:cs="Arial"/>
                <w:lang w:val="es-ES"/>
              </w:rPr>
            </w:pPr>
          </w:p>
          <w:p w:rsidR="00703DF6" w:rsidRPr="0055525F" w:rsidRDefault="00703DF6" w:rsidP="00703DF6">
            <w:pPr>
              <w:numPr>
                <w:ilvl w:val="0"/>
                <w:numId w:val="2"/>
              </w:numPr>
              <w:jc w:val="both"/>
              <w:rPr>
                <w:rFonts w:ascii="Arial" w:hAnsi="Arial" w:cs="Arial"/>
                <w:b/>
                <w:lang w:val="es-ES"/>
              </w:rPr>
            </w:pPr>
            <w:r w:rsidRPr="0055525F">
              <w:rPr>
                <w:rFonts w:ascii="Arial" w:hAnsi="Arial" w:cs="Arial"/>
                <w:b/>
                <w:sz w:val="22"/>
                <w:szCs w:val="22"/>
                <w:lang w:val="es-ES"/>
              </w:rPr>
              <w:t>Habilidades de pensamiento y razonamiento</w:t>
            </w:r>
          </w:p>
          <w:p w:rsidR="00703DF6" w:rsidRPr="0055525F" w:rsidRDefault="00703DF6" w:rsidP="00692D53">
            <w:pPr>
              <w:ind w:left="720"/>
              <w:jc w:val="both"/>
              <w:rPr>
                <w:rFonts w:ascii="Arial" w:hAnsi="Arial" w:cs="Arial"/>
                <w:lang w:val="es-ES"/>
              </w:rPr>
            </w:pPr>
            <w:r w:rsidRPr="0055525F">
              <w:rPr>
                <w:rFonts w:ascii="Arial" w:hAnsi="Arial" w:cs="Arial"/>
                <w:sz w:val="22"/>
                <w:szCs w:val="22"/>
                <w:lang w:val="es-ES"/>
              </w:rPr>
              <w:t>Generan ideas nuevas y creativas tomando riesgos considerados en varios contextos.</w:t>
            </w:r>
          </w:p>
          <w:p w:rsidR="00703DF6" w:rsidRPr="00673C18" w:rsidRDefault="00703DF6" w:rsidP="00692D53">
            <w:pPr>
              <w:spacing w:line="276" w:lineRule="auto"/>
              <w:rPr>
                <w:rFonts w:ascii="Arial" w:hAnsi="Arial" w:cs="Arial"/>
                <w:b/>
                <w:sz w:val="22"/>
                <w:szCs w:val="22"/>
                <w:lang w:val="es-ES"/>
              </w:rPr>
            </w:pPr>
          </w:p>
          <w:p w:rsidR="00703DF6" w:rsidRPr="00F356C7" w:rsidRDefault="00703DF6" w:rsidP="00692D53">
            <w:pPr>
              <w:spacing w:line="276" w:lineRule="auto"/>
              <w:rPr>
                <w:rFonts w:ascii="Arial" w:hAnsi="Arial" w:cs="Arial"/>
                <w:b/>
                <w:sz w:val="22"/>
                <w:szCs w:val="22"/>
                <w:lang w:val="es-CO"/>
              </w:rPr>
            </w:pPr>
            <w:r w:rsidRPr="00F356C7">
              <w:rPr>
                <w:rFonts w:ascii="Arial" w:hAnsi="Arial" w:cs="Arial"/>
                <w:b/>
                <w:sz w:val="22"/>
                <w:szCs w:val="22"/>
                <w:lang w:val="es-CO"/>
              </w:rPr>
              <w:t xml:space="preserve">Objetivos Generales del GI </w:t>
            </w:r>
          </w:p>
          <w:p w:rsidR="00703DF6" w:rsidRPr="00F356C7" w:rsidRDefault="00703DF6" w:rsidP="00703DF6">
            <w:pPr>
              <w:numPr>
                <w:ilvl w:val="0"/>
                <w:numId w:val="3"/>
              </w:numPr>
              <w:spacing w:line="276" w:lineRule="auto"/>
              <w:jc w:val="both"/>
              <w:rPr>
                <w:rFonts w:ascii="Arial" w:hAnsi="Arial" w:cs="Arial"/>
                <w:sz w:val="22"/>
                <w:szCs w:val="22"/>
                <w:lang w:val="es-CO"/>
              </w:rPr>
            </w:pPr>
            <w:r w:rsidRPr="00F356C7">
              <w:rPr>
                <w:rFonts w:ascii="Arial" w:hAnsi="Arial" w:cs="Arial"/>
                <w:sz w:val="22"/>
                <w:szCs w:val="22"/>
                <w:lang w:val="es-CO"/>
              </w:rPr>
              <w:t>Los estudiantes utilizan lo que ya han aprendido para adquirir nuevos conocimientos, desarrollar nuevas habilidades y expandir su aprendizaje.</w:t>
            </w:r>
          </w:p>
          <w:p w:rsidR="00703DF6" w:rsidRPr="00F356C7" w:rsidRDefault="00703DF6" w:rsidP="00703DF6">
            <w:pPr>
              <w:numPr>
                <w:ilvl w:val="0"/>
                <w:numId w:val="3"/>
              </w:numPr>
              <w:spacing w:line="276" w:lineRule="auto"/>
              <w:jc w:val="both"/>
              <w:rPr>
                <w:rFonts w:ascii="Arial" w:hAnsi="Arial" w:cs="Arial"/>
                <w:sz w:val="22"/>
                <w:szCs w:val="22"/>
                <w:lang w:val="es-CO"/>
              </w:rPr>
            </w:pPr>
            <w:r w:rsidRPr="00F356C7">
              <w:rPr>
                <w:rFonts w:ascii="Arial" w:hAnsi="Arial" w:cs="Arial"/>
                <w:sz w:val="22"/>
                <w:szCs w:val="22"/>
                <w:lang w:val="es-CO"/>
              </w:rPr>
              <w:t>Los estudiantes demuestran conocimiento y habilidades en el área de Lenguaje.</w:t>
            </w:r>
          </w:p>
          <w:p w:rsidR="00703DF6" w:rsidRPr="00F356C7" w:rsidRDefault="00703DF6" w:rsidP="00703DF6">
            <w:pPr>
              <w:numPr>
                <w:ilvl w:val="0"/>
                <w:numId w:val="3"/>
              </w:numPr>
              <w:spacing w:line="276" w:lineRule="auto"/>
              <w:jc w:val="both"/>
              <w:rPr>
                <w:rFonts w:ascii="Arial" w:hAnsi="Arial" w:cs="Arial"/>
                <w:sz w:val="22"/>
                <w:szCs w:val="22"/>
                <w:lang w:val="es-CO"/>
              </w:rPr>
            </w:pPr>
            <w:r w:rsidRPr="00F356C7">
              <w:rPr>
                <w:rFonts w:ascii="Arial" w:hAnsi="Arial" w:cs="Arial"/>
                <w:sz w:val="22"/>
                <w:szCs w:val="22"/>
                <w:lang w:val="es-CO"/>
              </w:rPr>
              <w:t>Los estudiantes reconocen, analizan y evalúan diversas formas de comunicación.</w:t>
            </w:r>
          </w:p>
          <w:p w:rsidR="00703DF6" w:rsidRPr="00F356C7" w:rsidRDefault="00703DF6" w:rsidP="00703DF6">
            <w:pPr>
              <w:numPr>
                <w:ilvl w:val="0"/>
                <w:numId w:val="3"/>
              </w:numPr>
              <w:spacing w:line="276" w:lineRule="auto"/>
              <w:jc w:val="both"/>
              <w:rPr>
                <w:rFonts w:ascii="Arial" w:hAnsi="Arial" w:cs="Arial"/>
                <w:sz w:val="22"/>
                <w:szCs w:val="22"/>
                <w:lang w:val="es-CO"/>
              </w:rPr>
            </w:pPr>
            <w:r w:rsidRPr="00F356C7">
              <w:rPr>
                <w:rFonts w:ascii="Arial" w:hAnsi="Arial" w:cs="Arial"/>
                <w:sz w:val="22"/>
                <w:szCs w:val="22"/>
                <w:lang w:val="es-CO"/>
              </w:rPr>
              <w:t>Los estudiantes manejan los desacuerdos y conflictos de una manera pacífica y constructiva y actúan a favor del bien común.</w:t>
            </w:r>
          </w:p>
          <w:p w:rsidR="00703DF6" w:rsidRPr="00F356C7" w:rsidRDefault="00703DF6" w:rsidP="00703DF6">
            <w:pPr>
              <w:numPr>
                <w:ilvl w:val="0"/>
                <w:numId w:val="3"/>
              </w:numPr>
              <w:spacing w:line="276" w:lineRule="auto"/>
              <w:jc w:val="both"/>
              <w:rPr>
                <w:rFonts w:ascii="Arial" w:hAnsi="Arial" w:cs="Arial"/>
                <w:sz w:val="22"/>
                <w:szCs w:val="22"/>
                <w:lang w:val="es-CO"/>
              </w:rPr>
            </w:pPr>
            <w:r w:rsidRPr="00F356C7">
              <w:rPr>
                <w:rFonts w:ascii="Arial" w:hAnsi="Arial" w:cs="Arial"/>
                <w:sz w:val="22"/>
                <w:szCs w:val="22"/>
                <w:lang w:val="es-CO"/>
              </w:rPr>
              <w:t>Los estudiantes se comportan como ciudadanos responsables con la comunidad, el departamento, la nación y el mundo.</w:t>
            </w:r>
          </w:p>
          <w:p w:rsidR="00703DF6" w:rsidRPr="00F356C7" w:rsidRDefault="00703DF6" w:rsidP="00692D53">
            <w:pPr>
              <w:spacing w:line="276" w:lineRule="auto"/>
              <w:rPr>
                <w:rFonts w:ascii="Arial" w:hAnsi="Arial" w:cs="Arial"/>
                <w:sz w:val="22"/>
                <w:szCs w:val="22"/>
                <w:lang w:val="es-CO"/>
              </w:rPr>
            </w:pPr>
          </w:p>
        </w:tc>
      </w:tr>
      <w:tr w:rsidR="00703DF6" w:rsidRPr="00B10D4F" w:rsidTr="00692D53">
        <w:tc>
          <w:tcPr>
            <w:tcW w:w="4849" w:type="dxa"/>
            <w:tcBorders>
              <w:bottom w:val="single" w:sz="4" w:space="0" w:color="auto"/>
            </w:tcBorders>
          </w:tcPr>
          <w:p w:rsidR="00703DF6" w:rsidRDefault="00703DF6" w:rsidP="00692D53">
            <w:pPr>
              <w:rPr>
                <w:rFonts w:ascii="Arial" w:hAnsi="Arial" w:cs="Arial"/>
                <w:b/>
                <w:sz w:val="22"/>
                <w:szCs w:val="22"/>
                <w:lang w:val="es-ES"/>
              </w:rPr>
            </w:pPr>
            <w:r w:rsidRPr="009354AE">
              <w:rPr>
                <w:rFonts w:ascii="Arial" w:hAnsi="Arial" w:cs="Arial"/>
                <w:b/>
                <w:sz w:val="22"/>
                <w:szCs w:val="22"/>
                <w:lang w:val="es-ES"/>
              </w:rPr>
              <w:lastRenderedPageBreak/>
              <w:t>Preguntas esenciales:</w:t>
            </w:r>
          </w:p>
          <w:p w:rsidR="00703DF6" w:rsidRDefault="00703DF6" w:rsidP="00692D53">
            <w:pPr>
              <w:jc w:val="both"/>
              <w:rPr>
                <w:rFonts w:ascii="Arial" w:hAnsi="Arial" w:cs="Arial"/>
                <w:bCs/>
                <w:sz w:val="22"/>
                <w:szCs w:val="22"/>
                <w:lang w:val="es-CO"/>
              </w:rPr>
            </w:pPr>
          </w:p>
          <w:p w:rsidR="00703DF6" w:rsidRDefault="00703DF6" w:rsidP="00692D53">
            <w:pPr>
              <w:jc w:val="both"/>
              <w:rPr>
                <w:rFonts w:ascii="Arial" w:hAnsi="Arial" w:cs="Arial"/>
                <w:bCs/>
                <w:sz w:val="22"/>
                <w:szCs w:val="22"/>
                <w:lang w:val="es-CO"/>
              </w:rPr>
            </w:pPr>
            <w:r>
              <w:rPr>
                <w:rFonts w:ascii="Arial" w:hAnsi="Arial" w:cs="Arial"/>
                <w:bCs/>
                <w:sz w:val="22"/>
                <w:szCs w:val="22"/>
                <w:lang w:val="es-CO"/>
              </w:rPr>
              <w:t xml:space="preserve">¿Cómo derivo propósitos particulares de un </w:t>
            </w:r>
            <w:r>
              <w:rPr>
                <w:rFonts w:ascii="Arial" w:hAnsi="Arial" w:cs="Arial"/>
                <w:bCs/>
                <w:sz w:val="22"/>
                <w:szCs w:val="22"/>
                <w:lang w:val="es-CO"/>
              </w:rPr>
              <w:lastRenderedPageBreak/>
              <w:t>propósito de lectura general?</w:t>
            </w:r>
          </w:p>
          <w:p w:rsidR="00703DF6" w:rsidRDefault="00703DF6" w:rsidP="00692D53">
            <w:pPr>
              <w:jc w:val="both"/>
              <w:rPr>
                <w:rFonts w:ascii="Arial" w:hAnsi="Arial" w:cs="Arial"/>
                <w:bCs/>
                <w:sz w:val="22"/>
                <w:szCs w:val="22"/>
                <w:lang w:val="es-CO"/>
              </w:rPr>
            </w:pPr>
            <w:r>
              <w:rPr>
                <w:rFonts w:ascii="Arial" w:hAnsi="Arial" w:cs="Arial"/>
                <w:bCs/>
                <w:sz w:val="22"/>
                <w:szCs w:val="22"/>
                <w:lang w:val="es-CO"/>
              </w:rPr>
              <w:t xml:space="preserve">¿Cómo reconocer enunciados con matices de emoción? </w:t>
            </w:r>
          </w:p>
          <w:p w:rsidR="00703DF6" w:rsidRDefault="00703DF6" w:rsidP="00692D53">
            <w:pPr>
              <w:jc w:val="both"/>
              <w:rPr>
                <w:rFonts w:ascii="Arial" w:hAnsi="Arial" w:cs="Arial"/>
                <w:bCs/>
                <w:sz w:val="22"/>
                <w:szCs w:val="22"/>
                <w:lang w:val="es-CO"/>
              </w:rPr>
            </w:pPr>
            <w:r>
              <w:rPr>
                <w:rFonts w:ascii="Arial" w:hAnsi="Arial" w:cs="Arial"/>
                <w:bCs/>
                <w:sz w:val="22"/>
                <w:szCs w:val="22"/>
                <w:lang w:val="es-CO"/>
              </w:rPr>
              <w:t>¿Por qué es importante deducir los propósitos del autor de un texto?</w:t>
            </w:r>
          </w:p>
          <w:p w:rsidR="00703DF6" w:rsidRPr="00D60060" w:rsidRDefault="00703DF6" w:rsidP="00692D53">
            <w:pPr>
              <w:jc w:val="both"/>
              <w:rPr>
                <w:rFonts w:ascii="Arial" w:hAnsi="Arial" w:cs="Arial"/>
                <w:bCs/>
                <w:sz w:val="22"/>
                <w:szCs w:val="22"/>
                <w:lang w:val="es-CO"/>
              </w:rPr>
            </w:pPr>
            <w:r>
              <w:rPr>
                <w:rFonts w:ascii="Arial" w:hAnsi="Arial" w:cs="Arial"/>
                <w:bCs/>
                <w:sz w:val="22"/>
                <w:szCs w:val="22"/>
                <w:lang w:val="es-CO"/>
              </w:rPr>
              <w:t>¿Cómo escribo textos cortos con un matiz determinado?</w:t>
            </w:r>
          </w:p>
          <w:p w:rsidR="00703DF6" w:rsidRDefault="00703DF6" w:rsidP="00692D53">
            <w:pPr>
              <w:jc w:val="both"/>
              <w:rPr>
                <w:rFonts w:ascii="Arial" w:hAnsi="Arial" w:cs="Arial"/>
                <w:bCs/>
                <w:sz w:val="22"/>
                <w:szCs w:val="22"/>
                <w:lang w:val="es-CO"/>
              </w:rPr>
            </w:pPr>
            <w:r>
              <w:rPr>
                <w:rFonts w:ascii="Arial" w:hAnsi="Arial" w:cs="Arial"/>
                <w:bCs/>
                <w:sz w:val="22"/>
                <w:szCs w:val="22"/>
                <w:lang w:val="es-CO"/>
              </w:rPr>
              <w:t>¿Por qué es importante establecer el matiz que imprimiré a mi texto?</w:t>
            </w:r>
          </w:p>
          <w:p w:rsidR="00703DF6" w:rsidRDefault="00703DF6" w:rsidP="00692D53">
            <w:pPr>
              <w:jc w:val="both"/>
              <w:rPr>
                <w:rFonts w:ascii="Arial" w:hAnsi="Arial" w:cs="Arial"/>
                <w:bCs/>
                <w:sz w:val="22"/>
                <w:szCs w:val="22"/>
                <w:lang w:val="es-CO"/>
              </w:rPr>
            </w:pPr>
            <w:r>
              <w:rPr>
                <w:rFonts w:ascii="Arial" w:hAnsi="Arial" w:cs="Arial"/>
                <w:bCs/>
                <w:sz w:val="22"/>
                <w:szCs w:val="22"/>
                <w:lang w:val="es-CO"/>
              </w:rPr>
              <w:t>¿ Qué son palabras compuestas y derivadas?</w:t>
            </w:r>
          </w:p>
          <w:p w:rsidR="009E7729" w:rsidRPr="00D60060" w:rsidRDefault="009E7729" w:rsidP="00692D53">
            <w:pPr>
              <w:jc w:val="both"/>
              <w:rPr>
                <w:rFonts w:ascii="Arial" w:hAnsi="Arial" w:cs="Arial"/>
                <w:bCs/>
                <w:sz w:val="22"/>
                <w:szCs w:val="22"/>
                <w:lang w:val="es-CO"/>
              </w:rPr>
            </w:pPr>
          </w:p>
          <w:p w:rsidR="009E7729" w:rsidRDefault="009E7729" w:rsidP="009E7729">
            <w:pPr>
              <w:jc w:val="both"/>
              <w:rPr>
                <w:rFonts w:ascii="Arial" w:hAnsi="Arial" w:cs="Arial"/>
                <w:bCs/>
                <w:sz w:val="22"/>
                <w:szCs w:val="22"/>
                <w:lang w:val="es-CO"/>
              </w:rPr>
            </w:pPr>
            <w:r>
              <w:rPr>
                <w:rFonts w:ascii="Arial" w:hAnsi="Arial" w:cs="Arial"/>
                <w:bCs/>
                <w:sz w:val="22"/>
                <w:szCs w:val="22"/>
                <w:lang w:val="es-CO"/>
              </w:rPr>
              <w:t>¿ Qué es un artículo de revista?</w:t>
            </w:r>
          </w:p>
          <w:p w:rsidR="00703DF6" w:rsidRPr="009E7729" w:rsidRDefault="00703DF6" w:rsidP="00692D53">
            <w:pPr>
              <w:jc w:val="both"/>
              <w:rPr>
                <w:rFonts w:ascii="Arial" w:hAnsi="Arial" w:cs="Arial"/>
                <w:b/>
                <w:sz w:val="22"/>
                <w:szCs w:val="22"/>
                <w:lang w:val="es-CO"/>
              </w:rPr>
            </w:pPr>
          </w:p>
        </w:tc>
        <w:tc>
          <w:tcPr>
            <w:tcW w:w="5499" w:type="dxa"/>
            <w:tcBorders>
              <w:bottom w:val="single" w:sz="4" w:space="0" w:color="auto"/>
            </w:tcBorders>
          </w:tcPr>
          <w:p w:rsidR="00703DF6" w:rsidRPr="009354AE" w:rsidRDefault="00703DF6" w:rsidP="00692D53">
            <w:pPr>
              <w:rPr>
                <w:rFonts w:ascii="Arial" w:hAnsi="Arial" w:cs="Arial"/>
                <w:b/>
                <w:sz w:val="22"/>
                <w:szCs w:val="22"/>
                <w:lang w:val="es-ES"/>
              </w:rPr>
            </w:pPr>
            <w:r w:rsidRPr="009354AE">
              <w:rPr>
                <w:rFonts w:ascii="Arial" w:hAnsi="Arial" w:cs="Arial"/>
                <w:b/>
                <w:sz w:val="22"/>
                <w:szCs w:val="22"/>
                <w:lang w:val="es-ES"/>
              </w:rPr>
              <w:lastRenderedPageBreak/>
              <w:t>Vocabulario académico o disciplinar:</w:t>
            </w:r>
          </w:p>
          <w:p w:rsidR="00703DF6" w:rsidRPr="009354AE" w:rsidRDefault="00703DF6" w:rsidP="00692D53">
            <w:pPr>
              <w:rPr>
                <w:rFonts w:ascii="Arial" w:hAnsi="Arial" w:cs="Arial"/>
                <w:b/>
                <w:sz w:val="22"/>
                <w:szCs w:val="22"/>
                <w:lang w:val="es-ES"/>
              </w:rPr>
            </w:pPr>
          </w:p>
          <w:p w:rsidR="00703DF6" w:rsidRPr="00174BCF" w:rsidRDefault="00703DF6" w:rsidP="00692D53">
            <w:pPr>
              <w:rPr>
                <w:rFonts w:ascii="Arial" w:hAnsi="Arial" w:cs="Arial"/>
                <w:b/>
                <w:lang w:val="es-ES"/>
              </w:rPr>
            </w:pPr>
          </w:p>
          <w:p w:rsidR="00703DF6" w:rsidRPr="004F3B9E" w:rsidRDefault="00703DF6" w:rsidP="009E7729">
            <w:pPr>
              <w:rPr>
                <w:rFonts w:ascii="Arial" w:hAnsi="Arial" w:cs="Arial"/>
                <w:lang w:val="es-ES"/>
              </w:rPr>
            </w:pPr>
            <w:r>
              <w:rPr>
                <w:rFonts w:ascii="Arial" w:hAnsi="Arial" w:cs="Arial"/>
                <w:lang w:val="es-ES"/>
              </w:rPr>
              <w:lastRenderedPageBreak/>
              <w:t xml:space="preserve">Matiz- Propósito– realidad- </w:t>
            </w:r>
            <w:r w:rsidR="009E7729">
              <w:rPr>
                <w:rFonts w:ascii="Arial" w:hAnsi="Arial" w:cs="Arial"/>
                <w:lang w:val="es-ES"/>
              </w:rPr>
              <w:t>revista- artículos- cine - tv</w:t>
            </w:r>
            <w:r>
              <w:rPr>
                <w:rFonts w:ascii="Arial" w:hAnsi="Arial" w:cs="Arial"/>
                <w:lang w:val="es-ES"/>
              </w:rPr>
              <w:t xml:space="preserve"> –realidad- </w:t>
            </w:r>
            <w:r w:rsidR="009E7729">
              <w:rPr>
                <w:rFonts w:ascii="Arial" w:hAnsi="Arial" w:cs="Arial"/>
                <w:lang w:val="es-ES"/>
              </w:rPr>
              <w:t xml:space="preserve">región </w:t>
            </w:r>
          </w:p>
        </w:tc>
      </w:tr>
      <w:tr w:rsidR="00703DF6" w:rsidRPr="00B10D4F" w:rsidTr="00692D53">
        <w:trPr>
          <w:trHeight w:val="1029"/>
        </w:trPr>
        <w:tc>
          <w:tcPr>
            <w:tcW w:w="10348" w:type="dxa"/>
            <w:gridSpan w:val="2"/>
            <w:shd w:val="clear" w:color="auto" w:fill="D9D9D9"/>
            <w:vAlign w:val="center"/>
          </w:tcPr>
          <w:p w:rsidR="00703DF6" w:rsidRPr="009354AE" w:rsidRDefault="00703DF6" w:rsidP="00692D53">
            <w:pPr>
              <w:jc w:val="center"/>
              <w:rPr>
                <w:rFonts w:ascii="Arial" w:hAnsi="Arial" w:cs="Arial"/>
                <w:b/>
                <w:sz w:val="22"/>
                <w:szCs w:val="22"/>
                <w:lang w:val="es-ES"/>
              </w:rPr>
            </w:pPr>
            <w:r w:rsidRPr="009354AE">
              <w:rPr>
                <w:rFonts w:ascii="Arial" w:hAnsi="Arial" w:cs="Arial"/>
                <w:b/>
                <w:sz w:val="22"/>
                <w:szCs w:val="22"/>
                <w:lang w:val="es-ES"/>
              </w:rPr>
              <w:lastRenderedPageBreak/>
              <w:t>ETAPA 2 – EVIDENCIA DE EV</w:t>
            </w:r>
            <w:smartTag w:uri="urn:schemas-microsoft-com:office:smarttags" w:element="stockticker">
              <w:r w:rsidRPr="009354AE">
                <w:rPr>
                  <w:rFonts w:ascii="Arial" w:hAnsi="Arial" w:cs="Arial"/>
                  <w:b/>
                  <w:sz w:val="22"/>
                  <w:szCs w:val="22"/>
                  <w:lang w:val="es-ES"/>
                </w:rPr>
                <w:t>ALU</w:t>
              </w:r>
            </w:smartTag>
            <w:r w:rsidRPr="009354AE">
              <w:rPr>
                <w:rFonts w:ascii="Arial" w:hAnsi="Arial" w:cs="Arial"/>
                <w:b/>
                <w:sz w:val="22"/>
                <w:szCs w:val="22"/>
                <w:lang w:val="es-ES"/>
              </w:rPr>
              <w:t>ACIÓN</w:t>
            </w:r>
          </w:p>
          <w:p w:rsidR="00703DF6" w:rsidRPr="009354AE" w:rsidRDefault="00703DF6" w:rsidP="00692D53">
            <w:pPr>
              <w:rPr>
                <w:rFonts w:ascii="Arial" w:hAnsi="Arial" w:cs="Arial"/>
                <w:sz w:val="22"/>
                <w:szCs w:val="22"/>
                <w:lang w:val="es-ES"/>
              </w:rPr>
            </w:pPr>
            <w:r w:rsidRPr="009354AE">
              <w:rPr>
                <w:rFonts w:ascii="Arial" w:hAnsi="Arial" w:cs="Arial"/>
                <w:sz w:val="22"/>
                <w:szCs w:val="22"/>
                <w:lang w:val="es-ES"/>
              </w:rPr>
              <w:t>Liste las evaluaciones de desempeño, proyectos, exámenes, tareas calificadas, etc. Incluya las rúbricas que usará para evaluar proyectos y evaluaciones de desempeño.</w:t>
            </w:r>
          </w:p>
        </w:tc>
      </w:tr>
      <w:tr w:rsidR="00703DF6" w:rsidRPr="009354AE" w:rsidTr="00692D53">
        <w:tc>
          <w:tcPr>
            <w:tcW w:w="10348" w:type="dxa"/>
            <w:gridSpan w:val="2"/>
            <w:tcBorders>
              <w:bottom w:val="single" w:sz="4" w:space="0" w:color="auto"/>
            </w:tcBorders>
          </w:tcPr>
          <w:p w:rsidR="00703DF6" w:rsidRDefault="00703DF6" w:rsidP="00703DF6">
            <w:pPr>
              <w:numPr>
                <w:ilvl w:val="0"/>
                <w:numId w:val="4"/>
              </w:numPr>
              <w:jc w:val="both"/>
              <w:rPr>
                <w:rFonts w:ascii="Arial" w:hAnsi="Arial" w:cs="Arial"/>
                <w:color w:val="000000"/>
                <w:sz w:val="20"/>
                <w:szCs w:val="20"/>
                <w:lang w:val="es-CO"/>
              </w:rPr>
            </w:pPr>
            <w:r>
              <w:rPr>
                <w:rFonts w:ascii="Arial" w:hAnsi="Arial" w:cs="Arial"/>
                <w:color w:val="000000"/>
                <w:sz w:val="20"/>
                <w:szCs w:val="20"/>
                <w:lang w:val="es-CO"/>
              </w:rPr>
              <w:t>Pruebas de desempeño para la sesión 3 y 7 de lectores competentes.</w:t>
            </w:r>
          </w:p>
          <w:p w:rsidR="00703DF6" w:rsidRDefault="00703DF6" w:rsidP="00703DF6">
            <w:pPr>
              <w:numPr>
                <w:ilvl w:val="0"/>
                <w:numId w:val="4"/>
              </w:numPr>
              <w:jc w:val="both"/>
              <w:rPr>
                <w:rFonts w:ascii="Arial" w:hAnsi="Arial" w:cs="Arial"/>
                <w:color w:val="000000"/>
                <w:sz w:val="20"/>
                <w:szCs w:val="20"/>
                <w:lang w:val="es-CO"/>
              </w:rPr>
            </w:pPr>
            <w:r>
              <w:rPr>
                <w:rFonts w:ascii="Arial" w:hAnsi="Arial" w:cs="Arial"/>
                <w:color w:val="000000"/>
                <w:sz w:val="20"/>
                <w:szCs w:val="20"/>
                <w:lang w:val="es-CO"/>
              </w:rPr>
              <w:t>Evaluación final “En contexto”.</w:t>
            </w:r>
          </w:p>
          <w:p w:rsidR="00703DF6" w:rsidRPr="0062387F" w:rsidRDefault="00703DF6" w:rsidP="00703DF6">
            <w:pPr>
              <w:numPr>
                <w:ilvl w:val="0"/>
                <w:numId w:val="4"/>
              </w:numPr>
              <w:jc w:val="both"/>
              <w:rPr>
                <w:rFonts w:ascii="Arial" w:hAnsi="Arial" w:cs="Arial"/>
                <w:color w:val="000000"/>
                <w:sz w:val="20"/>
                <w:szCs w:val="20"/>
                <w:lang w:val="es-CO"/>
              </w:rPr>
            </w:pPr>
            <w:proofErr w:type="spellStart"/>
            <w:r w:rsidRPr="0062387F">
              <w:rPr>
                <w:rFonts w:ascii="Arial" w:hAnsi="Arial" w:cs="Arial"/>
                <w:color w:val="000000"/>
                <w:sz w:val="20"/>
                <w:szCs w:val="20"/>
                <w:lang w:val="es-CO"/>
              </w:rPr>
              <w:t>Quices</w:t>
            </w:r>
            <w:proofErr w:type="spellEnd"/>
            <w:r w:rsidRPr="0062387F">
              <w:rPr>
                <w:rFonts w:ascii="Arial" w:hAnsi="Arial" w:cs="Arial"/>
                <w:color w:val="000000"/>
                <w:sz w:val="20"/>
                <w:szCs w:val="20"/>
                <w:lang w:val="es-CO"/>
              </w:rPr>
              <w:t>: Se realizarán teniendo en cuenta los diferentes temas mediante preguntas de selección única, se evaluarán los siguientes aspectos en cada una de las actividades: escritura, conocimiento, orden, ortografía.</w:t>
            </w:r>
          </w:p>
          <w:p w:rsidR="00703DF6"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Ejercicios</w:t>
            </w:r>
            <w:proofErr w:type="spellEnd"/>
            <w:r w:rsidRPr="0062387F">
              <w:rPr>
                <w:rFonts w:ascii="Arial" w:hAnsi="Arial" w:cs="Arial"/>
                <w:color w:val="000000"/>
                <w:sz w:val="20"/>
                <w:szCs w:val="20"/>
              </w:rPr>
              <w:t xml:space="preserve"> </w:t>
            </w:r>
            <w:proofErr w:type="spellStart"/>
            <w:r w:rsidRPr="0062387F">
              <w:rPr>
                <w:rFonts w:ascii="Arial" w:hAnsi="Arial" w:cs="Arial"/>
                <w:color w:val="000000"/>
                <w:sz w:val="20"/>
                <w:szCs w:val="20"/>
              </w:rPr>
              <w:t>grupales</w:t>
            </w:r>
            <w:proofErr w:type="spellEnd"/>
          </w:p>
          <w:p w:rsidR="00703DF6" w:rsidRPr="0062387F" w:rsidRDefault="00703DF6" w:rsidP="00703DF6">
            <w:pPr>
              <w:numPr>
                <w:ilvl w:val="0"/>
                <w:numId w:val="4"/>
              </w:numPr>
              <w:jc w:val="both"/>
              <w:rPr>
                <w:rFonts w:ascii="Arial" w:hAnsi="Arial" w:cs="Arial"/>
                <w:color w:val="000000"/>
                <w:sz w:val="20"/>
                <w:szCs w:val="20"/>
              </w:rPr>
            </w:pPr>
            <w:proofErr w:type="spellStart"/>
            <w:r>
              <w:rPr>
                <w:rFonts w:ascii="Arial" w:hAnsi="Arial" w:cs="Arial"/>
                <w:color w:val="000000"/>
                <w:sz w:val="20"/>
                <w:szCs w:val="20"/>
              </w:rPr>
              <w:t>Gimnasio</w:t>
            </w:r>
            <w:proofErr w:type="spellEnd"/>
            <w:r>
              <w:rPr>
                <w:rFonts w:ascii="Arial" w:hAnsi="Arial" w:cs="Arial"/>
                <w:color w:val="000000"/>
                <w:sz w:val="20"/>
                <w:szCs w:val="20"/>
              </w:rPr>
              <w:t xml:space="preserve"> Mental</w:t>
            </w:r>
          </w:p>
          <w:p w:rsidR="00703DF6" w:rsidRPr="0062387F" w:rsidRDefault="00703DF6" w:rsidP="00703DF6">
            <w:pPr>
              <w:numPr>
                <w:ilvl w:val="0"/>
                <w:numId w:val="4"/>
              </w:numPr>
              <w:jc w:val="both"/>
              <w:rPr>
                <w:rFonts w:ascii="Arial" w:hAnsi="Arial" w:cs="Arial"/>
                <w:color w:val="000000"/>
                <w:sz w:val="20"/>
                <w:szCs w:val="20"/>
                <w:lang w:val="es-ES"/>
              </w:rPr>
            </w:pPr>
            <w:r w:rsidRPr="0062387F">
              <w:rPr>
                <w:rFonts w:ascii="Arial" w:hAnsi="Arial" w:cs="Arial"/>
                <w:color w:val="000000"/>
                <w:sz w:val="20"/>
                <w:szCs w:val="20"/>
                <w:lang w:val="es-ES"/>
              </w:rPr>
              <w:t>Preguntas orales(participación en clase)</w:t>
            </w:r>
          </w:p>
          <w:p w:rsidR="00703DF6" w:rsidRPr="0062387F"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Consultas</w:t>
            </w:r>
            <w:proofErr w:type="spellEnd"/>
          </w:p>
          <w:p w:rsidR="00703DF6" w:rsidRPr="0062387F"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Uso</w:t>
            </w:r>
            <w:proofErr w:type="spellEnd"/>
            <w:r w:rsidRPr="0062387F">
              <w:rPr>
                <w:rFonts w:ascii="Arial" w:hAnsi="Arial" w:cs="Arial"/>
                <w:color w:val="000000"/>
                <w:sz w:val="20"/>
                <w:szCs w:val="20"/>
              </w:rPr>
              <w:t xml:space="preserve"> del </w:t>
            </w:r>
            <w:proofErr w:type="spellStart"/>
            <w:r w:rsidRPr="0062387F">
              <w:rPr>
                <w:rFonts w:ascii="Arial" w:hAnsi="Arial" w:cs="Arial"/>
                <w:color w:val="000000"/>
                <w:sz w:val="20"/>
                <w:szCs w:val="20"/>
              </w:rPr>
              <w:t>diccionario</w:t>
            </w:r>
            <w:proofErr w:type="spellEnd"/>
          </w:p>
          <w:p w:rsidR="00703DF6"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Talleres</w:t>
            </w:r>
            <w:proofErr w:type="spellEnd"/>
            <w:r w:rsidRPr="0062387F">
              <w:rPr>
                <w:rFonts w:ascii="Arial" w:hAnsi="Arial" w:cs="Arial"/>
                <w:color w:val="000000"/>
                <w:sz w:val="20"/>
                <w:szCs w:val="20"/>
              </w:rPr>
              <w:t xml:space="preserve"> </w:t>
            </w:r>
            <w:proofErr w:type="spellStart"/>
            <w:r w:rsidRPr="0062387F">
              <w:rPr>
                <w:rFonts w:ascii="Arial" w:hAnsi="Arial" w:cs="Arial"/>
                <w:color w:val="000000"/>
                <w:sz w:val="20"/>
                <w:szCs w:val="20"/>
              </w:rPr>
              <w:t>individuales</w:t>
            </w:r>
            <w:proofErr w:type="spellEnd"/>
          </w:p>
          <w:p w:rsidR="00703DF6" w:rsidRPr="0062387F"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Lectura</w:t>
            </w:r>
            <w:proofErr w:type="spellEnd"/>
            <w:r w:rsidRPr="0062387F">
              <w:rPr>
                <w:rFonts w:ascii="Arial" w:hAnsi="Arial" w:cs="Arial"/>
                <w:color w:val="000000"/>
                <w:sz w:val="20"/>
                <w:szCs w:val="20"/>
              </w:rPr>
              <w:t xml:space="preserve"> oral.</w:t>
            </w:r>
          </w:p>
          <w:p w:rsidR="00703DF6" w:rsidRPr="0062387F" w:rsidRDefault="00703DF6" w:rsidP="00703DF6">
            <w:pPr>
              <w:numPr>
                <w:ilvl w:val="0"/>
                <w:numId w:val="4"/>
              </w:numPr>
              <w:jc w:val="both"/>
              <w:rPr>
                <w:rFonts w:ascii="Arial" w:hAnsi="Arial" w:cs="Arial"/>
                <w:color w:val="000000"/>
                <w:sz w:val="20"/>
                <w:szCs w:val="20"/>
                <w:lang w:val="es-ES"/>
              </w:rPr>
            </w:pPr>
            <w:r w:rsidRPr="0062387F">
              <w:rPr>
                <w:rFonts w:ascii="Arial" w:hAnsi="Arial" w:cs="Arial"/>
                <w:color w:val="000000"/>
                <w:sz w:val="20"/>
                <w:szCs w:val="20"/>
                <w:lang w:val="es-ES"/>
              </w:rPr>
              <w:t>Talleres de interpretación textual y ortografía.</w:t>
            </w:r>
          </w:p>
          <w:p w:rsidR="00703DF6" w:rsidRPr="0062387F"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Juego</w:t>
            </w:r>
            <w:proofErr w:type="spellEnd"/>
            <w:r w:rsidRPr="0062387F">
              <w:rPr>
                <w:rFonts w:ascii="Arial" w:hAnsi="Arial" w:cs="Arial"/>
                <w:color w:val="000000"/>
                <w:sz w:val="20"/>
                <w:szCs w:val="20"/>
              </w:rPr>
              <w:t xml:space="preserve"> de </w:t>
            </w:r>
            <w:proofErr w:type="spellStart"/>
            <w:r w:rsidRPr="0062387F">
              <w:rPr>
                <w:rFonts w:ascii="Arial" w:hAnsi="Arial" w:cs="Arial"/>
                <w:color w:val="000000"/>
                <w:sz w:val="20"/>
                <w:szCs w:val="20"/>
              </w:rPr>
              <w:t>palabras</w:t>
            </w:r>
            <w:proofErr w:type="spellEnd"/>
            <w:r w:rsidRPr="0062387F">
              <w:rPr>
                <w:rFonts w:ascii="Arial" w:hAnsi="Arial" w:cs="Arial"/>
                <w:color w:val="000000"/>
                <w:sz w:val="20"/>
                <w:szCs w:val="20"/>
              </w:rPr>
              <w:t>.</w:t>
            </w:r>
          </w:p>
          <w:p w:rsidR="00703DF6" w:rsidRPr="0062387F"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Ejercicios</w:t>
            </w:r>
            <w:proofErr w:type="spellEnd"/>
            <w:r w:rsidRPr="0062387F">
              <w:rPr>
                <w:rFonts w:ascii="Arial" w:hAnsi="Arial" w:cs="Arial"/>
                <w:color w:val="000000"/>
                <w:sz w:val="20"/>
                <w:szCs w:val="20"/>
              </w:rPr>
              <w:t xml:space="preserve"> de </w:t>
            </w:r>
            <w:proofErr w:type="spellStart"/>
            <w:r w:rsidRPr="0062387F">
              <w:rPr>
                <w:rFonts w:ascii="Arial" w:hAnsi="Arial" w:cs="Arial"/>
                <w:color w:val="000000"/>
                <w:sz w:val="20"/>
                <w:szCs w:val="20"/>
              </w:rPr>
              <w:t>atención</w:t>
            </w:r>
            <w:proofErr w:type="spellEnd"/>
            <w:r w:rsidRPr="0062387F">
              <w:rPr>
                <w:rFonts w:ascii="Arial" w:hAnsi="Arial" w:cs="Arial"/>
                <w:color w:val="000000"/>
                <w:sz w:val="20"/>
                <w:szCs w:val="20"/>
              </w:rPr>
              <w:t>.</w:t>
            </w:r>
          </w:p>
          <w:p w:rsidR="00703DF6" w:rsidRDefault="00703DF6" w:rsidP="00703DF6">
            <w:pPr>
              <w:numPr>
                <w:ilvl w:val="0"/>
                <w:numId w:val="4"/>
              </w:numPr>
              <w:jc w:val="both"/>
              <w:rPr>
                <w:rFonts w:ascii="Arial" w:hAnsi="Arial" w:cs="Arial"/>
                <w:color w:val="000000"/>
                <w:sz w:val="20"/>
                <w:szCs w:val="20"/>
              </w:rPr>
            </w:pPr>
            <w:proofErr w:type="spellStart"/>
            <w:r w:rsidRPr="0062387F">
              <w:rPr>
                <w:rFonts w:ascii="Arial" w:hAnsi="Arial" w:cs="Arial"/>
                <w:color w:val="000000"/>
                <w:sz w:val="20"/>
                <w:szCs w:val="20"/>
              </w:rPr>
              <w:t>Actividades</w:t>
            </w:r>
            <w:proofErr w:type="spellEnd"/>
            <w:r w:rsidRPr="0062387F">
              <w:rPr>
                <w:rFonts w:ascii="Arial" w:hAnsi="Arial" w:cs="Arial"/>
                <w:color w:val="000000"/>
                <w:sz w:val="20"/>
                <w:szCs w:val="20"/>
              </w:rPr>
              <w:t xml:space="preserve"> de </w:t>
            </w:r>
            <w:proofErr w:type="spellStart"/>
            <w:r w:rsidRPr="0062387F">
              <w:rPr>
                <w:rFonts w:ascii="Arial" w:hAnsi="Arial" w:cs="Arial"/>
                <w:color w:val="000000"/>
                <w:sz w:val="20"/>
                <w:szCs w:val="20"/>
              </w:rPr>
              <w:t>tribus</w:t>
            </w:r>
            <w:proofErr w:type="spellEnd"/>
            <w:r w:rsidRPr="0062387F">
              <w:rPr>
                <w:rFonts w:ascii="Arial" w:hAnsi="Arial" w:cs="Arial"/>
                <w:color w:val="000000"/>
                <w:sz w:val="20"/>
                <w:szCs w:val="20"/>
              </w:rPr>
              <w:t>.</w:t>
            </w:r>
          </w:p>
          <w:p w:rsidR="00703DF6" w:rsidRPr="009354AE" w:rsidRDefault="00703DF6" w:rsidP="00692D53">
            <w:pPr>
              <w:ind w:left="1080"/>
              <w:jc w:val="both"/>
              <w:rPr>
                <w:rFonts w:ascii="Arial" w:hAnsi="Arial" w:cs="Arial"/>
                <w:b/>
                <w:sz w:val="22"/>
                <w:szCs w:val="22"/>
                <w:lang w:val="es-ES"/>
              </w:rPr>
            </w:pPr>
          </w:p>
        </w:tc>
      </w:tr>
      <w:tr w:rsidR="00703DF6" w:rsidRPr="00B10D4F" w:rsidTr="00692D53">
        <w:trPr>
          <w:trHeight w:val="933"/>
        </w:trPr>
        <w:tc>
          <w:tcPr>
            <w:tcW w:w="10348" w:type="dxa"/>
            <w:gridSpan w:val="2"/>
            <w:shd w:val="clear" w:color="auto" w:fill="D9D9D9"/>
            <w:vAlign w:val="center"/>
          </w:tcPr>
          <w:p w:rsidR="00703DF6" w:rsidRPr="009354AE" w:rsidRDefault="00703DF6" w:rsidP="00692D53">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703DF6" w:rsidRPr="009354AE" w:rsidRDefault="00703DF6" w:rsidP="00692D5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703DF6" w:rsidRPr="00B10D4F" w:rsidTr="00692D53">
        <w:tc>
          <w:tcPr>
            <w:tcW w:w="10348" w:type="dxa"/>
            <w:gridSpan w:val="2"/>
          </w:tcPr>
          <w:p w:rsidR="00703DF6" w:rsidRPr="00143A15" w:rsidRDefault="00703DF6" w:rsidP="00692D53">
            <w:pPr>
              <w:numPr>
                <w:ilvl w:val="0"/>
                <w:numId w:val="1"/>
              </w:numPr>
              <w:jc w:val="both"/>
              <w:rPr>
                <w:rFonts w:ascii="Arial" w:hAnsi="Arial" w:cs="Arial"/>
                <w:color w:val="000000"/>
                <w:sz w:val="22"/>
                <w:szCs w:val="22"/>
                <w:lang w:val="es-ES"/>
              </w:rPr>
            </w:pPr>
            <w:r w:rsidRPr="00143A15">
              <w:rPr>
                <w:rFonts w:ascii="Arial" w:hAnsi="Arial" w:cs="Arial"/>
                <w:color w:val="000000"/>
                <w:sz w:val="22"/>
                <w:szCs w:val="22"/>
                <w:lang w:val="es-ES"/>
              </w:rPr>
              <w:t>Textos de comprensión lectora  y desarrollo de escritura (libro Lectores Competentes)</w:t>
            </w:r>
          </w:p>
          <w:p w:rsidR="00703DF6" w:rsidRPr="00143A15" w:rsidRDefault="00703DF6" w:rsidP="00692D53">
            <w:pPr>
              <w:numPr>
                <w:ilvl w:val="0"/>
                <w:numId w:val="1"/>
              </w:numPr>
              <w:jc w:val="both"/>
              <w:rPr>
                <w:rFonts w:ascii="Arial" w:hAnsi="Arial" w:cs="Arial"/>
                <w:color w:val="000000"/>
                <w:sz w:val="22"/>
                <w:szCs w:val="22"/>
                <w:lang w:val="es-ES"/>
              </w:rPr>
            </w:pPr>
            <w:r w:rsidRPr="00143A15">
              <w:rPr>
                <w:rFonts w:ascii="Arial" w:hAnsi="Arial" w:cs="Arial"/>
                <w:color w:val="000000"/>
                <w:sz w:val="22"/>
                <w:szCs w:val="22"/>
                <w:lang w:val="es-ES"/>
              </w:rPr>
              <w:t>Se llevaran diferentes</w:t>
            </w:r>
            <w:r>
              <w:rPr>
                <w:rFonts w:ascii="Arial" w:hAnsi="Arial" w:cs="Arial"/>
                <w:color w:val="000000"/>
                <w:sz w:val="22"/>
                <w:szCs w:val="22"/>
                <w:lang w:val="es-ES"/>
              </w:rPr>
              <w:t xml:space="preserve"> </w:t>
            </w:r>
            <w:r w:rsidRPr="00143A15">
              <w:rPr>
                <w:rFonts w:ascii="Arial" w:hAnsi="Arial" w:cs="Arial"/>
                <w:color w:val="000000"/>
                <w:sz w:val="22"/>
                <w:szCs w:val="22"/>
                <w:lang w:val="es-ES"/>
              </w:rPr>
              <w:t xml:space="preserve">ejercicio de motivación como: videos, presentaciones </w:t>
            </w:r>
            <w:proofErr w:type="spellStart"/>
            <w:r w:rsidRPr="00143A15">
              <w:rPr>
                <w:rFonts w:ascii="Arial" w:hAnsi="Arial" w:cs="Arial"/>
                <w:color w:val="000000"/>
                <w:sz w:val="22"/>
                <w:szCs w:val="22"/>
                <w:lang w:val="es-ES"/>
              </w:rPr>
              <w:t>power</w:t>
            </w:r>
            <w:proofErr w:type="spellEnd"/>
            <w:r w:rsidRPr="00143A15">
              <w:rPr>
                <w:rFonts w:ascii="Arial" w:hAnsi="Arial" w:cs="Arial"/>
                <w:color w:val="000000"/>
                <w:sz w:val="22"/>
                <w:szCs w:val="22"/>
                <w:lang w:val="es-ES"/>
              </w:rPr>
              <w:t xml:space="preserve"> point  e imágenes que servirán para introducir los diferentes temas.</w:t>
            </w:r>
          </w:p>
          <w:p w:rsidR="00703DF6" w:rsidRPr="00143A15" w:rsidRDefault="00703DF6" w:rsidP="00692D53">
            <w:pPr>
              <w:numPr>
                <w:ilvl w:val="0"/>
                <w:numId w:val="1"/>
              </w:numPr>
              <w:spacing w:line="276" w:lineRule="auto"/>
              <w:jc w:val="both"/>
              <w:rPr>
                <w:rFonts w:ascii="Arial" w:hAnsi="Arial" w:cs="Arial"/>
                <w:color w:val="000000"/>
                <w:sz w:val="22"/>
                <w:szCs w:val="22"/>
                <w:lang w:val="es-ES"/>
              </w:rPr>
            </w:pPr>
            <w:r w:rsidRPr="00143A15">
              <w:rPr>
                <w:rFonts w:ascii="Arial" w:hAnsi="Arial" w:cs="Arial"/>
                <w:color w:val="000000"/>
                <w:sz w:val="22"/>
                <w:szCs w:val="22"/>
                <w:lang w:val="es-ES"/>
              </w:rPr>
              <w:t>Los estudiantes desarrollaran talleres adicionales durante clase y extra clase de comprensión de lectura, para ayudarlos a desarrollar sus diferentes niveles de comprensión lectora: literal, inferencial y crítico intertextual.</w:t>
            </w:r>
          </w:p>
          <w:p w:rsidR="00703DF6" w:rsidRPr="00143A15" w:rsidRDefault="00703DF6" w:rsidP="00692D53">
            <w:pPr>
              <w:numPr>
                <w:ilvl w:val="0"/>
                <w:numId w:val="1"/>
              </w:numPr>
              <w:spacing w:line="276" w:lineRule="auto"/>
              <w:jc w:val="both"/>
              <w:rPr>
                <w:rFonts w:ascii="Arial" w:hAnsi="Arial" w:cs="Arial"/>
                <w:color w:val="000000"/>
                <w:sz w:val="22"/>
                <w:szCs w:val="22"/>
                <w:lang w:val="es-ES"/>
              </w:rPr>
            </w:pPr>
            <w:r w:rsidRPr="00143A15">
              <w:rPr>
                <w:rFonts w:ascii="Arial" w:hAnsi="Arial" w:cs="Arial"/>
                <w:color w:val="000000"/>
                <w:sz w:val="22"/>
                <w:szCs w:val="22"/>
                <w:lang w:val="es-ES"/>
              </w:rPr>
              <w:t>Se llevarán talleres de lectura, con estructura de preguntas SABER, con este tipo de ejercicios, los alumnos pondrán a prueba su competencia lectora.</w:t>
            </w:r>
          </w:p>
          <w:p w:rsidR="002D3EFC" w:rsidRPr="002D3EFC" w:rsidRDefault="002D3EFC" w:rsidP="002D3EFC">
            <w:pPr>
              <w:numPr>
                <w:ilvl w:val="0"/>
                <w:numId w:val="6"/>
              </w:numPr>
              <w:jc w:val="both"/>
              <w:rPr>
                <w:rFonts w:ascii="Arial" w:hAnsi="Arial" w:cs="Arial"/>
                <w:sz w:val="22"/>
                <w:szCs w:val="22"/>
                <w:lang w:val="es-CO"/>
              </w:rPr>
            </w:pPr>
            <w:r w:rsidRPr="002D3EFC">
              <w:rPr>
                <w:rFonts w:ascii="Arial" w:hAnsi="Arial" w:cs="Arial"/>
                <w:sz w:val="22"/>
                <w:szCs w:val="22"/>
                <w:lang w:val="es-CO"/>
              </w:rPr>
              <w:t>Durante el período se entregaran diferentes clases de textos literarios  a los estudiantes, para ser leídos en casa y desarrollarán actividades de comprensión de lectura, e identificación de funciones ya vistas. Para luego ser socializadas en clase.</w:t>
            </w:r>
          </w:p>
          <w:p w:rsidR="002D3EFC" w:rsidRPr="002D3EFC" w:rsidRDefault="002D3EFC" w:rsidP="002D3EFC">
            <w:pPr>
              <w:numPr>
                <w:ilvl w:val="0"/>
                <w:numId w:val="6"/>
              </w:numPr>
              <w:jc w:val="both"/>
              <w:rPr>
                <w:rFonts w:ascii="Arial" w:hAnsi="Arial" w:cs="Arial"/>
                <w:sz w:val="22"/>
                <w:szCs w:val="22"/>
                <w:lang w:val="es-CO"/>
              </w:rPr>
            </w:pPr>
            <w:r w:rsidRPr="002D3EFC">
              <w:rPr>
                <w:rFonts w:ascii="Arial" w:hAnsi="Arial" w:cs="Arial"/>
                <w:sz w:val="22"/>
                <w:szCs w:val="22"/>
                <w:lang w:val="es-CO"/>
              </w:rPr>
              <w:t>Se enviarán correos electrónicos con diferentes cuentos que permitan al estudiante disfrutar de la literatura en sus ratos libres. La lectura de estos no será obligatoria, pero en clase se desarrollaran actividades lúdicas, para incentivar la lectura de estos.</w:t>
            </w:r>
          </w:p>
          <w:p w:rsidR="002D3EFC" w:rsidRPr="002D3EFC" w:rsidRDefault="002D3EFC" w:rsidP="002D3EFC">
            <w:pPr>
              <w:numPr>
                <w:ilvl w:val="0"/>
                <w:numId w:val="6"/>
              </w:numPr>
              <w:jc w:val="both"/>
              <w:rPr>
                <w:rFonts w:ascii="Arial" w:hAnsi="Arial" w:cs="Arial"/>
                <w:sz w:val="22"/>
                <w:szCs w:val="22"/>
                <w:lang w:val="es-CO"/>
              </w:rPr>
            </w:pPr>
            <w:r w:rsidRPr="002D3EFC">
              <w:rPr>
                <w:rFonts w:ascii="Arial" w:hAnsi="Arial" w:cs="Arial"/>
                <w:sz w:val="22"/>
                <w:szCs w:val="22"/>
                <w:lang w:val="es-CO"/>
              </w:rPr>
              <w:t>También se realizarán visitas semanales a la biblioteca, algunas con propósito de búsqueda específico y otras de libre selección.</w:t>
            </w:r>
          </w:p>
          <w:p w:rsidR="002D3EFC" w:rsidRPr="002D3EFC" w:rsidRDefault="002D3EFC" w:rsidP="002D3EFC">
            <w:pPr>
              <w:ind w:left="720"/>
              <w:jc w:val="both"/>
              <w:rPr>
                <w:rFonts w:ascii="Arial" w:hAnsi="Arial" w:cs="Arial"/>
                <w:sz w:val="22"/>
                <w:szCs w:val="22"/>
                <w:lang w:val="es-CO"/>
              </w:rPr>
            </w:pPr>
          </w:p>
          <w:p w:rsidR="00703DF6" w:rsidRDefault="00703DF6" w:rsidP="00692D53">
            <w:pPr>
              <w:numPr>
                <w:ilvl w:val="0"/>
                <w:numId w:val="1"/>
              </w:numPr>
              <w:spacing w:line="276" w:lineRule="auto"/>
              <w:jc w:val="both"/>
              <w:rPr>
                <w:rFonts w:ascii="Arial" w:hAnsi="Arial" w:cs="Arial"/>
                <w:color w:val="000000"/>
                <w:sz w:val="22"/>
                <w:szCs w:val="22"/>
                <w:lang w:val="es-ES"/>
              </w:rPr>
            </w:pPr>
            <w:r w:rsidRPr="00143A15">
              <w:rPr>
                <w:rFonts w:ascii="Arial" w:hAnsi="Arial" w:cs="Arial"/>
                <w:color w:val="000000"/>
                <w:sz w:val="22"/>
                <w:szCs w:val="22"/>
                <w:lang w:val="es-ES"/>
              </w:rPr>
              <w:t xml:space="preserve">Cuentos de </w:t>
            </w:r>
            <w:r w:rsidR="002D3EFC">
              <w:rPr>
                <w:rFonts w:ascii="Arial" w:hAnsi="Arial" w:cs="Arial"/>
                <w:color w:val="000000"/>
                <w:sz w:val="22"/>
                <w:szCs w:val="22"/>
                <w:lang w:val="es-ES"/>
              </w:rPr>
              <w:t xml:space="preserve">Colombia mi abuelo y yo – Háblame con los ojos </w:t>
            </w:r>
            <w:r w:rsidRPr="00143A15">
              <w:rPr>
                <w:rFonts w:ascii="Arial" w:hAnsi="Arial" w:cs="Arial"/>
                <w:color w:val="000000"/>
                <w:sz w:val="22"/>
                <w:szCs w:val="22"/>
                <w:lang w:val="es-ES"/>
              </w:rPr>
              <w:t xml:space="preserve"> 4B y </w:t>
            </w:r>
            <w:r w:rsidR="002D3EFC">
              <w:rPr>
                <w:rFonts w:ascii="Arial" w:hAnsi="Arial" w:cs="Arial"/>
                <w:color w:val="000000"/>
                <w:sz w:val="22"/>
                <w:szCs w:val="22"/>
                <w:lang w:val="es-ES"/>
              </w:rPr>
              <w:t xml:space="preserve">La nariz de </w:t>
            </w:r>
            <w:proofErr w:type="spellStart"/>
            <w:r w:rsidR="002D3EFC">
              <w:rPr>
                <w:rFonts w:ascii="Arial" w:hAnsi="Arial" w:cs="Arial"/>
                <w:color w:val="000000"/>
                <w:sz w:val="22"/>
                <w:szCs w:val="22"/>
                <w:lang w:val="es-ES"/>
              </w:rPr>
              <w:t>moriz</w:t>
            </w:r>
            <w:proofErr w:type="spellEnd"/>
            <w:r>
              <w:rPr>
                <w:rFonts w:ascii="Arial" w:hAnsi="Arial" w:cs="Arial"/>
                <w:color w:val="000000"/>
                <w:sz w:val="22"/>
                <w:szCs w:val="22"/>
                <w:lang w:val="es-ES"/>
              </w:rPr>
              <w:t xml:space="preserve"> 4A</w:t>
            </w:r>
            <w:r w:rsidRPr="00143A15">
              <w:rPr>
                <w:rFonts w:ascii="Arial" w:hAnsi="Arial" w:cs="Arial"/>
                <w:color w:val="000000"/>
                <w:sz w:val="22"/>
                <w:szCs w:val="22"/>
                <w:lang w:val="es-ES"/>
              </w:rPr>
              <w:t xml:space="preserve">: Para despertar en los niños el interés por la lectura, leeremos el primer capítulo  en clase haciendo </w:t>
            </w:r>
            <w:r w:rsidRPr="00143A15">
              <w:rPr>
                <w:rFonts w:ascii="Arial" w:hAnsi="Arial" w:cs="Arial"/>
                <w:color w:val="000000"/>
                <w:sz w:val="22"/>
                <w:szCs w:val="22"/>
                <w:lang w:val="es-ES"/>
              </w:rPr>
              <w:lastRenderedPageBreak/>
              <w:t>los comentarios correspondientes. Luego los estudiantes continuarán la lectura en casa y desarrollarán algunas actividades siguiendo un plan lector que posteriormente será expuesto en clase.</w:t>
            </w:r>
          </w:p>
          <w:p w:rsidR="00703DF6" w:rsidRPr="00195DB2" w:rsidRDefault="00703DF6" w:rsidP="00692D53">
            <w:pPr>
              <w:spacing w:line="276" w:lineRule="auto"/>
              <w:ind w:left="720"/>
              <w:jc w:val="both"/>
              <w:rPr>
                <w:rFonts w:ascii="Arial" w:hAnsi="Arial" w:cs="Arial"/>
                <w:b/>
                <w:i/>
                <w:color w:val="000000"/>
                <w:sz w:val="22"/>
                <w:szCs w:val="22"/>
                <w:lang w:val="es-ES"/>
              </w:rPr>
            </w:pPr>
            <w:r w:rsidRPr="00195DB2">
              <w:rPr>
                <w:rFonts w:ascii="Arial" w:hAnsi="Arial" w:cs="Arial"/>
                <w:b/>
                <w:i/>
                <w:color w:val="000000"/>
                <w:sz w:val="22"/>
                <w:szCs w:val="22"/>
                <w:lang w:val="es-ES"/>
              </w:rPr>
              <w:t>En Sociales:</w:t>
            </w:r>
          </w:p>
          <w:p w:rsidR="002D3EFC" w:rsidRPr="00D86312" w:rsidRDefault="002D3EFC" w:rsidP="002D3EFC">
            <w:pPr>
              <w:numPr>
                <w:ilvl w:val="0"/>
                <w:numId w:val="19"/>
              </w:numPr>
              <w:jc w:val="both"/>
              <w:rPr>
                <w:rFonts w:ascii="Arial" w:hAnsi="Arial" w:cs="Arial"/>
                <w:sz w:val="20"/>
                <w:szCs w:val="20"/>
                <w:lang w:val="es-ES"/>
              </w:rPr>
            </w:pPr>
            <w:r w:rsidRPr="00F95CC0">
              <w:rPr>
                <w:rFonts w:ascii="Arial" w:hAnsi="Arial" w:cs="Arial"/>
                <w:sz w:val="20"/>
                <w:szCs w:val="20"/>
                <w:lang w:val="es-CO"/>
              </w:rPr>
              <w:t>En equipo, realiza un Centro de Interés con literatura, folletos,  mapas, láminas fotos y objetos reales relacionados con la región andina.</w:t>
            </w:r>
          </w:p>
          <w:p w:rsidR="002D3EFC" w:rsidRPr="00D86312" w:rsidRDefault="002D3EFC" w:rsidP="002D3EFC">
            <w:pPr>
              <w:numPr>
                <w:ilvl w:val="0"/>
                <w:numId w:val="19"/>
              </w:numPr>
              <w:jc w:val="both"/>
              <w:rPr>
                <w:rFonts w:ascii="Arial" w:hAnsi="Arial" w:cs="Arial"/>
                <w:sz w:val="20"/>
                <w:szCs w:val="20"/>
                <w:lang w:val="es-ES"/>
              </w:rPr>
            </w:pPr>
            <w:r w:rsidRPr="00F95CC0">
              <w:rPr>
                <w:rFonts w:ascii="Arial" w:hAnsi="Arial" w:cs="Arial"/>
                <w:sz w:val="20"/>
                <w:szCs w:val="20"/>
                <w:lang w:val="es-CO"/>
              </w:rPr>
              <w:t>Identifica las principales ciudades como centros de desarrollo.</w:t>
            </w:r>
          </w:p>
          <w:p w:rsidR="002D3EFC" w:rsidRPr="00D86312" w:rsidRDefault="002D3EFC" w:rsidP="002D3EFC">
            <w:pPr>
              <w:numPr>
                <w:ilvl w:val="0"/>
                <w:numId w:val="19"/>
              </w:numPr>
              <w:jc w:val="both"/>
              <w:rPr>
                <w:rFonts w:ascii="Arial" w:hAnsi="Arial" w:cs="Arial"/>
                <w:sz w:val="20"/>
                <w:szCs w:val="20"/>
                <w:lang w:val="es-ES"/>
              </w:rPr>
            </w:pPr>
            <w:r w:rsidRPr="00F95CC0">
              <w:rPr>
                <w:rFonts w:ascii="Arial" w:hAnsi="Arial" w:cs="Arial"/>
                <w:sz w:val="20"/>
                <w:szCs w:val="20"/>
                <w:lang w:val="es-CO"/>
              </w:rPr>
              <w:t>Describe las características del paisaje en la región.</w:t>
            </w:r>
          </w:p>
          <w:p w:rsidR="002D3EFC" w:rsidRPr="00D86312" w:rsidRDefault="002D3EFC" w:rsidP="002D3EFC">
            <w:pPr>
              <w:numPr>
                <w:ilvl w:val="0"/>
                <w:numId w:val="19"/>
              </w:numPr>
              <w:jc w:val="both"/>
              <w:rPr>
                <w:rFonts w:ascii="Arial" w:hAnsi="Arial" w:cs="Arial"/>
                <w:sz w:val="20"/>
                <w:szCs w:val="20"/>
                <w:lang w:val="es-ES"/>
              </w:rPr>
            </w:pPr>
            <w:r w:rsidRPr="00F95CC0">
              <w:rPr>
                <w:rFonts w:ascii="Arial" w:hAnsi="Arial" w:cs="Arial"/>
                <w:sz w:val="20"/>
                <w:szCs w:val="20"/>
                <w:lang w:val="es-CO"/>
              </w:rPr>
              <w:t>Investiga sobre la flora, fauna y recursos minerales de la región.</w:t>
            </w:r>
          </w:p>
          <w:p w:rsidR="002D3EFC" w:rsidRPr="00D86312" w:rsidRDefault="002D3EFC" w:rsidP="002D3EFC">
            <w:pPr>
              <w:numPr>
                <w:ilvl w:val="0"/>
                <w:numId w:val="19"/>
              </w:numPr>
              <w:jc w:val="both"/>
              <w:rPr>
                <w:rFonts w:ascii="Arial" w:hAnsi="Arial" w:cs="Arial"/>
                <w:sz w:val="20"/>
                <w:szCs w:val="20"/>
                <w:lang w:val="es-ES"/>
              </w:rPr>
            </w:pPr>
            <w:r w:rsidRPr="00F95CC0">
              <w:rPr>
                <w:rFonts w:ascii="Arial" w:hAnsi="Arial" w:cs="Arial"/>
                <w:sz w:val="20"/>
                <w:szCs w:val="20"/>
                <w:lang w:val="es-CO"/>
              </w:rPr>
              <w:t>Investiga los principales productos y actividades económicas de la región.</w:t>
            </w:r>
          </w:p>
          <w:p w:rsidR="002D3EFC" w:rsidRPr="009E7729" w:rsidRDefault="002D3EFC" w:rsidP="009E7729">
            <w:pPr>
              <w:numPr>
                <w:ilvl w:val="0"/>
                <w:numId w:val="19"/>
              </w:numPr>
              <w:jc w:val="both"/>
              <w:rPr>
                <w:rFonts w:ascii="Arial" w:hAnsi="Arial" w:cs="Arial"/>
                <w:sz w:val="20"/>
                <w:szCs w:val="20"/>
                <w:lang w:val="es-ES"/>
              </w:rPr>
            </w:pPr>
            <w:r w:rsidRPr="00F95CC0">
              <w:rPr>
                <w:rFonts w:ascii="Arial" w:hAnsi="Arial" w:cs="Arial"/>
                <w:sz w:val="20"/>
                <w:szCs w:val="20"/>
                <w:lang w:val="es-CO"/>
              </w:rPr>
              <w:t>Examina las relaciones entre el hombre de la región y el medio ambiente.</w:t>
            </w:r>
          </w:p>
          <w:p w:rsidR="002D3EFC" w:rsidRPr="00945187" w:rsidRDefault="002D3EFC" w:rsidP="002D3EFC">
            <w:pPr>
              <w:numPr>
                <w:ilvl w:val="0"/>
                <w:numId w:val="19"/>
              </w:numPr>
              <w:jc w:val="both"/>
              <w:rPr>
                <w:rFonts w:ascii="Arial" w:hAnsi="Arial" w:cs="Arial"/>
                <w:sz w:val="20"/>
                <w:szCs w:val="20"/>
                <w:lang w:val="es-ES"/>
              </w:rPr>
            </w:pPr>
            <w:r w:rsidRPr="00F95CC0">
              <w:rPr>
                <w:rFonts w:ascii="Arial" w:hAnsi="Arial" w:cs="Arial"/>
                <w:sz w:val="20"/>
                <w:szCs w:val="20"/>
                <w:lang w:val="es-CO"/>
              </w:rPr>
              <w:t>Identifica y valora la música, bailes y otras expresiones culturales de la región.</w:t>
            </w:r>
          </w:p>
          <w:p w:rsidR="002D3EFC" w:rsidRDefault="002D3EFC" w:rsidP="002D3EFC">
            <w:pPr>
              <w:numPr>
                <w:ilvl w:val="0"/>
                <w:numId w:val="19"/>
              </w:numPr>
              <w:jc w:val="both"/>
              <w:rPr>
                <w:rFonts w:ascii="Arial" w:hAnsi="Arial" w:cs="Arial"/>
                <w:sz w:val="20"/>
                <w:szCs w:val="20"/>
                <w:lang w:val="es-ES"/>
              </w:rPr>
            </w:pPr>
            <w:r w:rsidRPr="00F95CC0">
              <w:rPr>
                <w:rFonts w:ascii="Arial" w:hAnsi="Arial" w:cs="Arial"/>
                <w:sz w:val="20"/>
                <w:szCs w:val="20"/>
                <w:lang w:val="es-CO"/>
              </w:rPr>
              <w:t>Observar video de la región Andina.</w:t>
            </w:r>
          </w:p>
          <w:p w:rsidR="00703DF6" w:rsidRPr="009354AE" w:rsidRDefault="00703DF6" w:rsidP="009E7729">
            <w:pPr>
              <w:numPr>
                <w:ilvl w:val="0"/>
                <w:numId w:val="19"/>
              </w:numPr>
              <w:jc w:val="both"/>
              <w:rPr>
                <w:rFonts w:ascii="Arial" w:hAnsi="Arial" w:cs="Arial"/>
                <w:sz w:val="22"/>
                <w:szCs w:val="22"/>
                <w:lang w:val="es-ES"/>
              </w:rPr>
            </w:pPr>
          </w:p>
        </w:tc>
      </w:tr>
      <w:tr w:rsidR="00703DF6" w:rsidRPr="009354AE" w:rsidTr="00692D53">
        <w:trPr>
          <w:trHeight w:val="490"/>
        </w:trPr>
        <w:tc>
          <w:tcPr>
            <w:tcW w:w="10348" w:type="dxa"/>
            <w:gridSpan w:val="2"/>
            <w:shd w:val="clear" w:color="auto" w:fill="D9D9D9"/>
            <w:vAlign w:val="center"/>
          </w:tcPr>
          <w:p w:rsidR="00703DF6" w:rsidRPr="009354AE" w:rsidRDefault="00703DF6" w:rsidP="00692D53">
            <w:pPr>
              <w:jc w:val="center"/>
              <w:rPr>
                <w:rFonts w:ascii="Arial" w:hAnsi="Arial" w:cs="Arial"/>
                <w:b/>
                <w:sz w:val="22"/>
                <w:szCs w:val="22"/>
                <w:lang w:val="es-ES"/>
              </w:rPr>
            </w:pPr>
            <w:r w:rsidRPr="009354AE">
              <w:rPr>
                <w:rFonts w:ascii="Arial" w:hAnsi="Arial" w:cs="Arial"/>
                <w:b/>
                <w:sz w:val="22"/>
                <w:szCs w:val="22"/>
                <w:lang w:val="es-ES"/>
              </w:rPr>
              <w:lastRenderedPageBreak/>
              <w:t>MATERIALES Y RECURSOS:</w:t>
            </w:r>
          </w:p>
        </w:tc>
      </w:tr>
      <w:tr w:rsidR="00703DF6" w:rsidRPr="00B10D4F" w:rsidTr="00692D53">
        <w:trPr>
          <w:trHeight w:val="490"/>
        </w:trPr>
        <w:tc>
          <w:tcPr>
            <w:tcW w:w="10348" w:type="dxa"/>
            <w:gridSpan w:val="2"/>
            <w:vAlign w:val="center"/>
          </w:tcPr>
          <w:p w:rsidR="00703DF6" w:rsidRDefault="00703DF6" w:rsidP="00703DF6">
            <w:pPr>
              <w:numPr>
                <w:ilvl w:val="0"/>
                <w:numId w:val="5"/>
              </w:numPr>
              <w:jc w:val="both"/>
              <w:rPr>
                <w:rFonts w:ascii="Arial" w:hAnsi="Arial" w:cs="Arial"/>
                <w:color w:val="000000"/>
                <w:sz w:val="20"/>
                <w:szCs w:val="20"/>
                <w:lang w:val="es-ES"/>
              </w:rPr>
            </w:pPr>
            <w:r>
              <w:rPr>
                <w:rFonts w:ascii="Arial" w:hAnsi="Arial" w:cs="Arial"/>
                <w:color w:val="000000"/>
                <w:sz w:val="20"/>
                <w:szCs w:val="20"/>
                <w:lang w:val="es-ES"/>
              </w:rPr>
              <w:t xml:space="preserve">Presentaciones </w:t>
            </w:r>
            <w:proofErr w:type="spellStart"/>
            <w:r>
              <w:rPr>
                <w:rFonts w:ascii="Arial" w:hAnsi="Arial" w:cs="Arial"/>
                <w:color w:val="000000"/>
                <w:sz w:val="20"/>
                <w:szCs w:val="20"/>
                <w:lang w:val="es-ES"/>
              </w:rPr>
              <w:t>power</w:t>
            </w:r>
            <w:proofErr w:type="spellEnd"/>
            <w:r>
              <w:rPr>
                <w:rFonts w:ascii="Arial" w:hAnsi="Arial" w:cs="Arial"/>
                <w:color w:val="000000"/>
                <w:sz w:val="20"/>
                <w:szCs w:val="20"/>
                <w:lang w:val="es-ES"/>
              </w:rPr>
              <w:t xml:space="preserve"> point </w:t>
            </w:r>
          </w:p>
          <w:p w:rsidR="00703DF6" w:rsidRDefault="00703DF6" w:rsidP="00703DF6">
            <w:pPr>
              <w:numPr>
                <w:ilvl w:val="0"/>
                <w:numId w:val="5"/>
              </w:numPr>
              <w:jc w:val="both"/>
              <w:rPr>
                <w:rFonts w:ascii="Arial" w:hAnsi="Arial" w:cs="Arial"/>
                <w:color w:val="000000"/>
                <w:sz w:val="20"/>
                <w:szCs w:val="20"/>
                <w:lang w:val="es-ES"/>
              </w:rPr>
            </w:pPr>
            <w:r w:rsidRPr="0062387F">
              <w:rPr>
                <w:rFonts w:ascii="Arial" w:hAnsi="Arial" w:cs="Arial"/>
                <w:color w:val="000000"/>
                <w:sz w:val="20"/>
                <w:szCs w:val="20"/>
                <w:lang w:val="es-ES"/>
              </w:rPr>
              <w:t>Libro “</w:t>
            </w:r>
            <w:r>
              <w:rPr>
                <w:rFonts w:ascii="Arial" w:hAnsi="Arial" w:cs="Arial"/>
                <w:color w:val="000000"/>
                <w:sz w:val="20"/>
                <w:szCs w:val="20"/>
                <w:lang w:val="es-ES"/>
              </w:rPr>
              <w:t xml:space="preserve">La nariz de </w:t>
            </w:r>
            <w:proofErr w:type="spellStart"/>
            <w:r>
              <w:rPr>
                <w:rFonts w:ascii="Arial" w:hAnsi="Arial" w:cs="Arial"/>
                <w:color w:val="000000"/>
                <w:sz w:val="20"/>
                <w:szCs w:val="20"/>
                <w:lang w:val="es-ES"/>
              </w:rPr>
              <w:t>Moritz</w:t>
            </w:r>
            <w:proofErr w:type="spellEnd"/>
            <w:r>
              <w:rPr>
                <w:rFonts w:ascii="Arial" w:hAnsi="Arial" w:cs="Arial"/>
                <w:color w:val="000000"/>
                <w:sz w:val="20"/>
                <w:szCs w:val="20"/>
                <w:lang w:val="es-ES"/>
              </w:rPr>
              <w:t xml:space="preserve"> y pantalones cortos</w:t>
            </w:r>
            <w:r w:rsidRPr="0062387F">
              <w:rPr>
                <w:rFonts w:ascii="Arial" w:hAnsi="Arial" w:cs="Arial"/>
                <w:color w:val="000000"/>
                <w:sz w:val="20"/>
                <w:szCs w:val="20"/>
                <w:lang w:val="es-ES"/>
              </w:rPr>
              <w:t>”</w:t>
            </w:r>
          </w:p>
          <w:p w:rsidR="00703DF6" w:rsidRPr="0062387F" w:rsidRDefault="00703DF6" w:rsidP="00703DF6">
            <w:pPr>
              <w:numPr>
                <w:ilvl w:val="0"/>
                <w:numId w:val="5"/>
              </w:numPr>
              <w:jc w:val="both"/>
              <w:rPr>
                <w:rFonts w:ascii="Arial" w:hAnsi="Arial" w:cs="Arial"/>
                <w:color w:val="000000"/>
                <w:sz w:val="20"/>
                <w:szCs w:val="20"/>
              </w:rPr>
            </w:pPr>
            <w:r w:rsidRPr="00195DB2">
              <w:rPr>
                <w:rFonts w:ascii="Arial" w:hAnsi="Arial" w:cs="Arial"/>
                <w:color w:val="000000"/>
                <w:sz w:val="20"/>
                <w:szCs w:val="20"/>
                <w:lang w:val="es-CO"/>
              </w:rPr>
              <w:t xml:space="preserve">Libro “Lectores </w:t>
            </w:r>
            <w:proofErr w:type="spellStart"/>
            <w:r w:rsidRPr="00195DB2">
              <w:rPr>
                <w:rFonts w:ascii="Arial" w:hAnsi="Arial" w:cs="Arial"/>
                <w:color w:val="000000"/>
                <w:sz w:val="20"/>
                <w:szCs w:val="20"/>
                <w:lang w:val="es-CO"/>
              </w:rPr>
              <w:t>Compet</w:t>
            </w:r>
            <w:r>
              <w:rPr>
                <w:rFonts w:ascii="Arial" w:hAnsi="Arial" w:cs="Arial"/>
                <w:color w:val="000000"/>
                <w:sz w:val="20"/>
                <w:szCs w:val="20"/>
              </w:rPr>
              <w:t>entes</w:t>
            </w:r>
            <w:proofErr w:type="spellEnd"/>
            <w:r w:rsidRPr="0062387F">
              <w:rPr>
                <w:rFonts w:ascii="Arial" w:hAnsi="Arial" w:cs="Arial"/>
                <w:color w:val="000000"/>
                <w:sz w:val="20"/>
                <w:szCs w:val="20"/>
              </w:rPr>
              <w:t>”</w:t>
            </w:r>
          </w:p>
          <w:p w:rsidR="00703DF6" w:rsidRPr="0062387F" w:rsidRDefault="00703DF6" w:rsidP="00703DF6">
            <w:pPr>
              <w:numPr>
                <w:ilvl w:val="0"/>
                <w:numId w:val="5"/>
              </w:numPr>
              <w:jc w:val="both"/>
              <w:rPr>
                <w:rFonts w:ascii="Arial" w:hAnsi="Arial" w:cs="Arial"/>
                <w:color w:val="000000"/>
                <w:sz w:val="20"/>
                <w:szCs w:val="20"/>
              </w:rPr>
            </w:pPr>
            <w:proofErr w:type="spellStart"/>
            <w:r w:rsidRPr="0062387F">
              <w:rPr>
                <w:rFonts w:ascii="Arial" w:hAnsi="Arial" w:cs="Arial"/>
                <w:color w:val="000000"/>
                <w:sz w:val="20"/>
                <w:szCs w:val="20"/>
              </w:rPr>
              <w:t>Libro</w:t>
            </w:r>
            <w:proofErr w:type="spellEnd"/>
            <w:r w:rsidRPr="0062387F">
              <w:rPr>
                <w:rFonts w:ascii="Arial" w:hAnsi="Arial" w:cs="Arial"/>
                <w:color w:val="000000"/>
                <w:sz w:val="20"/>
                <w:szCs w:val="20"/>
              </w:rPr>
              <w:t xml:space="preserve"> </w:t>
            </w:r>
            <w:proofErr w:type="spellStart"/>
            <w:r w:rsidRPr="0062387F">
              <w:rPr>
                <w:rFonts w:ascii="Arial" w:hAnsi="Arial" w:cs="Arial"/>
                <w:color w:val="000000"/>
                <w:sz w:val="20"/>
                <w:szCs w:val="20"/>
              </w:rPr>
              <w:t>guía</w:t>
            </w:r>
            <w:proofErr w:type="spellEnd"/>
            <w:r w:rsidRPr="0062387F">
              <w:rPr>
                <w:rFonts w:ascii="Arial" w:hAnsi="Arial" w:cs="Arial"/>
                <w:color w:val="000000"/>
                <w:sz w:val="20"/>
                <w:szCs w:val="20"/>
              </w:rPr>
              <w:t xml:space="preserve"> </w:t>
            </w:r>
            <w:smartTag w:uri="urn:schemas-microsoft-com:office:smarttags" w:element="State">
              <w:smartTag w:uri="urn:schemas-microsoft-com:office:smarttags" w:element="place">
                <w:r w:rsidRPr="0062387F">
                  <w:rPr>
                    <w:rFonts w:ascii="Arial" w:hAnsi="Arial" w:cs="Arial"/>
                    <w:color w:val="000000"/>
                    <w:sz w:val="20"/>
                    <w:szCs w:val="20"/>
                  </w:rPr>
                  <w:t>del</w:t>
                </w:r>
              </w:smartTag>
            </w:smartTag>
            <w:r w:rsidRPr="0062387F">
              <w:rPr>
                <w:rFonts w:ascii="Arial" w:hAnsi="Arial" w:cs="Arial"/>
                <w:color w:val="000000"/>
                <w:sz w:val="20"/>
                <w:szCs w:val="20"/>
              </w:rPr>
              <w:t xml:space="preserve"> </w:t>
            </w:r>
            <w:proofErr w:type="spellStart"/>
            <w:r w:rsidRPr="0062387F">
              <w:rPr>
                <w:rFonts w:ascii="Arial" w:hAnsi="Arial" w:cs="Arial"/>
                <w:color w:val="000000"/>
                <w:sz w:val="20"/>
                <w:szCs w:val="20"/>
              </w:rPr>
              <w:t>profesor</w:t>
            </w:r>
            <w:proofErr w:type="spellEnd"/>
          </w:p>
          <w:p w:rsidR="00703DF6" w:rsidRPr="0062387F" w:rsidRDefault="00703DF6" w:rsidP="00703DF6">
            <w:pPr>
              <w:numPr>
                <w:ilvl w:val="0"/>
                <w:numId w:val="5"/>
              </w:numPr>
              <w:jc w:val="both"/>
              <w:rPr>
                <w:rFonts w:ascii="Arial" w:hAnsi="Arial" w:cs="Arial"/>
                <w:color w:val="000000"/>
                <w:sz w:val="20"/>
                <w:szCs w:val="20"/>
              </w:rPr>
            </w:pPr>
            <w:proofErr w:type="spellStart"/>
            <w:r w:rsidRPr="0062387F">
              <w:rPr>
                <w:rFonts w:ascii="Arial" w:hAnsi="Arial" w:cs="Arial"/>
                <w:color w:val="000000"/>
                <w:sz w:val="20"/>
                <w:szCs w:val="20"/>
              </w:rPr>
              <w:t>Diccionario</w:t>
            </w:r>
            <w:proofErr w:type="spellEnd"/>
            <w:r w:rsidRPr="0062387F">
              <w:rPr>
                <w:rFonts w:ascii="Arial" w:hAnsi="Arial" w:cs="Arial"/>
                <w:color w:val="000000"/>
                <w:sz w:val="20"/>
                <w:szCs w:val="20"/>
              </w:rPr>
              <w:t xml:space="preserve"> de </w:t>
            </w:r>
            <w:proofErr w:type="spellStart"/>
            <w:r w:rsidRPr="0062387F">
              <w:rPr>
                <w:rFonts w:ascii="Arial" w:hAnsi="Arial" w:cs="Arial"/>
                <w:color w:val="000000"/>
                <w:sz w:val="20"/>
                <w:szCs w:val="20"/>
              </w:rPr>
              <w:t>español</w:t>
            </w:r>
            <w:proofErr w:type="spellEnd"/>
          </w:p>
          <w:p w:rsidR="00703DF6" w:rsidRPr="0062387F" w:rsidRDefault="00703DF6" w:rsidP="00703DF6">
            <w:pPr>
              <w:numPr>
                <w:ilvl w:val="0"/>
                <w:numId w:val="5"/>
              </w:numPr>
              <w:jc w:val="both"/>
              <w:rPr>
                <w:rFonts w:ascii="Arial" w:hAnsi="Arial" w:cs="Arial"/>
                <w:color w:val="000000"/>
                <w:sz w:val="20"/>
                <w:szCs w:val="20"/>
                <w:lang w:val="es-ES"/>
              </w:rPr>
            </w:pPr>
            <w:r w:rsidRPr="0062387F">
              <w:rPr>
                <w:rFonts w:ascii="Arial" w:hAnsi="Arial" w:cs="Arial"/>
                <w:color w:val="000000"/>
                <w:sz w:val="20"/>
                <w:szCs w:val="20"/>
                <w:lang w:val="es-ES"/>
              </w:rPr>
              <w:t>Material fotocopiado(tal</w:t>
            </w:r>
            <w:r>
              <w:rPr>
                <w:rFonts w:ascii="Arial" w:hAnsi="Arial" w:cs="Arial"/>
                <w:color w:val="000000"/>
                <w:sz w:val="20"/>
                <w:szCs w:val="20"/>
                <w:lang w:val="es-ES"/>
              </w:rPr>
              <w:t>leres de aplicación, talleres de comprensión de lectura</w:t>
            </w:r>
            <w:r w:rsidRPr="0062387F">
              <w:rPr>
                <w:rFonts w:ascii="Arial" w:hAnsi="Arial" w:cs="Arial"/>
                <w:color w:val="000000"/>
                <w:sz w:val="20"/>
                <w:szCs w:val="20"/>
                <w:lang w:val="es-ES"/>
              </w:rPr>
              <w:t>, sopas de letras, material de retroalimentación)</w:t>
            </w:r>
          </w:p>
          <w:p w:rsidR="00703DF6" w:rsidRDefault="00703DF6" w:rsidP="00703DF6">
            <w:pPr>
              <w:numPr>
                <w:ilvl w:val="0"/>
                <w:numId w:val="5"/>
              </w:numPr>
              <w:jc w:val="both"/>
              <w:rPr>
                <w:rFonts w:ascii="Arial" w:hAnsi="Arial" w:cs="Arial"/>
                <w:color w:val="000000"/>
                <w:sz w:val="20"/>
                <w:szCs w:val="20"/>
              </w:rPr>
            </w:pPr>
            <w:proofErr w:type="spellStart"/>
            <w:r>
              <w:rPr>
                <w:rFonts w:ascii="Arial" w:hAnsi="Arial" w:cs="Arial"/>
                <w:color w:val="000000"/>
                <w:sz w:val="20"/>
                <w:szCs w:val="20"/>
              </w:rPr>
              <w:t>Carteleras</w:t>
            </w:r>
            <w:proofErr w:type="spellEnd"/>
          </w:p>
          <w:p w:rsidR="00703DF6" w:rsidRPr="0062387F" w:rsidRDefault="00703DF6" w:rsidP="00703DF6">
            <w:pPr>
              <w:numPr>
                <w:ilvl w:val="0"/>
                <w:numId w:val="5"/>
              </w:numPr>
              <w:jc w:val="both"/>
              <w:rPr>
                <w:rFonts w:ascii="Arial" w:hAnsi="Arial" w:cs="Arial"/>
                <w:color w:val="000000"/>
                <w:sz w:val="20"/>
                <w:szCs w:val="20"/>
              </w:rPr>
            </w:pPr>
            <w:proofErr w:type="spellStart"/>
            <w:r w:rsidRPr="0062387F">
              <w:rPr>
                <w:rFonts w:ascii="Arial" w:hAnsi="Arial" w:cs="Arial"/>
                <w:color w:val="000000"/>
                <w:sz w:val="20"/>
                <w:szCs w:val="20"/>
              </w:rPr>
              <w:t>Carteles</w:t>
            </w:r>
            <w:proofErr w:type="spellEnd"/>
          </w:p>
          <w:p w:rsidR="00703DF6" w:rsidRPr="0062387F" w:rsidRDefault="00703DF6" w:rsidP="00703DF6">
            <w:pPr>
              <w:numPr>
                <w:ilvl w:val="0"/>
                <w:numId w:val="5"/>
              </w:numPr>
              <w:jc w:val="both"/>
              <w:rPr>
                <w:rFonts w:ascii="Arial" w:hAnsi="Arial" w:cs="Arial"/>
                <w:color w:val="000000"/>
                <w:sz w:val="20"/>
                <w:szCs w:val="20"/>
              </w:rPr>
            </w:pPr>
            <w:proofErr w:type="spellStart"/>
            <w:r w:rsidRPr="0062387F">
              <w:rPr>
                <w:rFonts w:ascii="Arial" w:hAnsi="Arial" w:cs="Arial"/>
                <w:color w:val="000000"/>
                <w:sz w:val="20"/>
                <w:szCs w:val="20"/>
              </w:rPr>
              <w:t>Láminas</w:t>
            </w:r>
            <w:proofErr w:type="spellEnd"/>
            <w:r w:rsidRPr="0062387F">
              <w:rPr>
                <w:rFonts w:ascii="Arial" w:hAnsi="Arial" w:cs="Arial"/>
                <w:color w:val="000000"/>
                <w:sz w:val="20"/>
                <w:szCs w:val="20"/>
              </w:rPr>
              <w:t xml:space="preserve"> </w:t>
            </w:r>
          </w:p>
          <w:p w:rsidR="00703DF6" w:rsidRDefault="00703DF6" w:rsidP="00703DF6">
            <w:pPr>
              <w:numPr>
                <w:ilvl w:val="0"/>
                <w:numId w:val="5"/>
              </w:numPr>
              <w:jc w:val="both"/>
              <w:rPr>
                <w:rFonts w:ascii="Arial" w:hAnsi="Arial" w:cs="Arial"/>
                <w:color w:val="000000"/>
                <w:sz w:val="20"/>
                <w:szCs w:val="20"/>
              </w:rPr>
            </w:pPr>
            <w:r w:rsidRPr="0062387F">
              <w:rPr>
                <w:rFonts w:ascii="Arial" w:hAnsi="Arial" w:cs="Arial"/>
                <w:color w:val="000000"/>
                <w:sz w:val="20"/>
                <w:szCs w:val="20"/>
              </w:rPr>
              <w:t>video beam</w:t>
            </w:r>
          </w:p>
          <w:p w:rsidR="00703DF6" w:rsidRDefault="00703DF6" w:rsidP="00703DF6">
            <w:pPr>
              <w:numPr>
                <w:ilvl w:val="0"/>
                <w:numId w:val="5"/>
              </w:numPr>
              <w:jc w:val="both"/>
              <w:rPr>
                <w:rFonts w:ascii="Arial" w:hAnsi="Arial" w:cs="Arial"/>
                <w:color w:val="000000"/>
                <w:sz w:val="20"/>
                <w:szCs w:val="20"/>
              </w:rPr>
            </w:pPr>
            <w:proofErr w:type="spellStart"/>
            <w:r>
              <w:rPr>
                <w:rFonts w:ascii="Arial" w:hAnsi="Arial" w:cs="Arial"/>
                <w:color w:val="000000"/>
                <w:sz w:val="20"/>
                <w:szCs w:val="20"/>
              </w:rPr>
              <w:t>Retroproyector</w:t>
            </w:r>
            <w:proofErr w:type="spellEnd"/>
          </w:p>
          <w:p w:rsidR="00703DF6" w:rsidRPr="00C26F31" w:rsidRDefault="00703DF6" w:rsidP="00703DF6">
            <w:pPr>
              <w:numPr>
                <w:ilvl w:val="0"/>
                <w:numId w:val="5"/>
              </w:numPr>
              <w:jc w:val="both"/>
              <w:rPr>
                <w:rFonts w:ascii="Arial" w:hAnsi="Arial" w:cs="Arial"/>
                <w:color w:val="000000"/>
                <w:sz w:val="20"/>
                <w:szCs w:val="20"/>
                <w:lang w:val="es-CO"/>
              </w:rPr>
            </w:pPr>
            <w:r>
              <w:rPr>
                <w:rFonts w:ascii="Arial" w:hAnsi="Arial" w:cs="Arial"/>
                <w:color w:val="000000"/>
                <w:sz w:val="20"/>
                <w:szCs w:val="20"/>
                <w:lang w:val="es-CO"/>
              </w:rPr>
              <w:t>Talleres de comprensió</w:t>
            </w:r>
            <w:r w:rsidRPr="00C26F31">
              <w:rPr>
                <w:rFonts w:ascii="Arial" w:hAnsi="Arial" w:cs="Arial"/>
                <w:color w:val="000000"/>
                <w:sz w:val="20"/>
                <w:szCs w:val="20"/>
                <w:lang w:val="es-CO"/>
              </w:rPr>
              <w:t>n de  lect</w:t>
            </w:r>
            <w:r>
              <w:rPr>
                <w:rFonts w:ascii="Arial" w:hAnsi="Arial" w:cs="Arial"/>
                <w:color w:val="000000"/>
                <w:sz w:val="20"/>
                <w:szCs w:val="20"/>
                <w:lang w:val="es-CO"/>
              </w:rPr>
              <w:t>ura</w:t>
            </w:r>
          </w:p>
        </w:tc>
      </w:tr>
    </w:tbl>
    <w:p w:rsidR="00703DF6" w:rsidRPr="00484E36" w:rsidRDefault="00703DF6" w:rsidP="00703DF6">
      <w:pPr>
        <w:rPr>
          <w:rFonts w:ascii="Arial" w:hAnsi="Arial" w:cs="Arial"/>
          <w:sz w:val="22"/>
          <w:szCs w:val="22"/>
          <w:lang w:val="es-ES"/>
        </w:rPr>
      </w:pPr>
    </w:p>
    <w:p w:rsidR="00703DF6" w:rsidRPr="00484E36" w:rsidRDefault="00703DF6" w:rsidP="00703DF6">
      <w:pPr>
        <w:rPr>
          <w:rFonts w:ascii="Arial" w:hAnsi="Arial" w:cs="Arial"/>
          <w:sz w:val="22"/>
          <w:szCs w:val="22"/>
          <w:lang w:val="es-ES"/>
        </w:rPr>
      </w:pPr>
      <w:r w:rsidRPr="00484E36">
        <w:rPr>
          <w:rFonts w:ascii="Arial" w:hAnsi="Arial" w:cs="Arial"/>
          <w:sz w:val="22"/>
          <w:szCs w:val="22"/>
          <w:lang w:val="es-ES"/>
        </w:rPr>
        <w:t>Al final de la unidad:</w:t>
      </w:r>
    </w:p>
    <w:p w:rsidR="00B10D4F" w:rsidRDefault="00B10D4F" w:rsidP="00B10D4F">
      <w:r>
        <w:t>CUBRIMIENTO CURRICULAR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333"/>
        <w:gridCol w:w="2993"/>
      </w:tblGrid>
      <w:tr w:rsidR="00B10D4F" w:rsidTr="00B10D4F">
        <w:tc>
          <w:tcPr>
            <w:tcW w:w="3652" w:type="dxa"/>
            <w:tcBorders>
              <w:top w:val="single" w:sz="4" w:space="0" w:color="000000"/>
              <w:left w:val="single" w:sz="4" w:space="0" w:color="000000"/>
              <w:bottom w:val="single" w:sz="4" w:space="0" w:color="000000"/>
              <w:right w:val="single" w:sz="4" w:space="0" w:color="000000"/>
            </w:tcBorders>
          </w:tcPr>
          <w:p w:rsidR="00B10D4F" w:rsidRDefault="00B10D4F">
            <w:pPr>
              <w:rPr>
                <w:rFonts w:ascii="Calibri" w:eastAsia="Calibri" w:hAnsi="Calibri"/>
              </w:rPr>
            </w:pPr>
          </w:p>
          <w:p w:rsidR="00B10D4F" w:rsidRDefault="00B10D4F">
            <w:r>
              <w:t>TEMA /ACTIVIDADES PLANEADA</w:t>
            </w:r>
          </w:p>
          <w:p w:rsidR="00B10D4F" w:rsidRDefault="00B10D4F">
            <w:pPr>
              <w:rPr>
                <w:rFonts w:ascii="Calibri" w:eastAsia="Calibri" w:hAnsi="Calibri"/>
                <w:sz w:val="16"/>
                <w:szCs w:val="16"/>
              </w:rPr>
            </w:pPr>
            <w:r>
              <w:rPr>
                <w:sz w:val="16"/>
                <w:szCs w:val="16"/>
              </w:rPr>
              <w:t>Themes/Planned activities</w:t>
            </w:r>
          </w:p>
        </w:tc>
        <w:tc>
          <w:tcPr>
            <w:tcW w:w="2333" w:type="dxa"/>
            <w:tcBorders>
              <w:top w:val="single" w:sz="4" w:space="0" w:color="000000"/>
              <w:left w:val="single" w:sz="4" w:space="0" w:color="000000"/>
              <w:bottom w:val="single" w:sz="4" w:space="0" w:color="000000"/>
              <w:right w:val="single" w:sz="4" w:space="0" w:color="000000"/>
            </w:tcBorders>
          </w:tcPr>
          <w:p w:rsidR="00B10D4F" w:rsidRDefault="00B10D4F">
            <w:pPr>
              <w:jc w:val="center"/>
              <w:rPr>
                <w:rFonts w:ascii="Calibri" w:eastAsia="Calibri" w:hAnsi="Calibri"/>
              </w:rPr>
            </w:pPr>
          </w:p>
          <w:p w:rsidR="00B10D4F" w:rsidRDefault="00B10D4F">
            <w:pPr>
              <w:jc w:val="center"/>
            </w:pPr>
            <w:r>
              <w:t>CUBRIMIENTO (%)</w:t>
            </w:r>
          </w:p>
          <w:p w:rsidR="00B10D4F" w:rsidRDefault="00B10D4F">
            <w:pPr>
              <w:jc w:val="center"/>
              <w:rPr>
                <w:rFonts w:ascii="Calibri" w:eastAsia="Calibri" w:hAnsi="Calibri"/>
                <w:sz w:val="16"/>
                <w:szCs w:val="16"/>
              </w:rPr>
            </w:pPr>
            <w:r>
              <w:rPr>
                <w:sz w:val="16"/>
                <w:szCs w:val="16"/>
              </w:rPr>
              <w:t>COVERAGE (%)</w:t>
            </w:r>
          </w:p>
        </w:tc>
        <w:tc>
          <w:tcPr>
            <w:tcW w:w="2993" w:type="dxa"/>
            <w:tcBorders>
              <w:top w:val="single" w:sz="4" w:space="0" w:color="000000"/>
              <w:left w:val="single" w:sz="4" w:space="0" w:color="000000"/>
              <w:bottom w:val="single" w:sz="4" w:space="0" w:color="000000"/>
              <w:right w:val="single" w:sz="4" w:space="0" w:color="000000"/>
            </w:tcBorders>
          </w:tcPr>
          <w:p w:rsidR="00B10D4F" w:rsidRDefault="00B10D4F">
            <w:pPr>
              <w:jc w:val="center"/>
              <w:rPr>
                <w:rFonts w:ascii="Calibri" w:eastAsia="Calibri" w:hAnsi="Calibri"/>
              </w:rPr>
            </w:pPr>
          </w:p>
          <w:p w:rsidR="00B10D4F" w:rsidRDefault="00B10D4F">
            <w:pPr>
              <w:jc w:val="center"/>
            </w:pPr>
            <w:r>
              <w:t>COMENTARIOS</w:t>
            </w:r>
          </w:p>
          <w:p w:rsidR="00B10D4F" w:rsidRDefault="00B10D4F">
            <w:pPr>
              <w:jc w:val="center"/>
              <w:rPr>
                <w:rFonts w:ascii="Calibri" w:eastAsia="Calibri" w:hAnsi="Calibri"/>
                <w:sz w:val="16"/>
                <w:szCs w:val="16"/>
              </w:rPr>
            </w:pPr>
            <w:r>
              <w:rPr>
                <w:sz w:val="16"/>
                <w:szCs w:val="16"/>
              </w:rPr>
              <w:t>COMMENTS</w:t>
            </w:r>
          </w:p>
        </w:tc>
      </w:tr>
      <w:tr w:rsidR="00B10D4F" w:rsidRPr="00B10D4F" w:rsidTr="00B10D4F">
        <w:tc>
          <w:tcPr>
            <w:tcW w:w="3652" w:type="dxa"/>
            <w:tcBorders>
              <w:top w:val="single" w:sz="4" w:space="0" w:color="000000"/>
              <w:left w:val="single" w:sz="4" w:space="0" w:color="000000"/>
              <w:bottom w:val="single" w:sz="4" w:space="0" w:color="000000"/>
              <w:right w:val="single" w:sz="4" w:space="0" w:color="000000"/>
            </w:tcBorders>
          </w:tcPr>
          <w:p w:rsidR="00B10D4F" w:rsidRDefault="00B10D4F">
            <w:pPr>
              <w:jc w:val="both"/>
              <w:rPr>
                <w:rFonts w:ascii="Calibri" w:eastAsia="Calibri" w:hAnsi="Calibri"/>
                <w:b/>
                <w:sz w:val="28"/>
                <w:lang w:val="es-ES"/>
              </w:rPr>
            </w:pPr>
            <w:r>
              <w:rPr>
                <w:b/>
                <w:sz w:val="28"/>
                <w:lang w:val="es-ES"/>
              </w:rPr>
              <w:t xml:space="preserve">Estudio de la lengua: </w:t>
            </w:r>
          </w:p>
          <w:p w:rsidR="00B10D4F" w:rsidRDefault="00B10D4F">
            <w:pPr>
              <w:rPr>
                <w:rFonts w:ascii="Arial" w:hAnsi="Arial" w:cs="Arial"/>
                <w:sz w:val="22"/>
                <w:lang w:val="es-CO"/>
              </w:rPr>
            </w:pPr>
            <w:r w:rsidRPr="00B10D4F">
              <w:rPr>
                <w:rFonts w:ascii="Arial" w:hAnsi="Arial" w:cs="Arial"/>
                <w:lang w:val="es-CO"/>
              </w:rPr>
              <w:t>Radicación: sufijos y prefijos.</w:t>
            </w:r>
          </w:p>
          <w:p w:rsidR="00B10D4F" w:rsidRPr="00B10D4F" w:rsidRDefault="00B10D4F">
            <w:pPr>
              <w:rPr>
                <w:rFonts w:ascii="Arial" w:hAnsi="Arial" w:cs="Arial"/>
                <w:lang w:val="es-CO"/>
              </w:rPr>
            </w:pPr>
          </w:p>
          <w:p w:rsidR="00B10D4F" w:rsidRPr="00B10D4F" w:rsidRDefault="00B10D4F">
            <w:pPr>
              <w:rPr>
                <w:rFonts w:ascii="Arial" w:hAnsi="Arial" w:cs="Arial"/>
                <w:lang w:val="es-CO"/>
              </w:rPr>
            </w:pPr>
            <w:r w:rsidRPr="00B10D4F">
              <w:rPr>
                <w:rFonts w:ascii="Arial" w:hAnsi="Arial" w:cs="Arial"/>
                <w:lang w:val="es-CO"/>
              </w:rPr>
              <w:t>Escritura de textos expositivos, aplicando  normas de puntuación, y estructuración de párrafos</w:t>
            </w:r>
          </w:p>
          <w:p w:rsidR="00B10D4F" w:rsidRPr="00B10D4F" w:rsidRDefault="00B10D4F">
            <w:pPr>
              <w:rPr>
                <w:rFonts w:ascii="Arial" w:hAnsi="Arial" w:cs="Arial"/>
                <w:lang w:val="es-CO"/>
              </w:rPr>
            </w:pPr>
          </w:p>
          <w:p w:rsidR="00B10D4F" w:rsidRDefault="00B10D4F">
            <w:pPr>
              <w:rPr>
                <w:rFonts w:ascii="Arial" w:eastAsia="Calibri" w:hAnsi="Arial" w:cs="Arial"/>
                <w:sz w:val="20"/>
                <w:szCs w:val="22"/>
                <w:lang w:val="es-CO"/>
              </w:rPr>
            </w:pPr>
          </w:p>
        </w:tc>
        <w:tc>
          <w:tcPr>
            <w:tcW w:w="2333" w:type="dxa"/>
            <w:tcBorders>
              <w:top w:val="single" w:sz="4" w:space="0" w:color="000000"/>
              <w:left w:val="single" w:sz="4" w:space="0" w:color="000000"/>
              <w:bottom w:val="single" w:sz="4" w:space="0" w:color="000000"/>
              <w:right w:val="single" w:sz="4" w:space="0" w:color="000000"/>
            </w:tcBorders>
          </w:tcPr>
          <w:p w:rsidR="00B10D4F" w:rsidRPr="00B10D4F" w:rsidRDefault="00B10D4F">
            <w:pPr>
              <w:jc w:val="center"/>
              <w:rPr>
                <w:rFonts w:ascii="Calibri" w:eastAsia="Calibri" w:hAnsi="Calibri"/>
                <w:lang w:val="es-CO"/>
              </w:rPr>
            </w:pPr>
          </w:p>
          <w:p w:rsidR="00B10D4F" w:rsidRDefault="00B10D4F">
            <w:pPr>
              <w:jc w:val="center"/>
              <w:rPr>
                <w:rFonts w:ascii="Calibri" w:eastAsia="Calibri" w:hAnsi="Calibri"/>
                <w:sz w:val="22"/>
                <w:szCs w:val="22"/>
              </w:rPr>
            </w:pPr>
            <w:r>
              <w:t>100%</w:t>
            </w:r>
          </w:p>
        </w:tc>
        <w:tc>
          <w:tcPr>
            <w:tcW w:w="2993" w:type="dxa"/>
            <w:tcBorders>
              <w:top w:val="single" w:sz="4" w:space="0" w:color="000000"/>
              <w:left w:val="single" w:sz="4" w:space="0" w:color="000000"/>
              <w:bottom w:val="single" w:sz="4" w:space="0" w:color="000000"/>
              <w:right w:val="single" w:sz="4" w:space="0" w:color="000000"/>
            </w:tcBorders>
          </w:tcPr>
          <w:p w:rsidR="00B10D4F" w:rsidRDefault="00B10D4F">
            <w:pPr>
              <w:jc w:val="both"/>
              <w:rPr>
                <w:rFonts w:ascii="Calibri" w:eastAsia="Calibri" w:hAnsi="Calibri"/>
              </w:rPr>
            </w:pPr>
          </w:p>
          <w:p w:rsidR="00B10D4F" w:rsidRDefault="00B10D4F">
            <w:pPr>
              <w:jc w:val="both"/>
              <w:rPr>
                <w:rFonts w:ascii="Calibri" w:eastAsia="Calibri" w:hAnsi="Calibri"/>
                <w:sz w:val="22"/>
                <w:szCs w:val="22"/>
                <w:lang w:val="es-CO"/>
              </w:rPr>
            </w:pPr>
            <w:r w:rsidRPr="00B10D4F">
              <w:rPr>
                <w:lang w:val="es-CO"/>
              </w:rPr>
              <w:t>Todos los temas relacionados con el estudio de la lengua se desarrollaron a cabalidad. Los estudiantes demostraron interés en el desarrollo de cada  uno de los talleres.</w:t>
            </w:r>
          </w:p>
        </w:tc>
      </w:tr>
      <w:tr w:rsidR="00B10D4F" w:rsidRPr="00B10D4F" w:rsidTr="00B10D4F">
        <w:tc>
          <w:tcPr>
            <w:tcW w:w="3652" w:type="dxa"/>
            <w:tcBorders>
              <w:top w:val="single" w:sz="4" w:space="0" w:color="000000"/>
              <w:left w:val="single" w:sz="4" w:space="0" w:color="000000"/>
              <w:bottom w:val="single" w:sz="4" w:space="0" w:color="000000"/>
              <w:right w:val="single" w:sz="4" w:space="0" w:color="000000"/>
            </w:tcBorders>
          </w:tcPr>
          <w:p w:rsidR="00B10D4F" w:rsidRPr="00B10D4F" w:rsidRDefault="00B10D4F">
            <w:pPr>
              <w:rPr>
                <w:rFonts w:ascii="Calibri" w:eastAsia="Calibri" w:hAnsi="Calibri"/>
                <w:lang w:val="es-CO"/>
              </w:rPr>
            </w:pPr>
          </w:p>
          <w:p w:rsidR="00B10D4F" w:rsidRPr="00B10D4F" w:rsidRDefault="00B10D4F">
            <w:pPr>
              <w:rPr>
                <w:rFonts w:ascii="Arial" w:hAnsi="Arial" w:cs="Arial"/>
                <w:lang w:val="es-CO"/>
              </w:rPr>
            </w:pPr>
            <w:r w:rsidRPr="00B10D4F">
              <w:rPr>
                <w:b/>
                <w:sz w:val="32"/>
                <w:lang w:val="es-CO"/>
              </w:rPr>
              <w:t>Literatura:</w:t>
            </w:r>
            <w:r w:rsidRPr="00B10D4F">
              <w:rPr>
                <w:rFonts w:ascii="Arial" w:hAnsi="Arial" w:cs="Arial"/>
                <w:lang w:val="es-CO"/>
              </w:rPr>
              <w:t xml:space="preserve"> </w:t>
            </w:r>
          </w:p>
          <w:p w:rsidR="00B10D4F" w:rsidRPr="00B10D4F" w:rsidRDefault="00B10D4F">
            <w:pPr>
              <w:rPr>
                <w:rFonts w:ascii="Arial" w:hAnsi="Arial" w:cs="Arial"/>
                <w:lang w:val="es-CO"/>
              </w:rPr>
            </w:pPr>
            <w:r w:rsidRPr="00B10D4F">
              <w:rPr>
                <w:rFonts w:ascii="Arial" w:hAnsi="Arial" w:cs="Arial"/>
                <w:lang w:val="es-CO"/>
              </w:rPr>
              <w:t>Género dramático:</w:t>
            </w:r>
          </w:p>
          <w:p w:rsidR="00B10D4F" w:rsidRPr="00B10D4F" w:rsidRDefault="00B10D4F">
            <w:pPr>
              <w:rPr>
                <w:rFonts w:ascii="Arial" w:hAnsi="Arial" w:cs="Arial"/>
                <w:lang w:val="es-CO"/>
              </w:rPr>
            </w:pPr>
            <w:r w:rsidRPr="00B10D4F">
              <w:rPr>
                <w:rFonts w:ascii="Arial" w:hAnsi="Arial" w:cs="Arial"/>
                <w:lang w:val="es-CO"/>
              </w:rPr>
              <w:t>Tragedia, comedia, monólogo y soliloquio.</w:t>
            </w:r>
          </w:p>
          <w:p w:rsidR="00B10D4F" w:rsidRPr="00B10D4F" w:rsidRDefault="00B10D4F">
            <w:pPr>
              <w:rPr>
                <w:rFonts w:ascii="Arial" w:hAnsi="Arial" w:cs="Arial"/>
                <w:lang w:val="es-CO"/>
              </w:rPr>
            </w:pPr>
            <w:r w:rsidRPr="00B10D4F">
              <w:rPr>
                <w:rFonts w:ascii="Arial" w:hAnsi="Arial" w:cs="Arial"/>
                <w:lang w:val="es-CO"/>
              </w:rPr>
              <w:t>Artículos  de revista.</w:t>
            </w:r>
          </w:p>
          <w:p w:rsidR="00B10D4F" w:rsidRDefault="00B10D4F">
            <w:pPr>
              <w:spacing w:line="480" w:lineRule="auto"/>
              <w:rPr>
                <w:rFonts w:ascii="Arial" w:eastAsia="Calibri" w:hAnsi="Arial" w:cs="Arial"/>
                <w:sz w:val="22"/>
                <w:szCs w:val="22"/>
                <w:lang w:val="es-CO"/>
              </w:rPr>
            </w:pPr>
            <w:r w:rsidRPr="00B10D4F">
              <w:rPr>
                <w:rFonts w:ascii="Arial" w:hAnsi="Arial" w:cs="Arial"/>
                <w:lang w:val="es-CO"/>
              </w:rPr>
              <w:t>Libro  “Colombia  mi abuelo y yo”</w:t>
            </w:r>
          </w:p>
        </w:tc>
        <w:tc>
          <w:tcPr>
            <w:tcW w:w="2333" w:type="dxa"/>
            <w:tcBorders>
              <w:top w:val="single" w:sz="4" w:space="0" w:color="000000"/>
              <w:left w:val="single" w:sz="4" w:space="0" w:color="000000"/>
              <w:bottom w:val="single" w:sz="4" w:space="0" w:color="000000"/>
              <w:right w:val="single" w:sz="4" w:space="0" w:color="000000"/>
            </w:tcBorders>
          </w:tcPr>
          <w:p w:rsidR="00B10D4F" w:rsidRPr="00B10D4F" w:rsidRDefault="00B10D4F">
            <w:pPr>
              <w:tabs>
                <w:tab w:val="left" w:pos="945"/>
              </w:tabs>
              <w:jc w:val="center"/>
              <w:rPr>
                <w:rFonts w:ascii="Calibri" w:eastAsia="Calibri" w:hAnsi="Calibri"/>
                <w:lang w:val="es-CO"/>
              </w:rPr>
            </w:pPr>
          </w:p>
          <w:p w:rsidR="00B10D4F" w:rsidRDefault="00B10D4F">
            <w:pPr>
              <w:tabs>
                <w:tab w:val="left" w:pos="945"/>
              </w:tabs>
              <w:jc w:val="center"/>
              <w:rPr>
                <w:rFonts w:ascii="Calibri" w:eastAsia="Calibri" w:hAnsi="Calibri"/>
                <w:sz w:val="22"/>
                <w:szCs w:val="22"/>
              </w:rPr>
            </w:pPr>
            <w:r>
              <w:t>95%</w:t>
            </w:r>
          </w:p>
        </w:tc>
        <w:tc>
          <w:tcPr>
            <w:tcW w:w="2993" w:type="dxa"/>
            <w:tcBorders>
              <w:top w:val="single" w:sz="4" w:space="0" w:color="000000"/>
              <w:left w:val="single" w:sz="4" w:space="0" w:color="000000"/>
              <w:bottom w:val="single" w:sz="4" w:space="0" w:color="000000"/>
              <w:right w:val="single" w:sz="4" w:space="0" w:color="000000"/>
            </w:tcBorders>
          </w:tcPr>
          <w:p w:rsidR="00B10D4F" w:rsidRPr="00B10D4F" w:rsidRDefault="00B10D4F">
            <w:pPr>
              <w:jc w:val="both"/>
              <w:rPr>
                <w:rFonts w:ascii="Calibri" w:eastAsia="Calibri" w:hAnsi="Calibri"/>
                <w:lang w:val="es-CO"/>
              </w:rPr>
            </w:pPr>
          </w:p>
          <w:p w:rsidR="00B10D4F" w:rsidRPr="00B10D4F" w:rsidRDefault="00B10D4F">
            <w:pPr>
              <w:jc w:val="both"/>
              <w:rPr>
                <w:lang w:val="es-CO"/>
              </w:rPr>
            </w:pPr>
            <w:r w:rsidRPr="00B10D4F">
              <w:rPr>
                <w:lang w:val="es-CO"/>
              </w:rPr>
              <w:t>Las actividades planeadas para dicho tema se cumplieron.</w:t>
            </w:r>
          </w:p>
          <w:p w:rsidR="00B10D4F" w:rsidRDefault="00B10D4F">
            <w:pPr>
              <w:jc w:val="both"/>
              <w:rPr>
                <w:rFonts w:ascii="Calibri" w:eastAsia="Calibri" w:hAnsi="Calibri"/>
                <w:sz w:val="22"/>
                <w:szCs w:val="22"/>
                <w:lang w:val="es-CO"/>
              </w:rPr>
            </w:pPr>
            <w:r w:rsidRPr="00B10D4F">
              <w:rPr>
                <w:lang w:val="es-CO"/>
              </w:rPr>
              <w:t xml:space="preserve"> Los estudiantes demostraron motivación en el desarrollo de cada una de las actividades, y en la lectura  del  libro.</w:t>
            </w:r>
          </w:p>
        </w:tc>
      </w:tr>
      <w:tr w:rsidR="00B10D4F" w:rsidRPr="00B10D4F" w:rsidTr="00B10D4F">
        <w:tc>
          <w:tcPr>
            <w:tcW w:w="3652" w:type="dxa"/>
            <w:tcBorders>
              <w:top w:val="single" w:sz="4" w:space="0" w:color="000000"/>
              <w:left w:val="single" w:sz="4" w:space="0" w:color="000000"/>
              <w:bottom w:val="single" w:sz="4" w:space="0" w:color="000000"/>
              <w:right w:val="single" w:sz="4" w:space="0" w:color="000000"/>
            </w:tcBorders>
          </w:tcPr>
          <w:p w:rsidR="00B10D4F" w:rsidRPr="00B10D4F" w:rsidRDefault="00B10D4F">
            <w:pPr>
              <w:jc w:val="both"/>
              <w:rPr>
                <w:rFonts w:ascii="Calibri" w:eastAsia="Calibri" w:hAnsi="Calibri"/>
                <w:lang w:val="es-CO"/>
              </w:rPr>
            </w:pPr>
          </w:p>
          <w:p w:rsidR="00B10D4F" w:rsidRPr="00B10D4F" w:rsidRDefault="00B10D4F">
            <w:pPr>
              <w:jc w:val="both"/>
              <w:rPr>
                <w:b/>
                <w:sz w:val="28"/>
                <w:lang w:val="es-CO"/>
              </w:rPr>
            </w:pPr>
            <w:r w:rsidRPr="00B10D4F">
              <w:rPr>
                <w:b/>
                <w:sz w:val="28"/>
                <w:lang w:val="es-CO"/>
              </w:rPr>
              <w:t>Lectores competentes</w:t>
            </w:r>
          </w:p>
          <w:p w:rsidR="00B10D4F" w:rsidRPr="00B10D4F" w:rsidRDefault="00B10D4F">
            <w:pPr>
              <w:rPr>
                <w:rFonts w:ascii="Arial" w:hAnsi="Arial" w:cs="Arial"/>
                <w:sz w:val="22"/>
                <w:lang w:val="es-CO"/>
              </w:rPr>
            </w:pPr>
            <w:r w:rsidRPr="00B10D4F">
              <w:rPr>
                <w:rFonts w:ascii="Arial" w:hAnsi="Arial" w:cs="Arial"/>
                <w:lang w:val="es-CO"/>
              </w:rPr>
              <w:t>Matices  de ira y miedo</w:t>
            </w:r>
          </w:p>
          <w:p w:rsidR="00B10D4F" w:rsidRPr="00B10D4F" w:rsidRDefault="00B10D4F">
            <w:pPr>
              <w:rPr>
                <w:rFonts w:ascii="Arial" w:hAnsi="Arial" w:cs="Arial"/>
                <w:lang w:val="es-CO"/>
              </w:rPr>
            </w:pPr>
          </w:p>
          <w:p w:rsidR="00B10D4F" w:rsidRDefault="00B10D4F">
            <w:pPr>
              <w:rPr>
                <w:rFonts w:ascii="Calibri" w:eastAsia="Calibri" w:hAnsi="Calibri"/>
                <w:sz w:val="22"/>
                <w:szCs w:val="22"/>
                <w:lang w:val="es-CO"/>
              </w:rPr>
            </w:pPr>
            <w:r w:rsidRPr="00B10D4F">
              <w:rPr>
                <w:rFonts w:ascii="Arial" w:hAnsi="Arial" w:cs="Arial"/>
                <w:lang w:val="es-CO"/>
              </w:rPr>
              <w:t>Identificación del referente temático, según el propósito de lectura.</w:t>
            </w:r>
          </w:p>
        </w:tc>
        <w:tc>
          <w:tcPr>
            <w:tcW w:w="2333" w:type="dxa"/>
            <w:tcBorders>
              <w:top w:val="single" w:sz="4" w:space="0" w:color="000000"/>
              <w:left w:val="single" w:sz="4" w:space="0" w:color="000000"/>
              <w:bottom w:val="single" w:sz="4" w:space="0" w:color="000000"/>
              <w:right w:val="single" w:sz="4" w:space="0" w:color="000000"/>
            </w:tcBorders>
          </w:tcPr>
          <w:p w:rsidR="00B10D4F" w:rsidRPr="00B10D4F" w:rsidRDefault="00B10D4F">
            <w:pPr>
              <w:jc w:val="center"/>
              <w:rPr>
                <w:rFonts w:ascii="Calibri" w:eastAsia="Calibri" w:hAnsi="Calibri"/>
                <w:lang w:val="es-CO"/>
              </w:rPr>
            </w:pPr>
          </w:p>
          <w:p w:rsidR="00B10D4F" w:rsidRDefault="00B10D4F">
            <w:pPr>
              <w:jc w:val="center"/>
              <w:rPr>
                <w:rFonts w:ascii="Calibri" w:eastAsia="Calibri" w:hAnsi="Calibri"/>
                <w:sz w:val="22"/>
                <w:szCs w:val="22"/>
                <w:lang w:val="es-CO"/>
              </w:rPr>
            </w:pPr>
            <w:r>
              <w:t>100%</w:t>
            </w:r>
          </w:p>
        </w:tc>
        <w:tc>
          <w:tcPr>
            <w:tcW w:w="2993" w:type="dxa"/>
            <w:tcBorders>
              <w:top w:val="single" w:sz="4" w:space="0" w:color="000000"/>
              <w:left w:val="single" w:sz="4" w:space="0" w:color="000000"/>
              <w:bottom w:val="single" w:sz="4" w:space="0" w:color="000000"/>
              <w:right w:val="single" w:sz="4" w:space="0" w:color="000000"/>
            </w:tcBorders>
          </w:tcPr>
          <w:p w:rsidR="00B10D4F" w:rsidRPr="00B10D4F" w:rsidRDefault="00B10D4F">
            <w:pPr>
              <w:jc w:val="both"/>
              <w:rPr>
                <w:rFonts w:ascii="Calibri" w:eastAsia="Calibri" w:hAnsi="Calibri"/>
                <w:lang w:val="es-CO"/>
              </w:rPr>
            </w:pPr>
          </w:p>
          <w:p w:rsidR="00B10D4F" w:rsidRPr="00B10D4F" w:rsidRDefault="00B10D4F">
            <w:pPr>
              <w:jc w:val="both"/>
              <w:rPr>
                <w:lang w:val="es-CO"/>
              </w:rPr>
            </w:pPr>
            <w:r w:rsidRPr="00B10D4F">
              <w:rPr>
                <w:lang w:val="es-CO"/>
              </w:rPr>
              <w:t>Se desarrollaron todas  las sesiones del bimestre D.</w:t>
            </w:r>
          </w:p>
          <w:p w:rsidR="00B10D4F" w:rsidRDefault="00B10D4F">
            <w:pPr>
              <w:jc w:val="both"/>
              <w:rPr>
                <w:rFonts w:ascii="Calibri" w:eastAsia="Calibri" w:hAnsi="Calibri"/>
                <w:sz w:val="22"/>
                <w:szCs w:val="22"/>
                <w:lang w:val="es-CO"/>
              </w:rPr>
            </w:pPr>
            <w:r w:rsidRPr="00B10D4F">
              <w:rPr>
                <w:lang w:val="es-CO"/>
              </w:rPr>
              <w:t>Los estudiantes muestran un nivel gradual de adaptación y comprensión del texto y de la temática de Lectores competentes</w:t>
            </w:r>
          </w:p>
        </w:tc>
      </w:tr>
      <w:tr w:rsidR="00B10D4F" w:rsidRPr="00B10D4F" w:rsidTr="00B10D4F">
        <w:tc>
          <w:tcPr>
            <w:tcW w:w="3652" w:type="dxa"/>
            <w:tcBorders>
              <w:top w:val="single" w:sz="4" w:space="0" w:color="000000"/>
              <w:left w:val="single" w:sz="4" w:space="0" w:color="000000"/>
              <w:bottom w:val="single" w:sz="4" w:space="0" w:color="000000"/>
              <w:right w:val="single" w:sz="4" w:space="0" w:color="000000"/>
            </w:tcBorders>
          </w:tcPr>
          <w:p w:rsidR="00B10D4F" w:rsidRPr="00B10D4F" w:rsidRDefault="00B10D4F">
            <w:pPr>
              <w:rPr>
                <w:rFonts w:ascii="Calibri" w:eastAsia="Calibri" w:hAnsi="Calibri"/>
                <w:b/>
                <w:sz w:val="28"/>
                <w:lang w:val="es-CO"/>
              </w:rPr>
            </w:pPr>
          </w:p>
          <w:p w:rsidR="00B10D4F" w:rsidRPr="00B10D4F" w:rsidRDefault="00B10D4F">
            <w:pPr>
              <w:rPr>
                <w:b/>
                <w:sz w:val="28"/>
                <w:lang w:val="es-CO"/>
              </w:rPr>
            </w:pPr>
            <w:r w:rsidRPr="00B10D4F">
              <w:rPr>
                <w:b/>
                <w:sz w:val="28"/>
                <w:lang w:val="es-CO"/>
              </w:rPr>
              <w:t>Sociales</w:t>
            </w:r>
          </w:p>
          <w:p w:rsidR="00B10D4F" w:rsidRPr="00B10D4F" w:rsidRDefault="00B10D4F">
            <w:pPr>
              <w:rPr>
                <w:rFonts w:ascii="Arial" w:hAnsi="Arial" w:cs="Arial"/>
                <w:sz w:val="22"/>
                <w:lang w:val="es-CO"/>
              </w:rPr>
            </w:pPr>
            <w:r w:rsidRPr="00B10D4F">
              <w:rPr>
                <w:rFonts w:ascii="Arial" w:hAnsi="Arial" w:cs="Arial"/>
                <w:b/>
                <w:lang w:val="es-CO"/>
              </w:rPr>
              <w:t>La región Andina</w:t>
            </w:r>
            <w:r w:rsidRPr="00B10D4F">
              <w:rPr>
                <w:rFonts w:ascii="Arial" w:hAnsi="Arial" w:cs="Arial"/>
                <w:lang w:val="es-CO"/>
              </w:rPr>
              <w:t>:</w:t>
            </w:r>
          </w:p>
          <w:p w:rsidR="00B10D4F" w:rsidRPr="00B10D4F" w:rsidRDefault="00B10D4F">
            <w:pPr>
              <w:rPr>
                <w:rFonts w:ascii="Arial" w:hAnsi="Arial" w:cs="Arial"/>
                <w:lang w:val="es-CO"/>
              </w:rPr>
            </w:pPr>
            <w:r w:rsidRPr="00B10D4F">
              <w:rPr>
                <w:rFonts w:ascii="Arial" w:hAnsi="Arial" w:cs="Arial"/>
                <w:lang w:val="es-CO"/>
              </w:rPr>
              <w:t>Concepto de región natural</w:t>
            </w:r>
          </w:p>
          <w:p w:rsidR="00B10D4F" w:rsidRPr="00B10D4F" w:rsidRDefault="00B10D4F">
            <w:pPr>
              <w:rPr>
                <w:rFonts w:ascii="Arial" w:hAnsi="Arial" w:cs="Arial"/>
                <w:lang w:val="es-CO"/>
              </w:rPr>
            </w:pPr>
            <w:r w:rsidRPr="00B10D4F">
              <w:rPr>
                <w:rFonts w:ascii="Arial" w:hAnsi="Arial" w:cs="Arial"/>
                <w:lang w:val="es-CO"/>
              </w:rPr>
              <w:t>Características generales</w:t>
            </w:r>
          </w:p>
          <w:p w:rsidR="00B10D4F" w:rsidRPr="00B10D4F" w:rsidRDefault="00B10D4F">
            <w:pPr>
              <w:rPr>
                <w:rFonts w:ascii="Arial" w:hAnsi="Arial" w:cs="Arial"/>
                <w:lang w:val="es-CO"/>
              </w:rPr>
            </w:pPr>
            <w:r w:rsidRPr="00B10D4F">
              <w:rPr>
                <w:rFonts w:ascii="Arial" w:hAnsi="Arial" w:cs="Arial"/>
                <w:lang w:val="es-CO"/>
              </w:rPr>
              <w:t>Departamentos, capitales,</w:t>
            </w:r>
          </w:p>
          <w:p w:rsidR="00B10D4F" w:rsidRPr="00B10D4F" w:rsidRDefault="00B10D4F">
            <w:pPr>
              <w:rPr>
                <w:rFonts w:ascii="Arial" w:hAnsi="Arial" w:cs="Arial"/>
                <w:lang w:val="es-CO"/>
              </w:rPr>
            </w:pPr>
            <w:r w:rsidRPr="00B10D4F">
              <w:rPr>
                <w:rFonts w:ascii="Arial" w:hAnsi="Arial" w:cs="Arial"/>
                <w:lang w:val="es-CO"/>
              </w:rPr>
              <w:t>Grupos socioculturales, clima, hidrografía economía y expresiones culturales</w:t>
            </w:r>
          </w:p>
          <w:p w:rsidR="00B10D4F" w:rsidRDefault="00B10D4F">
            <w:pPr>
              <w:rPr>
                <w:rFonts w:ascii="Arial" w:eastAsia="Calibri" w:hAnsi="Arial" w:cs="Arial"/>
                <w:sz w:val="22"/>
                <w:szCs w:val="22"/>
                <w:lang w:val="es-CO"/>
              </w:rPr>
            </w:pP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vivir</w:t>
            </w:r>
            <w:proofErr w:type="spellEnd"/>
            <w:r>
              <w:rPr>
                <w:rFonts w:ascii="Arial" w:hAnsi="Arial" w:cs="Arial"/>
              </w:rPr>
              <w:t xml:space="preserve">, </w:t>
            </w:r>
            <w:proofErr w:type="spellStart"/>
            <w:r>
              <w:rPr>
                <w:rFonts w:ascii="Arial" w:hAnsi="Arial" w:cs="Arial"/>
              </w:rPr>
              <w:t>valores</w:t>
            </w:r>
            <w:proofErr w:type="spellEnd"/>
            <w:r>
              <w:rPr>
                <w:rFonts w:ascii="Arial" w:hAnsi="Arial" w:cs="Arial"/>
              </w:rPr>
              <w:t>.</w:t>
            </w:r>
          </w:p>
        </w:tc>
        <w:tc>
          <w:tcPr>
            <w:tcW w:w="2333" w:type="dxa"/>
            <w:tcBorders>
              <w:top w:val="single" w:sz="4" w:space="0" w:color="000000"/>
              <w:left w:val="single" w:sz="4" w:space="0" w:color="000000"/>
              <w:bottom w:val="single" w:sz="4" w:space="0" w:color="000000"/>
              <w:right w:val="single" w:sz="4" w:space="0" w:color="000000"/>
            </w:tcBorders>
          </w:tcPr>
          <w:p w:rsidR="00B10D4F" w:rsidRDefault="00B10D4F">
            <w:pPr>
              <w:jc w:val="center"/>
              <w:rPr>
                <w:rFonts w:ascii="Calibri" w:eastAsia="Calibri" w:hAnsi="Calibri"/>
                <w:lang w:val="es-ES"/>
              </w:rPr>
            </w:pPr>
          </w:p>
          <w:p w:rsidR="00B10D4F" w:rsidRDefault="00B10D4F">
            <w:pPr>
              <w:jc w:val="center"/>
              <w:rPr>
                <w:rFonts w:ascii="Calibri" w:eastAsia="Calibri" w:hAnsi="Calibri"/>
                <w:sz w:val="22"/>
                <w:szCs w:val="22"/>
                <w:lang w:val="es-CO"/>
              </w:rPr>
            </w:pPr>
            <w:r>
              <w:t>100%</w:t>
            </w:r>
          </w:p>
        </w:tc>
        <w:tc>
          <w:tcPr>
            <w:tcW w:w="2993" w:type="dxa"/>
            <w:tcBorders>
              <w:top w:val="single" w:sz="4" w:space="0" w:color="000000"/>
              <w:left w:val="single" w:sz="4" w:space="0" w:color="000000"/>
              <w:bottom w:val="single" w:sz="4" w:space="0" w:color="000000"/>
              <w:right w:val="single" w:sz="4" w:space="0" w:color="000000"/>
            </w:tcBorders>
          </w:tcPr>
          <w:p w:rsidR="00B10D4F" w:rsidRPr="00B10D4F" w:rsidRDefault="00B10D4F">
            <w:pPr>
              <w:jc w:val="both"/>
              <w:rPr>
                <w:rFonts w:ascii="Calibri" w:eastAsia="Calibri" w:hAnsi="Calibri"/>
                <w:lang w:val="es-CO"/>
              </w:rPr>
            </w:pPr>
          </w:p>
          <w:p w:rsidR="00B10D4F" w:rsidRPr="00B10D4F" w:rsidRDefault="00B10D4F">
            <w:pPr>
              <w:jc w:val="both"/>
              <w:rPr>
                <w:lang w:val="es-CO"/>
              </w:rPr>
            </w:pPr>
          </w:p>
          <w:p w:rsidR="00B10D4F" w:rsidRDefault="00B10D4F">
            <w:pPr>
              <w:jc w:val="both"/>
              <w:rPr>
                <w:rFonts w:ascii="Calibri" w:eastAsia="Calibri" w:hAnsi="Calibri"/>
                <w:sz w:val="22"/>
                <w:szCs w:val="22"/>
                <w:lang w:val="es-CO"/>
              </w:rPr>
            </w:pPr>
            <w:r w:rsidRPr="00B10D4F">
              <w:rPr>
                <w:lang w:val="es-CO"/>
              </w:rPr>
              <w:t>Toda la temática se cubrió.</w:t>
            </w:r>
          </w:p>
        </w:tc>
      </w:tr>
    </w:tbl>
    <w:p w:rsidR="00B10D4F" w:rsidRDefault="00B10D4F" w:rsidP="00B10D4F">
      <w:pPr>
        <w:rPr>
          <w:rFonts w:ascii="Calibri" w:eastAsia="Calibri" w:hAnsi="Calibri"/>
          <w:sz w:val="22"/>
          <w:szCs w:val="22"/>
          <w:lang w:val="es-CO"/>
        </w:rPr>
      </w:pPr>
    </w:p>
    <w:p w:rsidR="00703DF6" w:rsidRPr="00B10D4F" w:rsidRDefault="00703DF6" w:rsidP="00703DF6">
      <w:pPr>
        <w:rPr>
          <w:lang w:val="es-CO"/>
        </w:rPr>
      </w:pPr>
      <w:bookmarkStart w:id="0" w:name="_GoBack"/>
      <w:bookmarkEnd w:id="0"/>
    </w:p>
    <w:sectPr w:rsidR="00703DF6" w:rsidRPr="00B10D4F" w:rsidSect="00692D5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altograph UI">
    <w:altName w:val="Freestyle Script"/>
    <w:charset w:val="00"/>
    <w:family w:val="script"/>
    <w:pitch w:val="variable"/>
    <w:sig w:usb0="00000003" w:usb1="0000004A"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nga&gt;">
    <w:charset w:val="81"/>
    <w:family w:val="auto"/>
    <w:pitch w:val="variable"/>
    <w:sig w:usb0="77FFAEFF" w:usb1="090E0002" w:usb2="00000010"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5A2B"/>
    <w:multiLevelType w:val="hybridMultilevel"/>
    <w:tmpl w:val="FF90F340"/>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17173B"/>
    <w:multiLevelType w:val="hybridMultilevel"/>
    <w:tmpl w:val="DF6CF4E4"/>
    <w:lvl w:ilvl="0" w:tplc="0C0A0001">
      <w:start w:val="1"/>
      <w:numFmt w:val="bullet"/>
      <w:lvlText w:val=""/>
      <w:lvlJc w:val="left"/>
      <w:pPr>
        <w:tabs>
          <w:tab w:val="num" w:pos="2535"/>
        </w:tabs>
        <w:ind w:left="2535" w:hanging="360"/>
      </w:pPr>
      <w:rPr>
        <w:rFonts w:ascii="Symbol" w:hAnsi="Symbol" w:hint="default"/>
      </w:rPr>
    </w:lvl>
    <w:lvl w:ilvl="1" w:tplc="0C0A0003" w:tentative="1">
      <w:start w:val="1"/>
      <w:numFmt w:val="bullet"/>
      <w:lvlText w:val="o"/>
      <w:lvlJc w:val="left"/>
      <w:pPr>
        <w:tabs>
          <w:tab w:val="num" w:pos="3255"/>
        </w:tabs>
        <w:ind w:left="3255" w:hanging="360"/>
      </w:pPr>
      <w:rPr>
        <w:rFonts w:ascii="Courier New" w:hAnsi="Courier New" w:cs="Courier New" w:hint="default"/>
      </w:rPr>
    </w:lvl>
    <w:lvl w:ilvl="2" w:tplc="0C0A0005" w:tentative="1">
      <w:start w:val="1"/>
      <w:numFmt w:val="bullet"/>
      <w:lvlText w:val=""/>
      <w:lvlJc w:val="left"/>
      <w:pPr>
        <w:tabs>
          <w:tab w:val="num" w:pos="3975"/>
        </w:tabs>
        <w:ind w:left="3975" w:hanging="360"/>
      </w:pPr>
      <w:rPr>
        <w:rFonts w:ascii="Wingdings" w:hAnsi="Wingdings" w:hint="default"/>
      </w:rPr>
    </w:lvl>
    <w:lvl w:ilvl="3" w:tplc="0C0A0001" w:tentative="1">
      <w:start w:val="1"/>
      <w:numFmt w:val="bullet"/>
      <w:lvlText w:val=""/>
      <w:lvlJc w:val="left"/>
      <w:pPr>
        <w:tabs>
          <w:tab w:val="num" w:pos="4695"/>
        </w:tabs>
        <w:ind w:left="4695" w:hanging="360"/>
      </w:pPr>
      <w:rPr>
        <w:rFonts w:ascii="Symbol" w:hAnsi="Symbol" w:hint="default"/>
      </w:rPr>
    </w:lvl>
    <w:lvl w:ilvl="4" w:tplc="0C0A0003" w:tentative="1">
      <w:start w:val="1"/>
      <w:numFmt w:val="bullet"/>
      <w:lvlText w:val="o"/>
      <w:lvlJc w:val="left"/>
      <w:pPr>
        <w:tabs>
          <w:tab w:val="num" w:pos="5415"/>
        </w:tabs>
        <w:ind w:left="5415" w:hanging="360"/>
      </w:pPr>
      <w:rPr>
        <w:rFonts w:ascii="Courier New" w:hAnsi="Courier New" w:cs="Courier New" w:hint="default"/>
      </w:rPr>
    </w:lvl>
    <w:lvl w:ilvl="5" w:tplc="0C0A0005" w:tentative="1">
      <w:start w:val="1"/>
      <w:numFmt w:val="bullet"/>
      <w:lvlText w:val=""/>
      <w:lvlJc w:val="left"/>
      <w:pPr>
        <w:tabs>
          <w:tab w:val="num" w:pos="6135"/>
        </w:tabs>
        <w:ind w:left="6135" w:hanging="360"/>
      </w:pPr>
      <w:rPr>
        <w:rFonts w:ascii="Wingdings" w:hAnsi="Wingdings" w:hint="default"/>
      </w:rPr>
    </w:lvl>
    <w:lvl w:ilvl="6" w:tplc="0C0A0001" w:tentative="1">
      <w:start w:val="1"/>
      <w:numFmt w:val="bullet"/>
      <w:lvlText w:val=""/>
      <w:lvlJc w:val="left"/>
      <w:pPr>
        <w:tabs>
          <w:tab w:val="num" w:pos="6855"/>
        </w:tabs>
        <w:ind w:left="6855" w:hanging="360"/>
      </w:pPr>
      <w:rPr>
        <w:rFonts w:ascii="Symbol" w:hAnsi="Symbol" w:hint="default"/>
      </w:rPr>
    </w:lvl>
    <w:lvl w:ilvl="7" w:tplc="0C0A0003" w:tentative="1">
      <w:start w:val="1"/>
      <w:numFmt w:val="bullet"/>
      <w:lvlText w:val="o"/>
      <w:lvlJc w:val="left"/>
      <w:pPr>
        <w:tabs>
          <w:tab w:val="num" w:pos="7575"/>
        </w:tabs>
        <w:ind w:left="7575" w:hanging="360"/>
      </w:pPr>
      <w:rPr>
        <w:rFonts w:ascii="Courier New" w:hAnsi="Courier New" w:cs="Courier New" w:hint="default"/>
      </w:rPr>
    </w:lvl>
    <w:lvl w:ilvl="8" w:tplc="0C0A0005" w:tentative="1">
      <w:start w:val="1"/>
      <w:numFmt w:val="bullet"/>
      <w:lvlText w:val=""/>
      <w:lvlJc w:val="left"/>
      <w:pPr>
        <w:tabs>
          <w:tab w:val="num" w:pos="8295"/>
        </w:tabs>
        <w:ind w:left="8295" w:hanging="360"/>
      </w:pPr>
      <w:rPr>
        <w:rFonts w:ascii="Wingdings" w:hAnsi="Wingdings" w:hint="default"/>
      </w:rPr>
    </w:lvl>
  </w:abstractNum>
  <w:abstractNum w:abstractNumId="2">
    <w:nsid w:val="1948222C"/>
    <w:multiLevelType w:val="hybridMultilevel"/>
    <w:tmpl w:val="410006AC"/>
    <w:lvl w:ilvl="0" w:tplc="0C0A0001">
      <w:start w:val="1"/>
      <w:numFmt w:val="bullet"/>
      <w:lvlText w:val=""/>
      <w:lvlJc w:val="left"/>
      <w:pPr>
        <w:tabs>
          <w:tab w:val="num" w:pos="720"/>
        </w:tabs>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CCD0FAC"/>
    <w:multiLevelType w:val="hybridMultilevel"/>
    <w:tmpl w:val="C20E0580"/>
    <w:lvl w:ilvl="0" w:tplc="93C8E3EC">
      <w:start w:val="1"/>
      <w:numFmt w:val="bullet"/>
      <w:lvlText w:val="ª"/>
      <w:lvlJc w:val="left"/>
      <w:pPr>
        <w:ind w:left="1080" w:hanging="360"/>
      </w:pPr>
      <w:rPr>
        <w:rFonts w:ascii="Waltograph UI" w:hAnsi="Waltograph UI"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2531718C"/>
    <w:multiLevelType w:val="hybridMultilevel"/>
    <w:tmpl w:val="93604EE2"/>
    <w:lvl w:ilvl="0" w:tplc="93C8E3EC">
      <w:start w:val="1"/>
      <w:numFmt w:val="bullet"/>
      <w:lvlText w:val="ª"/>
      <w:lvlJc w:val="left"/>
      <w:pPr>
        <w:tabs>
          <w:tab w:val="num" w:pos="1440"/>
        </w:tabs>
        <w:ind w:left="1440" w:hanging="360"/>
      </w:pPr>
      <w:rPr>
        <w:rFonts w:ascii="Waltograph UI" w:hAnsi="Waltograph UI"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nsid w:val="39F65EB1"/>
    <w:multiLevelType w:val="hybridMultilevel"/>
    <w:tmpl w:val="CEAC2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3030C11"/>
    <w:multiLevelType w:val="hybridMultilevel"/>
    <w:tmpl w:val="2014F198"/>
    <w:lvl w:ilvl="0" w:tplc="93C8E3EC">
      <w:start w:val="1"/>
      <w:numFmt w:val="bullet"/>
      <w:lvlText w:val="ª"/>
      <w:lvlJc w:val="left"/>
      <w:pPr>
        <w:tabs>
          <w:tab w:val="num" w:pos="720"/>
        </w:tabs>
        <w:ind w:left="720" w:hanging="360"/>
      </w:pPr>
      <w:rPr>
        <w:rFonts w:ascii="Waltograph UI" w:hAnsi="Waltograph UI" w:hint="default"/>
        <w:color w:val="auto"/>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41401DB"/>
    <w:multiLevelType w:val="hybridMultilevel"/>
    <w:tmpl w:val="BFDE4D14"/>
    <w:lvl w:ilvl="0" w:tplc="0C0A0001">
      <w:start w:val="1"/>
      <w:numFmt w:val="bullet"/>
      <w:lvlText w:val=""/>
      <w:lvlJc w:val="left"/>
      <w:pPr>
        <w:tabs>
          <w:tab w:val="num" w:pos="2400"/>
        </w:tabs>
        <w:ind w:left="2400" w:hanging="360"/>
      </w:pPr>
      <w:rPr>
        <w:rFonts w:ascii="Symbol" w:hAnsi="Symbol" w:hint="default"/>
      </w:rPr>
    </w:lvl>
    <w:lvl w:ilvl="1" w:tplc="0C0A0003" w:tentative="1">
      <w:start w:val="1"/>
      <w:numFmt w:val="bullet"/>
      <w:lvlText w:val="o"/>
      <w:lvlJc w:val="left"/>
      <w:pPr>
        <w:tabs>
          <w:tab w:val="num" w:pos="3120"/>
        </w:tabs>
        <w:ind w:left="3120" w:hanging="360"/>
      </w:pPr>
      <w:rPr>
        <w:rFonts w:ascii="Courier New" w:hAnsi="Courier New" w:cs="Courier New" w:hint="default"/>
      </w:rPr>
    </w:lvl>
    <w:lvl w:ilvl="2" w:tplc="0C0A0005" w:tentative="1">
      <w:start w:val="1"/>
      <w:numFmt w:val="bullet"/>
      <w:lvlText w:val=""/>
      <w:lvlJc w:val="left"/>
      <w:pPr>
        <w:tabs>
          <w:tab w:val="num" w:pos="3840"/>
        </w:tabs>
        <w:ind w:left="3840" w:hanging="360"/>
      </w:pPr>
      <w:rPr>
        <w:rFonts w:ascii="Wingdings" w:hAnsi="Wingdings" w:hint="default"/>
      </w:rPr>
    </w:lvl>
    <w:lvl w:ilvl="3" w:tplc="0C0A0001" w:tentative="1">
      <w:start w:val="1"/>
      <w:numFmt w:val="bullet"/>
      <w:lvlText w:val=""/>
      <w:lvlJc w:val="left"/>
      <w:pPr>
        <w:tabs>
          <w:tab w:val="num" w:pos="4560"/>
        </w:tabs>
        <w:ind w:left="4560" w:hanging="360"/>
      </w:pPr>
      <w:rPr>
        <w:rFonts w:ascii="Symbol" w:hAnsi="Symbol" w:hint="default"/>
      </w:rPr>
    </w:lvl>
    <w:lvl w:ilvl="4" w:tplc="0C0A0003" w:tentative="1">
      <w:start w:val="1"/>
      <w:numFmt w:val="bullet"/>
      <w:lvlText w:val="o"/>
      <w:lvlJc w:val="left"/>
      <w:pPr>
        <w:tabs>
          <w:tab w:val="num" w:pos="5280"/>
        </w:tabs>
        <w:ind w:left="5280" w:hanging="360"/>
      </w:pPr>
      <w:rPr>
        <w:rFonts w:ascii="Courier New" w:hAnsi="Courier New" w:cs="Courier New" w:hint="default"/>
      </w:rPr>
    </w:lvl>
    <w:lvl w:ilvl="5" w:tplc="0C0A0005" w:tentative="1">
      <w:start w:val="1"/>
      <w:numFmt w:val="bullet"/>
      <w:lvlText w:val=""/>
      <w:lvlJc w:val="left"/>
      <w:pPr>
        <w:tabs>
          <w:tab w:val="num" w:pos="6000"/>
        </w:tabs>
        <w:ind w:left="6000" w:hanging="360"/>
      </w:pPr>
      <w:rPr>
        <w:rFonts w:ascii="Wingdings" w:hAnsi="Wingdings" w:hint="default"/>
      </w:rPr>
    </w:lvl>
    <w:lvl w:ilvl="6" w:tplc="0C0A0001" w:tentative="1">
      <w:start w:val="1"/>
      <w:numFmt w:val="bullet"/>
      <w:lvlText w:val=""/>
      <w:lvlJc w:val="left"/>
      <w:pPr>
        <w:tabs>
          <w:tab w:val="num" w:pos="6720"/>
        </w:tabs>
        <w:ind w:left="6720" w:hanging="360"/>
      </w:pPr>
      <w:rPr>
        <w:rFonts w:ascii="Symbol" w:hAnsi="Symbol" w:hint="default"/>
      </w:rPr>
    </w:lvl>
    <w:lvl w:ilvl="7" w:tplc="0C0A0003" w:tentative="1">
      <w:start w:val="1"/>
      <w:numFmt w:val="bullet"/>
      <w:lvlText w:val="o"/>
      <w:lvlJc w:val="left"/>
      <w:pPr>
        <w:tabs>
          <w:tab w:val="num" w:pos="7440"/>
        </w:tabs>
        <w:ind w:left="7440" w:hanging="360"/>
      </w:pPr>
      <w:rPr>
        <w:rFonts w:ascii="Courier New" w:hAnsi="Courier New" w:cs="Courier New" w:hint="default"/>
      </w:rPr>
    </w:lvl>
    <w:lvl w:ilvl="8" w:tplc="0C0A0005" w:tentative="1">
      <w:start w:val="1"/>
      <w:numFmt w:val="bullet"/>
      <w:lvlText w:val=""/>
      <w:lvlJc w:val="left"/>
      <w:pPr>
        <w:tabs>
          <w:tab w:val="num" w:pos="8160"/>
        </w:tabs>
        <w:ind w:left="8160" w:hanging="360"/>
      </w:pPr>
      <w:rPr>
        <w:rFonts w:ascii="Wingdings" w:hAnsi="Wingdings" w:hint="default"/>
      </w:rPr>
    </w:lvl>
  </w:abstractNum>
  <w:abstractNum w:abstractNumId="8">
    <w:nsid w:val="44B63D09"/>
    <w:multiLevelType w:val="hybridMultilevel"/>
    <w:tmpl w:val="04B84998"/>
    <w:lvl w:ilvl="0" w:tplc="93C8E3EC">
      <w:start w:val="1"/>
      <w:numFmt w:val="bullet"/>
      <w:lvlText w:val="ª"/>
      <w:lvlJc w:val="left"/>
      <w:pPr>
        <w:ind w:left="840" w:hanging="360"/>
      </w:pPr>
      <w:rPr>
        <w:rFonts w:ascii="Waltograph UI" w:hAnsi="Waltograph UI" w:hint="default"/>
        <w:color w:val="auto"/>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9">
    <w:nsid w:val="4F2A5721"/>
    <w:multiLevelType w:val="hybridMultilevel"/>
    <w:tmpl w:val="B90C8610"/>
    <w:lvl w:ilvl="0" w:tplc="93C8E3EC">
      <w:start w:val="1"/>
      <w:numFmt w:val="bullet"/>
      <w:lvlText w:val="ª"/>
      <w:lvlJc w:val="left"/>
      <w:pPr>
        <w:ind w:left="789" w:hanging="360"/>
      </w:pPr>
      <w:rPr>
        <w:rFonts w:ascii="Waltograph UI" w:hAnsi="Waltograph UI" w:hint="default"/>
        <w:color w:val="auto"/>
      </w:rPr>
    </w:lvl>
    <w:lvl w:ilvl="1" w:tplc="240A0003" w:tentative="1">
      <w:start w:val="1"/>
      <w:numFmt w:val="bullet"/>
      <w:lvlText w:val="o"/>
      <w:lvlJc w:val="left"/>
      <w:pPr>
        <w:ind w:left="1509" w:hanging="360"/>
      </w:pPr>
      <w:rPr>
        <w:rFonts w:ascii="Courier New" w:hAnsi="Courier New" w:cs="Courier New" w:hint="default"/>
      </w:rPr>
    </w:lvl>
    <w:lvl w:ilvl="2" w:tplc="240A0005" w:tentative="1">
      <w:start w:val="1"/>
      <w:numFmt w:val="bullet"/>
      <w:lvlText w:val=""/>
      <w:lvlJc w:val="left"/>
      <w:pPr>
        <w:ind w:left="2229" w:hanging="360"/>
      </w:pPr>
      <w:rPr>
        <w:rFonts w:ascii="Wingdings" w:hAnsi="Wingdings" w:hint="default"/>
      </w:rPr>
    </w:lvl>
    <w:lvl w:ilvl="3" w:tplc="240A0001" w:tentative="1">
      <w:start w:val="1"/>
      <w:numFmt w:val="bullet"/>
      <w:lvlText w:val=""/>
      <w:lvlJc w:val="left"/>
      <w:pPr>
        <w:ind w:left="2949" w:hanging="360"/>
      </w:pPr>
      <w:rPr>
        <w:rFonts w:ascii="Symbol" w:hAnsi="Symbol" w:hint="default"/>
      </w:rPr>
    </w:lvl>
    <w:lvl w:ilvl="4" w:tplc="240A0003" w:tentative="1">
      <w:start w:val="1"/>
      <w:numFmt w:val="bullet"/>
      <w:lvlText w:val="o"/>
      <w:lvlJc w:val="left"/>
      <w:pPr>
        <w:ind w:left="3669" w:hanging="360"/>
      </w:pPr>
      <w:rPr>
        <w:rFonts w:ascii="Courier New" w:hAnsi="Courier New" w:cs="Courier New" w:hint="default"/>
      </w:rPr>
    </w:lvl>
    <w:lvl w:ilvl="5" w:tplc="240A0005" w:tentative="1">
      <w:start w:val="1"/>
      <w:numFmt w:val="bullet"/>
      <w:lvlText w:val=""/>
      <w:lvlJc w:val="left"/>
      <w:pPr>
        <w:ind w:left="4389" w:hanging="360"/>
      </w:pPr>
      <w:rPr>
        <w:rFonts w:ascii="Wingdings" w:hAnsi="Wingdings" w:hint="default"/>
      </w:rPr>
    </w:lvl>
    <w:lvl w:ilvl="6" w:tplc="240A0001" w:tentative="1">
      <w:start w:val="1"/>
      <w:numFmt w:val="bullet"/>
      <w:lvlText w:val=""/>
      <w:lvlJc w:val="left"/>
      <w:pPr>
        <w:ind w:left="5109" w:hanging="360"/>
      </w:pPr>
      <w:rPr>
        <w:rFonts w:ascii="Symbol" w:hAnsi="Symbol" w:hint="default"/>
      </w:rPr>
    </w:lvl>
    <w:lvl w:ilvl="7" w:tplc="240A0003" w:tentative="1">
      <w:start w:val="1"/>
      <w:numFmt w:val="bullet"/>
      <w:lvlText w:val="o"/>
      <w:lvlJc w:val="left"/>
      <w:pPr>
        <w:ind w:left="5829" w:hanging="360"/>
      </w:pPr>
      <w:rPr>
        <w:rFonts w:ascii="Courier New" w:hAnsi="Courier New" w:cs="Courier New" w:hint="default"/>
      </w:rPr>
    </w:lvl>
    <w:lvl w:ilvl="8" w:tplc="240A0005" w:tentative="1">
      <w:start w:val="1"/>
      <w:numFmt w:val="bullet"/>
      <w:lvlText w:val=""/>
      <w:lvlJc w:val="left"/>
      <w:pPr>
        <w:ind w:left="6549" w:hanging="360"/>
      </w:pPr>
      <w:rPr>
        <w:rFonts w:ascii="Wingdings" w:hAnsi="Wingdings" w:hint="default"/>
      </w:rPr>
    </w:lvl>
  </w:abstractNum>
  <w:abstractNum w:abstractNumId="10">
    <w:nsid w:val="563274C0"/>
    <w:multiLevelType w:val="hybridMultilevel"/>
    <w:tmpl w:val="5674106C"/>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70D57C2"/>
    <w:multiLevelType w:val="hybridMultilevel"/>
    <w:tmpl w:val="DF6491CA"/>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8EE6C0D"/>
    <w:multiLevelType w:val="hybridMultilevel"/>
    <w:tmpl w:val="20221550"/>
    <w:lvl w:ilvl="0" w:tplc="93C8E3EC">
      <w:start w:val="1"/>
      <w:numFmt w:val="bullet"/>
      <w:lvlText w:val="ª"/>
      <w:lvlJc w:val="left"/>
      <w:pPr>
        <w:ind w:left="840" w:hanging="360"/>
      </w:pPr>
      <w:rPr>
        <w:rFonts w:ascii="Waltograph UI" w:hAnsi="Waltograph UI" w:hint="default"/>
        <w:color w:val="auto"/>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13">
    <w:nsid w:val="5D902881"/>
    <w:multiLevelType w:val="hybridMultilevel"/>
    <w:tmpl w:val="34CA8764"/>
    <w:lvl w:ilvl="0" w:tplc="93C8E3EC">
      <w:start w:val="1"/>
      <w:numFmt w:val="bullet"/>
      <w:lvlText w:val="ª"/>
      <w:lvlJc w:val="left"/>
      <w:pPr>
        <w:tabs>
          <w:tab w:val="num" w:pos="720"/>
        </w:tabs>
        <w:ind w:left="720" w:hanging="360"/>
      </w:pPr>
      <w:rPr>
        <w:rFonts w:ascii="Waltograph UI" w:hAnsi="Waltograph UI" w:hint="default"/>
        <w:color w:val="auto"/>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F784959"/>
    <w:multiLevelType w:val="hybridMultilevel"/>
    <w:tmpl w:val="27BCDE70"/>
    <w:lvl w:ilvl="0" w:tplc="93C8E3EC">
      <w:start w:val="1"/>
      <w:numFmt w:val="bullet"/>
      <w:lvlText w:val="ª"/>
      <w:lvlJc w:val="left"/>
      <w:pPr>
        <w:tabs>
          <w:tab w:val="num" w:pos="720"/>
        </w:tabs>
        <w:ind w:left="720" w:hanging="360"/>
      </w:pPr>
      <w:rPr>
        <w:rFonts w:ascii="Waltograph UI" w:hAnsi="Waltograph UI" w:hint="default"/>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5">
    <w:nsid w:val="683C1681"/>
    <w:multiLevelType w:val="hybridMultilevel"/>
    <w:tmpl w:val="30F6D418"/>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B666B02"/>
    <w:multiLevelType w:val="hybridMultilevel"/>
    <w:tmpl w:val="C242E42E"/>
    <w:lvl w:ilvl="0" w:tplc="93C8E3EC">
      <w:start w:val="1"/>
      <w:numFmt w:val="bullet"/>
      <w:lvlText w:val="ª"/>
      <w:lvlJc w:val="left"/>
      <w:pPr>
        <w:ind w:left="720" w:hanging="360"/>
      </w:pPr>
      <w:rPr>
        <w:rFonts w:ascii="Waltograph UI" w:hAnsi="Waltograph U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5917F17"/>
    <w:multiLevelType w:val="hybridMultilevel"/>
    <w:tmpl w:val="C5F4CB0A"/>
    <w:lvl w:ilvl="0" w:tplc="93C8E3EC">
      <w:start w:val="1"/>
      <w:numFmt w:val="bullet"/>
      <w:lvlText w:val="ª"/>
      <w:lvlJc w:val="left"/>
      <w:pPr>
        <w:ind w:left="771" w:hanging="360"/>
      </w:pPr>
      <w:rPr>
        <w:rFonts w:ascii="Waltograph UI" w:hAnsi="Waltograph UI" w:hint="default"/>
        <w:color w:val="auto"/>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18">
    <w:nsid w:val="75B316AD"/>
    <w:multiLevelType w:val="hybridMultilevel"/>
    <w:tmpl w:val="54D6081E"/>
    <w:lvl w:ilvl="0" w:tplc="93C8E3EC">
      <w:start w:val="1"/>
      <w:numFmt w:val="bullet"/>
      <w:lvlText w:val="ª"/>
      <w:lvlJc w:val="left"/>
      <w:pPr>
        <w:ind w:left="857" w:hanging="360"/>
      </w:pPr>
      <w:rPr>
        <w:rFonts w:ascii="Waltograph UI" w:hAnsi="Waltograph UI" w:hint="default"/>
        <w:color w:val="auto"/>
      </w:rPr>
    </w:lvl>
    <w:lvl w:ilvl="1" w:tplc="240A0003" w:tentative="1">
      <w:start w:val="1"/>
      <w:numFmt w:val="bullet"/>
      <w:lvlText w:val="o"/>
      <w:lvlJc w:val="left"/>
      <w:pPr>
        <w:ind w:left="1577" w:hanging="360"/>
      </w:pPr>
      <w:rPr>
        <w:rFonts w:ascii="Courier New" w:hAnsi="Courier New" w:cs="Courier New" w:hint="default"/>
      </w:rPr>
    </w:lvl>
    <w:lvl w:ilvl="2" w:tplc="240A0005" w:tentative="1">
      <w:start w:val="1"/>
      <w:numFmt w:val="bullet"/>
      <w:lvlText w:val=""/>
      <w:lvlJc w:val="left"/>
      <w:pPr>
        <w:ind w:left="2297" w:hanging="360"/>
      </w:pPr>
      <w:rPr>
        <w:rFonts w:ascii="Wingdings" w:hAnsi="Wingdings" w:hint="default"/>
      </w:rPr>
    </w:lvl>
    <w:lvl w:ilvl="3" w:tplc="240A0001" w:tentative="1">
      <w:start w:val="1"/>
      <w:numFmt w:val="bullet"/>
      <w:lvlText w:val=""/>
      <w:lvlJc w:val="left"/>
      <w:pPr>
        <w:ind w:left="3017" w:hanging="360"/>
      </w:pPr>
      <w:rPr>
        <w:rFonts w:ascii="Symbol" w:hAnsi="Symbol" w:hint="default"/>
      </w:rPr>
    </w:lvl>
    <w:lvl w:ilvl="4" w:tplc="240A0003" w:tentative="1">
      <w:start w:val="1"/>
      <w:numFmt w:val="bullet"/>
      <w:lvlText w:val="o"/>
      <w:lvlJc w:val="left"/>
      <w:pPr>
        <w:ind w:left="3737" w:hanging="360"/>
      </w:pPr>
      <w:rPr>
        <w:rFonts w:ascii="Courier New" w:hAnsi="Courier New" w:cs="Courier New" w:hint="default"/>
      </w:rPr>
    </w:lvl>
    <w:lvl w:ilvl="5" w:tplc="240A0005" w:tentative="1">
      <w:start w:val="1"/>
      <w:numFmt w:val="bullet"/>
      <w:lvlText w:val=""/>
      <w:lvlJc w:val="left"/>
      <w:pPr>
        <w:ind w:left="4457" w:hanging="360"/>
      </w:pPr>
      <w:rPr>
        <w:rFonts w:ascii="Wingdings" w:hAnsi="Wingdings" w:hint="default"/>
      </w:rPr>
    </w:lvl>
    <w:lvl w:ilvl="6" w:tplc="240A0001" w:tentative="1">
      <w:start w:val="1"/>
      <w:numFmt w:val="bullet"/>
      <w:lvlText w:val=""/>
      <w:lvlJc w:val="left"/>
      <w:pPr>
        <w:ind w:left="5177" w:hanging="360"/>
      </w:pPr>
      <w:rPr>
        <w:rFonts w:ascii="Symbol" w:hAnsi="Symbol" w:hint="default"/>
      </w:rPr>
    </w:lvl>
    <w:lvl w:ilvl="7" w:tplc="240A0003" w:tentative="1">
      <w:start w:val="1"/>
      <w:numFmt w:val="bullet"/>
      <w:lvlText w:val="o"/>
      <w:lvlJc w:val="left"/>
      <w:pPr>
        <w:ind w:left="5897" w:hanging="360"/>
      </w:pPr>
      <w:rPr>
        <w:rFonts w:ascii="Courier New" w:hAnsi="Courier New" w:cs="Courier New" w:hint="default"/>
      </w:rPr>
    </w:lvl>
    <w:lvl w:ilvl="8" w:tplc="240A0005" w:tentative="1">
      <w:start w:val="1"/>
      <w:numFmt w:val="bullet"/>
      <w:lvlText w:val=""/>
      <w:lvlJc w:val="left"/>
      <w:pPr>
        <w:ind w:left="6617" w:hanging="360"/>
      </w:pPr>
      <w:rPr>
        <w:rFonts w:ascii="Wingdings" w:hAnsi="Wingdings" w:hint="default"/>
      </w:rPr>
    </w:lvl>
  </w:abstractNum>
  <w:num w:numId="1">
    <w:abstractNumId w:val="16"/>
  </w:num>
  <w:num w:numId="2">
    <w:abstractNumId w:val="0"/>
  </w:num>
  <w:num w:numId="3">
    <w:abstractNumId w:val="14"/>
  </w:num>
  <w:num w:numId="4">
    <w:abstractNumId w:val="3"/>
  </w:num>
  <w:num w:numId="5">
    <w:abstractNumId w:val="4"/>
  </w:num>
  <w:num w:numId="6">
    <w:abstractNumId w:val="6"/>
  </w:num>
  <w:num w:numId="7">
    <w:abstractNumId w:val="13"/>
  </w:num>
  <w:num w:numId="8">
    <w:abstractNumId w:val="9"/>
  </w:num>
  <w:num w:numId="9">
    <w:abstractNumId w:val="5"/>
  </w:num>
  <w:num w:numId="10">
    <w:abstractNumId w:val="17"/>
  </w:num>
  <w:num w:numId="11">
    <w:abstractNumId w:val="15"/>
  </w:num>
  <w:num w:numId="12">
    <w:abstractNumId w:val="18"/>
  </w:num>
  <w:num w:numId="13">
    <w:abstractNumId w:val="8"/>
  </w:num>
  <w:num w:numId="14">
    <w:abstractNumId w:val="12"/>
  </w:num>
  <w:num w:numId="15">
    <w:abstractNumId w:val="11"/>
  </w:num>
  <w:num w:numId="16">
    <w:abstractNumId w:val="7"/>
  </w:num>
  <w:num w:numId="17">
    <w:abstractNumId w:val="1"/>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F6"/>
    <w:rsid w:val="00063B2C"/>
    <w:rsid w:val="001A699D"/>
    <w:rsid w:val="002B2F15"/>
    <w:rsid w:val="002D3EFC"/>
    <w:rsid w:val="003C6071"/>
    <w:rsid w:val="00412F1E"/>
    <w:rsid w:val="00460B70"/>
    <w:rsid w:val="00692D53"/>
    <w:rsid w:val="00703DF6"/>
    <w:rsid w:val="00753101"/>
    <w:rsid w:val="007713B6"/>
    <w:rsid w:val="009E7729"/>
    <w:rsid w:val="00A2731B"/>
    <w:rsid w:val="00A924A3"/>
    <w:rsid w:val="00AD11ED"/>
    <w:rsid w:val="00B10D4F"/>
    <w:rsid w:val="00B62845"/>
    <w:rsid w:val="00C85461"/>
    <w:rsid w:val="00FE6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F6"/>
    <w:rPr>
      <w:rFonts w:ascii="Times New Roman" w:eastAsia="Times New Roman" w:hAnsi="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703DF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703DF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703DF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703DF6"/>
    <w:rPr>
      <w:rFonts w:ascii="Calibri" w:eastAsia="Calibri" w:hAnsi="Calibri" w:cs="Times New Roman"/>
      <w:lang w:val="en-US"/>
    </w:rPr>
  </w:style>
  <w:style w:type="paragraph" w:styleId="Textodeglobo">
    <w:name w:val="Balloon Text"/>
    <w:basedOn w:val="Normal"/>
    <w:link w:val="TextodegloboCar"/>
    <w:uiPriority w:val="99"/>
    <w:semiHidden/>
    <w:unhideWhenUsed/>
    <w:rsid w:val="00703DF6"/>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DF6"/>
    <w:rPr>
      <w:rFonts w:ascii="Tahoma" w:eastAsia="Times New Roman" w:hAnsi="Tahoma" w:cs="Tahoma"/>
      <w:sz w:val="16"/>
      <w:szCs w:val="16"/>
      <w:lang w:val="en-US" w:eastAsia="es-ES"/>
    </w:rPr>
  </w:style>
  <w:style w:type="paragraph" w:styleId="Prrafodelista">
    <w:name w:val="List Paragraph"/>
    <w:basedOn w:val="Normal"/>
    <w:uiPriority w:val="34"/>
    <w:qFormat/>
    <w:rsid w:val="00771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F6"/>
    <w:rPr>
      <w:rFonts w:ascii="Times New Roman" w:eastAsia="Times New Roman" w:hAnsi="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703DF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703DF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703DF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703DF6"/>
    <w:rPr>
      <w:rFonts w:ascii="Calibri" w:eastAsia="Calibri" w:hAnsi="Calibri" w:cs="Times New Roman"/>
      <w:lang w:val="en-US"/>
    </w:rPr>
  </w:style>
  <w:style w:type="paragraph" w:styleId="Textodeglobo">
    <w:name w:val="Balloon Text"/>
    <w:basedOn w:val="Normal"/>
    <w:link w:val="TextodegloboCar"/>
    <w:uiPriority w:val="99"/>
    <w:semiHidden/>
    <w:unhideWhenUsed/>
    <w:rsid w:val="00703DF6"/>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DF6"/>
    <w:rPr>
      <w:rFonts w:ascii="Tahoma" w:eastAsia="Times New Roman" w:hAnsi="Tahoma" w:cs="Tahoma"/>
      <w:sz w:val="16"/>
      <w:szCs w:val="16"/>
      <w:lang w:val="en-US" w:eastAsia="es-ES"/>
    </w:rPr>
  </w:style>
  <w:style w:type="paragraph" w:styleId="Prrafodelista">
    <w:name w:val="List Paragraph"/>
    <w:basedOn w:val="Normal"/>
    <w:uiPriority w:val="34"/>
    <w:qFormat/>
    <w:rsid w:val="00771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1850</Words>
  <Characters>10551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Vidales</dc:creator>
  <cp:keywords/>
  <dc:description/>
  <cp:lastModifiedBy>CURRICULO</cp:lastModifiedBy>
  <cp:revision>4</cp:revision>
  <dcterms:created xsi:type="dcterms:W3CDTF">2011-03-02T13:43:00Z</dcterms:created>
  <dcterms:modified xsi:type="dcterms:W3CDTF">2011-07-26T17:21:00Z</dcterms:modified>
</cp:coreProperties>
</file>