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7756"/>
        <w:gridCol w:w="1121"/>
      </w:tblGrid>
      <w:tr w:rsidR="00D6400D" w:rsidRPr="00983F83" w:rsidTr="0074691F">
        <w:trPr>
          <w:trHeight w:val="268"/>
        </w:trPr>
        <w:tc>
          <w:tcPr>
            <w:tcW w:w="851" w:type="dxa"/>
            <w:vMerge w:val="restart"/>
            <w:vAlign w:val="center"/>
          </w:tcPr>
          <w:p w:rsidR="00D6400D" w:rsidRPr="00983F83" w:rsidRDefault="00962AB4" w:rsidP="0074691F">
            <w:pPr>
              <w:pStyle w:val="Encabezado"/>
              <w:jc w:val="center"/>
              <w:rPr>
                <w:sz w:val="16"/>
                <w:szCs w:val="16"/>
              </w:rPr>
            </w:pPr>
            <w:r>
              <w:rPr>
                <w:rFonts w:ascii="Arial" w:hAnsi="Arial" w:cs="Arial"/>
                <w:noProof/>
              </w:rPr>
              <w:drawing>
                <wp:inline distT="0" distB="0" distL="0" distR="0" wp14:anchorId="431CB0F8" wp14:editId="3EBDEE63">
                  <wp:extent cx="527050" cy="548640"/>
                  <wp:effectExtent l="0" t="0" r="0" b="0"/>
                  <wp:docPr id="2" name="Imagen 2"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548640"/>
                          </a:xfrm>
                          <a:prstGeom prst="rect">
                            <a:avLst/>
                          </a:prstGeom>
                          <a:noFill/>
                          <a:ln>
                            <a:noFill/>
                          </a:ln>
                        </pic:spPr>
                      </pic:pic>
                    </a:graphicData>
                  </a:graphic>
                </wp:inline>
              </w:drawing>
            </w:r>
          </w:p>
        </w:tc>
        <w:tc>
          <w:tcPr>
            <w:tcW w:w="7938" w:type="dxa"/>
            <w:vAlign w:val="center"/>
          </w:tcPr>
          <w:p w:rsidR="00D6400D" w:rsidRPr="00983F83" w:rsidRDefault="00962AB4" w:rsidP="0074691F">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D6400D" w:rsidRPr="00983F83" w:rsidRDefault="00962AB4" w:rsidP="0074691F">
            <w:pPr>
              <w:pStyle w:val="Encabezado"/>
              <w:jc w:val="center"/>
              <w:rPr>
                <w:sz w:val="16"/>
                <w:szCs w:val="16"/>
              </w:rPr>
            </w:pPr>
            <w:r>
              <w:rPr>
                <w:sz w:val="16"/>
                <w:szCs w:val="16"/>
              </w:rPr>
              <w:t>SGC-GI- F77</w:t>
            </w:r>
          </w:p>
        </w:tc>
      </w:tr>
      <w:tr w:rsidR="00D6400D" w:rsidRPr="00983F83" w:rsidTr="0074691F">
        <w:trPr>
          <w:trHeight w:val="263"/>
        </w:trPr>
        <w:tc>
          <w:tcPr>
            <w:tcW w:w="851" w:type="dxa"/>
            <w:vMerge/>
            <w:vAlign w:val="center"/>
          </w:tcPr>
          <w:p w:rsidR="00D6400D" w:rsidRPr="00983F83" w:rsidRDefault="00D6400D" w:rsidP="0074691F">
            <w:pPr>
              <w:pStyle w:val="Encabezado"/>
              <w:jc w:val="center"/>
              <w:rPr>
                <w:noProof/>
                <w:sz w:val="16"/>
                <w:szCs w:val="16"/>
                <w:lang w:eastAsia="es-ES"/>
              </w:rPr>
            </w:pPr>
          </w:p>
        </w:tc>
        <w:tc>
          <w:tcPr>
            <w:tcW w:w="7938" w:type="dxa"/>
            <w:vMerge w:val="restart"/>
            <w:vAlign w:val="center"/>
          </w:tcPr>
          <w:p w:rsidR="00D6400D" w:rsidRPr="00983F83" w:rsidRDefault="00D6400D" w:rsidP="0074691F">
            <w:pPr>
              <w:jc w:val="center"/>
              <w:rPr>
                <w:rFonts w:ascii="Arial Rounded MT Bold" w:hAnsi="Arial Rounded MT Bold"/>
                <w:szCs w:val="28"/>
                <w:lang w:val="es-CO"/>
              </w:rPr>
            </w:pPr>
            <w:r w:rsidRPr="00983F83">
              <w:rPr>
                <w:rFonts w:ascii="Arial Rounded MT Bold" w:hAnsi="Arial Rounded MT Bold"/>
                <w:sz w:val="22"/>
                <w:szCs w:val="28"/>
                <w:lang w:val="es-CO"/>
              </w:rPr>
              <w:t>PLAN DE UNIDAD</w:t>
            </w:r>
          </w:p>
          <w:p w:rsidR="00D6400D" w:rsidRPr="00983F83" w:rsidRDefault="00D6400D" w:rsidP="00962AB4">
            <w:pPr>
              <w:jc w:val="center"/>
              <w:rPr>
                <w:rFonts w:ascii="Arial Narrow" w:hAnsi="Arial Narrow"/>
                <w:i/>
                <w:sz w:val="18"/>
                <w:szCs w:val="18"/>
              </w:rPr>
            </w:pPr>
            <w:r w:rsidRPr="00983F83">
              <w:rPr>
                <w:rFonts w:ascii="Arial Rounded MT Bold" w:hAnsi="Arial Rounded MT Bold"/>
                <w:sz w:val="22"/>
                <w:szCs w:val="28"/>
                <w:lang w:val="es-CO"/>
              </w:rPr>
              <w:t>20</w:t>
            </w:r>
            <w:r w:rsidR="00962AB4">
              <w:rPr>
                <w:rFonts w:ascii="Arial Rounded MT Bold" w:hAnsi="Arial Rounded MT Bold"/>
                <w:sz w:val="22"/>
                <w:szCs w:val="28"/>
                <w:lang w:val="es-CO"/>
              </w:rPr>
              <w:t>1</w:t>
            </w:r>
            <w:r w:rsidRPr="00983F83">
              <w:rPr>
                <w:rFonts w:ascii="Arial Rounded MT Bold" w:hAnsi="Arial Rounded MT Bold"/>
                <w:sz w:val="22"/>
                <w:szCs w:val="28"/>
                <w:lang w:val="es-CO"/>
              </w:rPr>
              <w:t>0 -201</w:t>
            </w:r>
            <w:r w:rsidR="00962AB4">
              <w:rPr>
                <w:rFonts w:ascii="Arial Rounded MT Bold" w:hAnsi="Arial Rounded MT Bold"/>
                <w:sz w:val="22"/>
                <w:szCs w:val="28"/>
                <w:lang w:val="es-CO"/>
              </w:rPr>
              <w:t>1</w:t>
            </w:r>
          </w:p>
        </w:tc>
        <w:tc>
          <w:tcPr>
            <w:tcW w:w="1134" w:type="dxa"/>
            <w:vAlign w:val="center"/>
          </w:tcPr>
          <w:p w:rsidR="00D6400D" w:rsidRPr="00983F83" w:rsidRDefault="00962AB4" w:rsidP="0074691F">
            <w:pPr>
              <w:pStyle w:val="Encabezado"/>
              <w:jc w:val="center"/>
              <w:rPr>
                <w:sz w:val="16"/>
                <w:szCs w:val="16"/>
              </w:rPr>
            </w:pPr>
            <w:r>
              <w:rPr>
                <w:sz w:val="16"/>
                <w:szCs w:val="16"/>
              </w:rPr>
              <w:t>v. 03</w:t>
            </w:r>
          </w:p>
        </w:tc>
      </w:tr>
      <w:tr w:rsidR="00D6400D" w:rsidRPr="00983F83" w:rsidTr="0074691F">
        <w:trPr>
          <w:trHeight w:val="262"/>
        </w:trPr>
        <w:tc>
          <w:tcPr>
            <w:tcW w:w="851" w:type="dxa"/>
            <w:vMerge/>
            <w:vAlign w:val="center"/>
          </w:tcPr>
          <w:p w:rsidR="00D6400D" w:rsidRPr="00983F83" w:rsidRDefault="00D6400D" w:rsidP="0074691F">
            <w:pPr>
              <w:pStyle w:val="Encabezado"/>
              <w:jc w:val="center"/>
              <w:rPr>
                <w:noProof/>
                <w:sz w:val="16"/>
                <w:szCs w:val="16"/>
                <w:lang w:eastAsia="es-ES"/>
              </w:rPr>
            </w:pPr>
          </w:p>
        </w:tc>
        <w:tc>
          <w:tcPr>
            <w:tcW w:w="7938" w:type="dxa"/>
            <w:vMerge/>
            <w:vAlign w:val="center"/>
          </w:tcPr>
          <w:p w:rsidR="00D6400D" w:rsidRPr="00983F83" w:rsidRDefault="00D6400D" w:rsidP="0074691F">
            <w:pPr>
              <w:jc w:val="center"/>
              <w:rPr>
                <w:rFonts w:ascii="Arial Rounded MT Bold" w:hAnsi="Arial Rounded MT Bold"/>
                <w:sz w:val="28"/>
                <w:szCs w:val="28"/>
                <w:lang w:val="es-CO"/>
              </w:rPr>
            </w:pPr>
          </w:p>
        </w:tc>
        <w:tc>
          <w:tcPr>
            <w:tcW w:w="1134" w:type="dxa"/>
            <w:vAlign w:val="center"/>
          </w:tcPr>
          <w:p w:rsidR="00D6400D" w:rsidRPr="00983F83" w:rsidRDefault="00962AB4" w:rsidP="0074691F">
            <w:pPr>
              <w:pStyle w:val="Encabezado"/>
              <w:jc w:val="center"/>
              <w:rPr>
                <w:sz w:val="16"/>
                <w:szCs w:val="16"/>
              </w:rPr>
            </w:pPr>
            <w:r>
              <w:rPr>
                <w:sz w:val="16"/>
                <w:szCs w:val="16"/>
              </w:rPr>
              <w:t>August 2010</w:t>
            </w:r>
          </w:p>
        </w:tc>
      </w:tr>
    </w:tbl>
    <w:p w:rsidR="00D6400D" w:rsidRPr="00983F83" w:rsidRDefault="00D6400D" w:rsidP="00D6400D">
      <w:pPr>
        <w:jc w:val="center"/>
        <w:rPr>
          <w:rFonts w:ascii="Arial" w:hAnsi="Arial" w:cs="Arial"/>
          <w:b/>
          <w:sz w:val="22"/>
          <w:szCs w:val="22"/>
        </w:rPr>
      </w:pPr>
    </w:p>
    <w:p w:rsidR="00D6400D" w:rsidRPr="005A7740" w:rsidRDefault="00D6400D" w:rsidP="00D6400D">
      <w:pPr>
        <w:rPr>
          <w:rFonts w:ascii="Arial" w:hAnsi="Arial" w:cs="Arial"/>
          <w:b/>
          <w:sz w:val="22"/>
          <w:szCs w:val="22"/>
          <w:lang w:val="es-CO"/>
        </w:rPr>
      </w:pPr>
      <w:r w:rsidRPr="00983F83">
        <w:rPr>
          <w:rFonts w:ascii="Arial" w:hAnsi="Arial" w:cs="Arial"/>
          <w:b/>
          <w:sz w:val="22"/>
          <w:szCs w:val="22"/>
          <w:lang w:val="es-CO"/>
        </w:rPr>
        <w:t xml:space="preserve">Asignatura (s): </w:t>
      </w:r>
      <w:r w:rsidRPr="00983F83">
        <w:rPr>
          <w:rFonts w:ascii="Arial" w:hAnsi="Arial" w:cs="Arial"/>
          <w:b/>
          <w:sz w:val="22"/>
          <w:szCs w:val="22"/>
          <w:lang w:val="es-CO"/>
        </w:rPr>
        <w:tab/>
      </w:r>
      <w:r w:rsidRPr="005A7740">
        <w:rPr>
          <w:rFonts w:ascii="Arial" w:hAnsi="Arial" w:cs="Arial"/>
          <w:b/>
          <w:sz w:val="22"/>
          <w:szCs w:val="22"/>
          <w:lang w:val="es-CO"/>
        </w:rPr>
        <w:t>Español  y Sociales.</w:t>
      </w:r>
    </w:p>
    <w:p w:rsidR="00D6400D" w:rsidRPr="005A7740" w:rsidRDefault="00D6400D" w:rsidP="00D6400D">
      <w:pPr>
        <w:rPr>
          <w:rFonts w:ascii="Arial" w:hAnsi="Arial" w:cs="Arial"/>
          <w:b/>
          <w:sz w:val="22"/>
          <w:szCs w:val="22"/>
          <w:lang w:val="es-CO"/>
        </w:rPr>
      </w:pPr>
      <w:r w:rsidRPr="005A7740">
        <w:rPr>
          <w:rFonts w:ascii="Arial" w:hAnsi="Arial" w:cs="Arial"/>
          <w:b/>
          <w:sz w:val="22"/>
          <w:szCs w:val="22"/>
          <w:lang w:val="es-ES"/>
        </w:rPr>
        <w:t xml:space="preserve"> Grado</w:t>
      </w:r>
      <w:r w:rsidRPr="005A7740">
        <w:rPr>
          <w:rFonts w:ascii="Arial" w:hAnsi="Arial" w:cs="Arial"/>
          <w:b/>
          <w:sz w:val="22"/>
          <w:szCs w:val="22"/>
          <w:lang w:val="es-CO"/>
        </w:rPr>
        <w:t xml:space="preserve">: </w:t>
      </w:r>
      <w:r w:rsidRPr="005A7740">
        <w:rPr>
          <w:rFonts w:ascii="Arial" w:hAnsi="Arial" w:cs="Arial"/>
          <w:b/>
          <w:sz w:val="22"/>
          <w:szCs w:val="22"/>
          <w:lang w:val="es-CO"/>
        </w:rPr>
        <w:tab/>
      </w:r>
      <w:r w:rsidRPr="005A7740">
        <w:rPr>
          <w:rFonts w:ascii="Arial" w:hAnsi="Arial" w:cs="Arial"/>
          <w:b/>
          <w:sz w:val="22"/>
          <w:szCs w:val="22"/>
          <w:lang w:val="es-CO"/>
        </w:rPr>
        <w:tab/>
        <w:t>Tercero.</w:t>
      </w:r>
      <w:r w:rsidRPr="005A7740">
        <w:rPr>
          <w:rFonts w:ascii="Arial" w:hAnsi="Arial" w:cs="Arial"/>
          <w:b/>
          <w:sz w:val="22"/>
          <w:szCs w:val="22"/>
          <w:lang w:val="es-CO"/>
        </w:rPr>
        <w:tab/>
      </w:r>
      <w:r w:rsidRPr="005A7740">
        <w:rPr>
          <w:rFonts w:ascii="Arial" w:hAnsi="Arial" w:cs="Arial"/>
          <w:b/>
          <w:sz w:val="22"/>
          <w:szCs w:val="22"/>
          <w:lang w:val="es-CO"/>
        </w:rPr>
        <w:tab/>
      </w:r>
      <w:r w:rsidRPr="005A7740">
        <w:rPr>
          <w:rFonts w:ascii="Arial" w:hAnsi="Arial" w:cs="Arial"/>
          <w:b/>
          <w:sz w:val="22"/>
          <w:szCs w:val="22"/>
          <w:lang w:val="es-CO"/>
        </w:rPr>
        <w:tab/>
      </w:r>
      <w:r w:rsidRPr="005A7740">
        <w:rPr>
          <w:rFonts w:ascii="Arial" w:hAnsi="Arial" w:cs="Arial"/>
          <w:b/>
          <w:sz w:val="22"/>
          <w:szCs w:val="22"/>
          <w:lang w:val="es-CO"/>
        </w:rPr>
        <w:tab/>
      </w:r>
      <w:r w:rsidRPr="005A7740">
        <w:rPr>
          <w:rFonts w:ascii="Arial" w:hAnsi="Arial" w:cs="Arial"/>
          <w:b/>
          <w:sz w:val="22"/>
          <w:szCs w:val="22"/>
          <w:lang w:val="es-CO"/>
        </w:rPr>
        <w:tab/>
      </w:r>
      <w:r w:rsidRPr="005A7740">
        <w:rPr>
          <w:rFonts w:ascii="Arial" w:hAnsi="Arial" w:cs="Arial"/>
          <w:b/>
          <w:sz w:val="22"/>
          <w:szCs w:val="22"/>
          <w:lang w:val="es-CO"/>
        </w:rPr>
        <w:tab/>
      </w:r>
      <w:r w:rsidRPr="005A7740">
        <w:rPr>
          <w:rFonts w:ascii="Arial" w:hAnsi="Arial" w:cs="Arial"/>
          <w:b/>
          <w:sz w:val="22"/>
          <w:szCs w:val="22"/>
          <w:lang w:val="es-CO"/>
        </w:rPr>
        <w:tab/>
        <w:t xml:space="preserve">Período: </w:t>
      </w:r>
      <w:r w:rsidR="0074691F" w:rsidRPr="005A7740">
        <w:rPr>
          <w:rFonts w:ascii="Arial" w:hAnsi="Arial" w:cs="Arial"/>
          <w:b/>
          <w:sz w:val="22"/>
          <w:szCs w:val="22"/>
          <w:lang w:val="es-CO"/>
        </w:rPr>
        <w:t>4</w:t>
      </w:r>
    </w:p>
    <w:p w:rsidR="00D6400D" w:rsidRPr="005A7740" w:rsidRDefault="00D6400D" w:rsidP="00D6400D">
      <w:pPr>
        <w:rPr>
          <w:rFonts w:ascii="Arial" w:hAnsi="Arial" w:cs="Arial"/>
          <w:b/>
          <w:bCs/>
          <w:sz w:val="22"/>
          <w:szCs w:val="22"/>
          <w:lang w:val="es-ES"/>
        </w:rPr>
      </w:pPr>
      <w:r w:rsidRPr="005A7740">
        <w:rPr>
          <w:rFonts w:ascii="Arial" w:hAnsi="Arial" w:cs="Arial"/>
          <w:b/>
          <w:bCs/>
          <w:sz w:val="22"/>
          <w:szCs w:val="22"/>
          <w:lang w:val="es-ES"/>
        </w:rPr>
        <w:t>Nombre / Tema o Unidad: La alegría de amar</w:t>
      </w:r>
    </w:p>
    <w:p w:rsidR="00D6400D" w:rsidRPr="005A7740" w:rsidRDefault="00D6400D" w:rsidP="00D6400D">
      <w:pPr>
        <w:rPr>
          <w:rFonts w:ascii="Arial" w:hAnsi="Arial" w:cs="Arial"/>
          <w:b/>
          <w:bCs/>
          <w:sz w:val="22"/>
          <w:szCs w:val="22"/>
          <w:lang w:val="es-ES"/>
        </w:rPr>
      </w:pPr>
      <w:r w:rsidRPr="005A7740">
        <w:rPr>
          <w:rFonts w:ascii="Arial" w:hAnsi="Arial" w:cs="Arial"/>
          <w:b/>
          <w:bCs/>
          <w:sz w:val="22"/>
          <w:szCs w:val="22"/>
          <w:lang w:val="es-ES"/>
        </w:rPr>
        <w:t xml:space="preserve">Tiempo de duración estimado: </w:t>
      </w:r>
      <w:r w:rsidR="0074691F" w:rsidRPr="005A7740">
        <w:rPr>
          <w:rFonts w:ascii="Arial" w:hAnsi="Arial" w:cs="Arial"/>
          <w:b/>
          <w:bCs/>
          <w:sz w:val="22"/>
          <w:szCs w:val="22"/>
          <w:lang w:val="es-ES"/>
        </w:rPr>
        <w:t xml:space="preserve">8 semanas </w:t>
      </w:r>
      <w:proofErr w:type="gramStart"/>
      <w:r w:rsidR="0074691F" w:rsidRPr="005A7740">
        <w:rPr>
          <w:rFonts w:ascii="Arial" w:hAnsi="Arial" w:cs="Arial"/>
          <w:b/>
          <w:bCs/>
          <w:sz w:val="22"/>
          <w:szCs w:val="22"/>
          <w:lang w:val="es-ES"/>
        </w:rPr>
        <w:t>( Abril</w:t>
      </w:r>
      <w:proofErr w:type="gramEnd"/>
      <w:r w:rsidRPr="005A7740">
        <w:rPr>
          <w:rFonts w:ascii="Arial" w:hAnsi="Arial" w:cs="Arial"/>
          <w:b/>
          <w:bCs/>
          <w:sz w:val="22"/>
          <w:szCs w:val="22"/>
          <w:lang w:val="es-ES"/>
        </w:rPr>
        <w:t xml:space="preserve">       -     </w:t>
      </w:r>
      <w:r w:rsidR="0074691F" w:rsidRPr="005A7740">
        <w:rPr>
          <w:rFonts w:ascii="Arial" w:hAnsi="Arial" w:cs="Arial"/>
          <w:b/>
          <w:bCs/>
          <w:sz w:val="22"/>
          <w:szCs w:val="22"/>
          <w:lang w:val="es-ES"/>
        </w:rPr>
        <w:t>Junio</w:t>
      </w:r>
      <w:r w:rsidRPr="005A7740">
        <w:rPr>
          <w:rFonts w:ascii="Arial" w:hAnsi="Arial" w:cs="Arial"/>
          <w:b/>
          <w:bCs/>
          <w:sz w:val="22"/>
          <w:szCs w:val="22"/>
          <w:lang w:val="es-ES"/>
        </w:rPr>
        <w:t>)</w:t>
      </w:r>
    </w:p>
    <w:p w:rsidR="00D6400D" w:rsidRPr="005A7740" w:rsidRDefault="00D6400D" w:rsidP="00D6400D">
      <w:pPr>
        <w:rPr>
          <w:rFonts w:ascii="Arial" w:hAnsi="Arial" w:cs="Arial"/>
          <w:b/>
          <w:bCs/>
          <w:sz w:val="22"/>
          <w:szCs w:val="22"/>
          <w:lang w:val="es-ES"/>
        </w:rPr>
      </w:pPr>
      <w:r w:rsidRPr="005A7740">
        <w:rPr>
          <w:rFonts w:ascii="Arial" w:hAnsi="Arial" w:cs="Arial"/>
          <w:b/>
          <w:bCs/>
          <w:sz w:val="22"/>
          <w:szCs w:val="22"/>
          <w:lang w:val="es-ES"/>
        </w:rPr>
        <w:t>Entregado por: Silvana Rivera Vidales.</w:t>
      </w:r>
    </w:p>
    <w:p w:rsidR="00D6400D" w:rsidRPr="00983F83" w:rsidRDefault="00D6400D" w:rsidP="00D6400D">
      <w:pPr>
        <w:ind w:firstLine="708"/>
        <w:rPr>
          <w:rFonts w:ascii="Arial" w:hAnsi="Arial" w:cs="Arial"/>
          <w:b/>
          <w:bCs/>
          <w:sz w:val="22"/>
          <w:szCs w:val="22"/>
          <w:lang w:val="es-E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5499"/>
      </w:tblGrid>
      <w:tr w:rsidR="00D6400D" w:rsidRPr="00D851B8" w:rsidTr="0074691F">
        <w:trPr>
          <w:trHeight w:val="571"/>
        </w:trPr>
        <w:tc>
          <w:tcPr>
            <w:tcW w:w="10348" w:type="dxa"/>
            <w:gridSpan w:val="2"/>
            <w:shd w:val="clear" w:color="auto" w:fill="auto"/>
            <w:vAlign w:val="center"/>
          </w:tcPr>
          <w:p w:rsidR="006D042D" w:rsidRDefault="00D6400D" w:rsidP="0074691F">
            <w:pPr>
              <w:spacing w:line="276" w:lineRule="auto"/>
              <w:jc w:val="both"/>
              <w:rPr>
                <w:rFonts w:ascii="Arial" w:hAnsi="Arial" w:cs="Arial"/>
                <w:bCs/>
                <w:sz w:val="20"/>
                <w:szCs w:val="20"/>
                <w:lang w:val="es-ES"/>
              </w:rPr>
            </w:pPr>
            <w:r w:rsidRPr="00983F83">
              <w:rPr>
                <w:rFonts w:ascii="Arial" w:hAnsi="Arial" w:cs="Arial"/>
                <w:b/>
                <w:bCs/>
                <w:sz w:val="22"/>
                <w:szCs w:val="22"/>
                <w:lang w:val="es-ES"/>
              </w:rPr>
              <w:t xml:space="preserve">Resumen de la Unidad: </w:t>
            </w:r>
            <w:r w:rsidR="006D042D">
              <w:rPr>
                <w:rFonts w:ascii="Arial" w:hAnsi="Arial" w:cs="Arial"/>
                <w:bCs/>
                <w:sz w:val="22"/>
                <w:szCs w:val="22"/>
                <w:lang w:val="es-ES"/>
              </w:rPr>
              <w:t>Durante este período los estudiantes realizarán un refuerzo de temas vistos durante el año, de manera específica ampliaran los conceptos analizados en lectores competentes y harán uso de lo aprendido en contextos determinados lo cual les  permitirá afianzar destrezas de escritura y producción textual, útiles para el grado siguiente.</w:t>
            </w:r>
            <w:r w:rsidR="006D042D" w:rsidRPr="00983F83">
              <w:rPr>
                <w:rFonts w:ascii="Arial" w:hAnsi="Arial" w:cs="Arial"/>
                <w:bCs/>
                <w:sz w:val="20"/>
                <w:szCs w:val="20"/>
                <w:lang w:val="es-ES"/>
              </w:rPr>
              <w:t xml:space="preserve"> </w:t>
            </w:r>
          </w:p>
          <w:p w:rsidR="006D042D" w:rsidRPr="00983F83" w:rsidRDefault="006D042D" w:rsidP="0074691F">
            <w:pPr>
              <w:spacing w:line="276" w:lineRule="auto"/>
              <w:jc w:val="both"/>
              <w:rPr>
                <w:rFonts w:ascii="Arial" w:hAnsi="Arial" w:cs="Arial"/>
                <w:bCs/>
                <w:sz w:val="20"/>
                <w:szCs w:val="20"/>
                <w:lang w:val="es-ES"/>
              </w:rPr>
            </w:pPr>
          </w:p>
          <w:p w:rsidR="00D6400D" w:rsidRPr="00983F83" w:rsidRDefault="00D6400D" w:rsidP="00D6400D">
            <w:pPr>
              <w:numPr>
                <w:ilvl w:val="0"/>
                <w:numId w:val="14"/>
              </w:numPr>
              <w:spacing w:line="276" w:lineRule="auto"/>
              <w:jc w:val="both"/>
              <w:rPr>
                <w:rFonts w:ascii="Arial" w:hAnsi="Arial" w:cs="Arial"/>
                <w:sz w:val="20"/>
                <w:szCs w:val="20"/>
                <w:lang w:val="es-CO"/>
              </w:rPr>
            </w:pPr>
            <w:r w:rsidRPr="00983F83">
              <w:rPr>
                <w:rFonts w:ascii="Arial" w:hAnsi="Arial" w:cs="Arial"/>
                <w:b/>
                <w:sz w:val="20"/>
                <w:szCs w:val="20"/>
                <w:lang w:val="es-ES"/>
              </w:rPr>
              <w:t>Literatura</w:t>
            </w:r>
            <w:r w:rsidRPr="00983F83">
              <w:rPr>
                <w:rFonts w:ascii="Arial" w:hAnsi="Arial" w:cs="Arial"/>
                <w:sz w:val="20"/>
                <w:szCs w:val="20"/>
                <w:lang w:val="es-ES"/>
              </w:rPr>
              <w:t xml:space="preserve">: </w:t>
            </w:r>
            <w:r>
              <w:rPr>
                <w:rFonts w:ascii="Arial" w:hAnsi="Arial" w:cs="Arial"/>
                <w:sz w:val="20"/>
                <w:szCs w:val="20"/>
                <w:lang w:val="es-ES"/>
              </w:rPr>
              <w:t>La poesía</w:t>
            </w:r>
          </w:p>
          <w:p w:rsidR="00D6400D" w:rsidRPr="00983F83" w:rsidRDefault="00D6400D" w:rsidP="00D6400D">
            <w:pPr>
              <w:numPr>
                <w:ilvl w:val="0"/>
                <w:numId w:val="14"/>
              </w:numPr>
              <w:spacing w:line="276" w:lineRule="auto"/>
              <w:jc w:val="both"/>
              <w:rPr>
                <w:rFonts w:ascii="Arial" w:hAnsi="Arial" w:cs="Arial"/>
                <w:sz w:val="20"/>
                <w:szCs w:val="20"/>
                <w:lang w:val="es-CO"/>
              </w:rPr>
            </w:pPr>
            <w:r w:rsidRPr="00983F83">
              <w:rPr>
                <w:rFonts w:ascii="Arial" w:hAnsi="Arial" w:cs="Arial"/>
                <w:b/>
                <w:sz w:val="20"/>
                <w:szCs w:val="20"/>
                <w:lang w:val="es-ES"/>
              </w:rPr>
              <w:t>Estudio</w:t>
            </w:r>
            <w:r w:rsidRPr="00983F83">
              <w:rPr>
                <w:rFonts w:ascii="Arial" w:hAnsi="Arial" w:cs="Arial"/>
                <w:sz w:val="20"/>
                <w:szCs w:val="20"/>
                <w:lang w:val="es-ES"/>
              </w:rPr>
              <w:t xml:space="preserve"> </w:t>
            </w:r>
            <w:r w:rsidRPr="00983F83">
              <w:rPr>
                <w:rFonts w:ascii="Arial" w:hAnsi="Arial" w:cs="Arial"/>
                <w:b/>
                <w:sz w:val="20"/>
                <w:szCs w:val="20"/>
                <w:lang w:val="es-ES"/>
              </w:rPr>
              <w:t>de</w:t>
            </w:r>
            <w:r w:rsidRPr="00983F83">
              <w:rPr>
                <w:rFonts w:ascii="Arial" w:hAnsi="Arial" w:cs="Arial"/>
                <w:sz w:val="20"/>
                <w:szCs w:val="20"/>
                <w:lang w:val="es-ES"/>
              </w:rPr>
              <w:t xml:space="preserve"> </w:t>
            </w:r>
            <w:r w:rsidRPr="00983F83">
              <w:rPr>
                <w:rFonts w:ascii="Arial" w:hAnsi="Arial" w:cs="Arial"/>
                <w:b/>
                <w:sz w:val="20"/>
                <w:szCs w:val="20"/>
                <w:lang w:val="es-ES"/>
              </w:rPr>
              <w:t>la</w:t>
            </w:r>
            <w:r w:rsidRPr="00983F83">
              <w:rPr>
                <w:rFonts w:ascii="Arial" w:hAnsi="Arial" w:cs="Arial"/>
                <w:sz w:val="20"/>
                <w:szCs w:val="20"/>
                <w:lang w:val="es-ES"/>
              </w:rPr>
              <w:t xml:space="preserve"> </w:t>
            </w:r>
            <w:r w:rsidRPr="00983F83">
              <w:rPr>
                <w:rFonts w:ascii="Arial" w:hAnsi="Arial" w:cs="Arial"/>
                <w:b/>
                <w:sz w:val="20"/>
                <w:szCs w:val="20"/>
                <w:lang w:val="es-ES"/>
              </w:rPr>
              <w:t>lengua</w:t>
            </w:r>
            <w:r w:rsidRPr="00983F83">
              <w:rPr>
                <w:rFonts w:ascii="Arial" w:hAnsi="Arial" w:cs="Arial"/>
                <w:sz w:val="20"/>
                <w:szCs w:val="20"/>
                <w:lang w:val="es-ES"/>
              </w:rPr>
              <w:t>:</w:t>
            </w:r>
            <w:r>
              <w:rPr>
                <w:rFonts w:ascii="Arial" w:hAnsi="Arial" w:cs="Arial"/>
                <w:sz w:val="20"/>
                <w:szCs w:val="20"/>
                <w:lang w:val="es-ES"/>
              </w:rPr>
              <w:t xml:space="preserve"> </w:t>
            </w:r>
            <w:r w:rsidR="006D042D" w:rsidRPr="006D042D">
              <w:rPr>
                <w:rFonts w:ascii="Arial" w:hAnsi="Arial" w:cs="Arial"/>
                <w:sz w:val="20"/>
                <w:szCs w:val="20"/>
                <w:lang w:val="es-ES"/>
              </w:rPr>
              <w:t xml:space="preserve">conectores de  ampliación  </w:t>
            </w:r>
            <w:proofErr w:type="gramStart"/>
            <w:r w:rsidR="006D042D" w:rsidRPr="006D042D">
              <w:rPr>
                <w:rFonts w:ascii="Arial" w:hAnsi="Arial" w:cs="Arial"/>
                <w:sz w:val="20"/>
                <w:szCs w:val="20"/>
                <w:lang w:val="es-ES"/>
              </w:rPr>
              <w:t>( por</w:t>
            </w:r>
            <w:proofErr w:type="gramEnd"/>
            <w:r w:rsidR="006D042D" w:rsidRPr="006D042D">
              <w:rPr>
                <w:rFonts w:ascii="Arial" w:hAnsi="Arial" w:cs="Arial"/>
                <w:sz w:val="20"/>
                <w:szCs w:val="20"/>
                <w:lang w:val="es-ES"/>
              </w:rPr>
              <w:t xml:space="preserve"> ejemplo, en otras palabras, es decir, </w:t>
            </w:r>
            <w:r w:rsidR="0074691F" w:rsidRPr="006D042D">
              <w:rPr>
                <w:rFonts w:ascii="Arial" w:hAnsi="Arial" w:cs="Arial"/>
                <w:sz w:val="20"/>
                <w:szCs w:val="20"/>
                <w:lang w:val="es-ES"/>
              </w:rPr>
              <w:t>así</w:t>
            </w:r>
            <w:r w:rsidR="006D042D" w:rsidRPr="006D042D">
              <w:rPr>
                <w:rFonts w:ascii="Arial" w:hAnsi="Arial" w:cs="Arial"/>
                <w:sz w:val="20"/>
                <w:szCs w:val="20"/>
                <w:lang w:val="es-ES"/>
              </w:rPr>
              <w:t xml:space="preserve"> también, etc.)</w:t>
            </w:r>
          </w:p>
          <w:p w:rsidR="00D6400D" w:rsidRDefault="00D6400D" w:rsidP="00D6400D">
            <w:pPr>
              <w:numPr>
                <w:ilvl w:val="0"/>
                <w:numId w:val="14"/>
              </w:numPr>
              <w:spacing w:line="276" w:lineRule="auto"/>
              <w:jc w:val="both"/>
              <w:rPr>
                <w:rFonts w:ascii="Arial" w:hAnsi="Arial" w:cs="Arial"/>
                <w:sz w:val="20"/>
                <w:szCs w:val="20"/>
                <w:lang w:val="es-CO"/>
              </w:rPr>
            </w:pPr>
            <w:r>
              <w:rPr>
                <w:rFonts w:ascii="Arial" w:hAnsi="Arial" w:cs="Arial"/>
                <w:b/>
                <w:sz w:val="20"/>
                <w:szCs w:val="20"/>
                <w:lang w:val="es-CO"/>
              </w:rPr>
              <w:t>Expresión oral:</w:t>
            </w:r>
            <w:r>
              <w:rPr>
                <w:rFonts w:ascii="Arial" w:hAnsi="Arial" w:cs="Arial"/>
                <w:sz w:val="20"/>
                <w:szCs w:val="20"/>
                <w:lang w:val="es-CO"/>
              </w:rPr>
              <w:t xml:space="preserve"> </w:t>
            </w:r>
            <w:r w:rsidRPr="00D6400D">
              <w:rPr>
                <w:rFonts w:ascii="Arial" w:hAnsi="Arial" w:cs="Arial"/>
                <w:sz w:val="20"/>
                <w:szCs w:val="20"/>
                <w:lang w:val="es-CO"/>
              </w:rPr>
              <w:t>Seguimiento de instrucciones: dar y recibir</w:t>
            </w:r>
          </w:p>
          <w:p w:rsidR="006D042D" w:rsidRDefault="006D042D" w:rsidP="00D6400D">
            <w:pPr>
              <w:numPr>
                <w:ilvl w:val="0"/>
                <w:numId w:val="14"/>
              </w:numPr>
              <w:spacing w:line="276" w:lineRule="auto"/>
              <w:jc w:val="both"/>
              <w:rPr>
                <w:rFonts w:ascii="Arial" w:hAnsi="Arial" w:cs="Arial"/>
                <w:sz w:val="20"/>
                <w:szCs w:val="20"/>
                <w:lang w:val="es-CO"/>
              </w:rPr>
            </w:pPr>
            <w:r>
              <w:rPr>
                <w:rFonts w:ascii="Arial" w:hAnsi="Arial" w:cs="Arial"/>
                <w:b/>
                <w:sz w:val="20"/>
                <w:szCs w:val="20"/>
                <w:lang w:val="es-CO"/>
              </w:rPr>
              <w:t>Proceso de composición:</w:t>
            </w:r>
            <w:r>
              <w:rPr>
                <w:rFonts w:ascii="Arial" w:hAnsi="Arial" w:cs="Arial"/>
                <w:sz w:val="20"/>
                <w:szCs w:val="20"/>
                <w:lang w:val="es-CO"/>
              </w:rPr>
              <w:t xml:space="preserve"> </w:t>
            </w:r>
            <w:r w:rsidRPr="006D042D">
              <w:rPr>
                <w:rFonts w:ascii="Arial" w:hAnsi="Arial" w:cs="Arial"/>
                <w:sz w:val="20"/>
                <w:szCs w:val="20"/>
                <w:lang w:val="es-CO"/>
              </w:rPr>
              <w:t>Elaboración de párrafos descriptivos según su clasificación: de objetos, lugares (topografía), y personas (prosopografía).</w:t>
            </w:r>
          </w:p>
          <w:p w:rsidR="006D042D" w:rsidRPr="00983F83" w:rsidRDefault="006D042D" w:rsidP="00D6400D">
            <w:pPr>
              <w:numPr>
                <w:ilvl w:val="0"/>
                <w:numId w:val="14"/>
              </w:numPr>
              <w:spacing w:line="276" w:lineRule="auto"/>
              <w:jc w:val="both"/>
              <w:rPr>
                <w:rFonts w:ascii="Arial" w:hAnsi="Arial" w:cs="Arial"/>
                <w:sz w:val="20"/>
                <w:szCs w:val="20"/>
                <w:lang w:val="es-CO"/>
              </w:rPr>
            </w:pPr>
          </w:p>
          <w:p w:rsidR="00D6400D" w:rsidRPr="00F41604" w:rsidRDefault="00D6400D" w:rsidP="00D6400D">
            <w:pPr>
              <w:numPr>
                <w:ilvl w:val="0"/>
                <w:numId w:val="14"/>
              </w:numPr>
              <w:spacing w:line="276" w:lineRule="auto"/>
              <w:jc w:val="both"/>
              <w:rPr>
                <w:rFonts w:ascii="Arial" w:hAnsi="Arial" w:cs="Arial"/>
                <w:sz w:val="20"/>
                <w:szCs w:val="20"/>
                <w:lang w:val="es-CO"/>
              </w:rPr>
            </w:pPr>
            <w:r w:rsidRPr="00983F83">
              <w:rPr>
                <w:rFonts w:ascii="Arial" w:hAnsi="Arial" w:cs="Arial"/>
                <w:b/>
                <w:sz w:val="20"/>
                <w:szCs w:val="20"/>
                <w:lang w:val="es-ES"/>
              </w:rPr>
              <w:t>Sociales</w:t>
            </w:r>
            <w:r w:rsidRPr="00983F83">
              <w:rPr>
                <w:rFonts w:ascii="Arial" w:hAnsi="Arial" w:cs="Arial"/>
                <w:sz w:val="20"/>
                <w:szCs w:val="20"/>
                <w:lang w:val="es-ES"/>
              </w:rPr>
              <w:t xml:space="preserve">: </w:t>
            </w:r>
          </w:p>
          <w:p w:rsidR="00F41604" w:rsidRPr="00983F83" w:rsidRDefault="00F41604" w:rsidP="00D6400D">
            <w:pPr>
              <w:numPr>
                <w:ilvl w:val="0"/>
                <w:numId w:val="14"/>
              </w:numPr>
              <w:spacing w:line="276" w:lineRule="auto"/>
              <w:jc w:val="both"/>
              <w:rPr>
                <w:rFonts w:ascii="Arial" w:hAnsi="Arial" w:cs="Arial"/>
                <w:sz w:val="20"/>
                <w:szCs w:val="20"/>
                <w:lang w:val="es-CO"/>
              </w:rPr>
            </w:pPr>
            <w:r>
              <w:rPr>
                <w:rFonts w:ascii="Arial" w:hAnsi="Arial" w:cs="Arial"/>
                <w:b/>
                <w:sz w:val="20"/>
                <w:szCs w:val="20"/>
                <w:lang w:val="es-ES"/>
              </w:rPr>
              <w:t>EL QUINDÍO</w:t>
            </w:r>
          </w:p>
          <w:p w:rsidR="00F41604" w:rsidRDefault="00F41604" w:rsidP="00F41604">
            <w:pPr>
              <w:numPr>
                <w:ilvl w:val="0"/>
                <w:numId w:val="17"/>
              </w:numPr>
              <w:ind w:left="1776"/>
              <w:jc w:val="both"/>
              <w:rPr>
                <w:rFonts w:ascii="Arial" w:hAnsi="Arial" w:cs="Arial"/>
                <w:sz w:val="20"/>
                <w:szCs w:val="20"/>
                <w:lang w:val="es-CO"/>
              </w:rPr>
            </w:pPr>
            <w:r>
              <w:rPr>
                <w:rFonts w:ascii="Arial" w:hAnsi="Arial" w:cs="Arial"/>
                <w:sz w:val="20"/>
                <w:szCs w:val="20"/>
                <w:lang w:val="es-CO"/>
              </w:rPr>
              <w:t>Aspectos geográficos: límites y ubicación en el mapa de Colombia, relieve, hidrografía y clima.</w:t>
            </w:r>
          </w:p>
          <w:p w:rsidR="00F41604" w:rsidRDefault="00F41604" w:rsidP="00F41604">
            <w:pPr>
              <w:numPr>
                <w:ilvl w:val="0"/>
                <w:numId w:val="17"/>
              </w:numPr>
              <w:ind w:left="1776"/>
              <w:jc w:val="both"/>
              <w:rPr>
                <w:rFonts w:ascii="Arial" w:hAnsi="Arial" w:cs="Arial"/>
                <w:sz w:val="20"/>
                <w:szCs w:val="20"/>
                <w:lang w:val="es-CO"/>
              </w:rPr>
            </w:pPr>
            <w:r>
              <w:rPr>
                <w:rFonts w:ascii="Arial" w:hAnsi="Arial" w:cs="Arial"/>
                <w:sz w:val="20"/>
                <w:szCs w:val="20"/>
                <w:lang w:val="es-CO"/>
              </w:rPr>
              <w:t>Los municipios del Quindío y sus principales características.</w:t>
            </w:r>
          </w:p>
          <w:p w:rsidR="00F41604" w:rsidRPr="00882C75" w:rsidRDefault="00F41604" w:rsidP="00F41604">
            <w:pPr>
              <w:numPr>
                <w:ilvl w:val="0"/>
                <w:numId w:val="17"/>
              </w:numPr>
              <w:ind w:left="1776"/>
              <w:jc w:val="both"/>
              <w:rPr>
                <w:rFonts w:ascii="Arial" w:hAnsi="Arial" w:cs="Arial"/>
                <w:sz w:val="20"/>
                <w:szCs w:val="20"/>
                <w:lang w:val="es-CO"/>
              </w:rPr>
            </w:pPr>
            <w:r>
              <w:rPr>
                <w:rFonts w:ascii="Arial" w:hAnsi="Arial" w:cs="Arial"/>
                <w:sz w:val="20"/>
                <w:szCs w:val="20"/>
                <w:lang w:val="es-CO"/>
              </w:rPr>
              <w:t>Grupos indígenas del Quindío: zonas que habitan, costumbres, alimentación, religión, etc.</w:t>
            </w:r>
          </w:p>
          <w:p w:rsidR="00F41604" w:rsidRPr="00882C75" w:rsidRDefault="00F41604" w:rsidP="00F41604">
            <w:pPr>
              <w:pStyle w:val="Prrafodelista1"/>
              <w:numPr>
                <w:ilvl w:val="0"/>
                <w:numId w:val="16"/>
              </w:numPr>
              <w:spacing w:after="0"/>
              <w:ind w:left="1776"/>
              <w:jc w:val="both"/>
              <w:rPr>
                <w:rFonts w:ascii="Arial" w:hAnsi="Arial" w:cs="Arial"/>
                <w:sz w:val="20"/>
                <w:szCs w:val="20"/>
              </w:rPr>
            </w:pPr>
            <w:r w:rsidRPr="00882C75">
              <w:rPr>
                <w:rFonts w:ascii="Arial" w:hAnsi="Arial" w:cs="Arial"/>
                <w:sz w:val="20"/>
                <w:szCs w:val="20"/>
              </w:rPr>
              <w:t xml:space="preserve">Cultura y costumbres del pueblo </w:t>
            </w:r>
            <w:proofErr w:type="spellStart"/>
            <w:r w:rsidRPr="00882C75">
              <w:rPr>
                <w:rFonts w:ascii="Arial" w:hAnsi="Arial" w:cs="Arial"/>
                <w:sz w:val="20"/>
                <w:szCs w:val="20"/>
              </w:rPr>
              <w:t>quindiano</w:t>
            </w:r>
            <w:proofErr w:type="spellEnd"/>
            <w:r w:rsidRPr="00882C75">
              <w:rPr>
                <w:rFonts w:ascii="Arial" w:hAnsi="Arial" w:cs="Arial"/>
                <w:sz w:val="20"/>
                <w:szCs w:val="20"/>
              </w:rPr>
              <w:t>.</w:t>
            </w:r>
          </w:p>
          <w:p w:rsidR="00F41604" w:rsidRPr="00882C75" w:rsidRDefault="00F41604" w:rsidP="00F41604">
            <w:pPr>
              <w:pStyle w:val="Prrafodelista1"/>
              <w:numPr>
                <w:ilvl w:val="0"/>
                <w:numId w:val="16"/>
              </w:numPr>
              <w:spacing w:after="0"/>
              <w:ind w:left="1776"/>
              <w:jc w:val="both"/>
              <w:rPr>
                <w:rFonts w:ascii="Arial" w:hAnsi="Arial" w:cs="Arial"/>
                <w:sz w:val="20"/>
                <w:szCs w:val="20"/>
              </w:rPr>
            </w:pPr>
            <w:r w:rsidRPr="00882C75">
              <w:rPr>
                <w:rFonts w:ascii="Arial" w:hAnsi="Arial" w:cs="Arial"/>
                <w:sz w:val="20"/>
                <w:szCs w:val="20"/>
              </w:rPr>
              <w:t>La economía y los recursos del Quindío</w:t>
            </w:r>
          </w:p>
          <w:p w:rsidR="00F41604" w:rsidRPr="00882C75" w:rsidRDefault="00F41604" w:rsidP="00F41604">
            <w:pPr>
              <w:pStyle w:val="Prrafodelista1"/>
              <w:numPr>
                <w:ilvl w:val="0"/>
                <w:numId w:val="16"/>
              </w:numPr>
              <w:spacing w:after="0"/>
              <w:ind w:left="1776"/>
              <w:jc w:val="both"/>
              <w:rPr>
                <w:rFonts w:ascii="Arial" w:hAnsi="Arial" w:cs="Arial"/>
                <w:sz w:val="20"/>
                <w:szCs w:val="20"/>
              </w:rPr>
            </w:pPr>
            <w:r w:rsidRPr="00882C75">
              <w:rPr>
                <w:rFonts w:ascii="Arial" w:hAnsi="Arial" w:cs="Arial"/>
                <w:sz w:val="20"/>
                <w:szCs w:val="20"/>
              </w:rPr>
              <w:t>Símbo</w:t>
            </w:r>
            <w:r>
              <w:rPr>
                <w:rFonts w:ascii="Arial" w:hAnsi="Arial" w:cs="Arial"/>
                <w:sz w:val="20"/>
                <w:szCs w:val="20"/>
              </w:rPr>
              <w:t>los patrios</w:t>
            </w:r>
          </w:p>
          <w:p w:rsidR="00F41604" w:rsidRPr="00882C75" w:rsidRDefault="00F41604" w:rsidP="00F41604">
            <w:pPr>
              <w:pStyle w:val="Prrafodelista1"/>
              <w:numPr>
                <w:ilvl w:val="0"/>
                <w:numId w:val="16"/>
              </w:numPr>
              <w:spacing w:after="0"/>
              <w:ind w:left="1776"/>
              <w:jc w:val="both"/>
              <w:rPr>
                <w:rFonts w:ascii="Arial" w:hAnsi="Arial" w:cs="Arial"/>
                <w:sz w:val="20"/>
                <w:szCs w:val="20"/>
              </w:rPr>
            </w:pPr>
            <w:r w:rsidRPr="00882C75">
              <w:rPr>
                <w:rFonts w:ascii="Arial" w:hAnsi="Arial" w:cs="Arial"/>
                <w:sz w:val="20"/>
                <w:szCs w:val="20"/>
              </w:rPr>
              <w:t>El gobierno departamental</w:t>
            </w:r>
          </w:p>
          <w:p w:rsidR="00F41604" w:rsidRPr="00882C75" w:rsidRDefault="00F41604" w:rsidP="00F41604">
            <w:pPr>
              <w:pStyle w:val="Prrafodelista1"/>
              <w:numPr>
                <w:ilvl w:val="0"/>
                <w:numId w:val="16"/>
              </w:numPr>
              <w:spacing w:after="0"/>
              <w:ind w:left="1776"/>
              <w:jc w:val="both"/>
              <w:rPr>
                <w:rFonts w:ascii="Arial" w:hAnsi="Arial" w:cs="Arial"/>
                <w:sz w:val="20"/>
                <w:szCs w:val="20"/>
              </w:rPr>
            </w:pPr>
            <w:r w:rsidRPr="00882C75">
              <w:rPr>
                <w:rFonts w:ascii="Arial" w:hAnsi="Arial" w:cs="Arial"/>
                <w:sz w:val="20"/>
                <w:szCs w:val="20"/>
              </w:rPr>
              <w:t>Amor</w:t>
            </w:r>
          </w:p>
          <w:p w:rsidR="00D6400D" w:rsidRPr="00983F83" w:rsidRDefault="00F41604" w:rsidP="00F41604">
            <w:pPr>
              <w:numPr>
                <w:ilvl w:val="0"/>
                <w:numId w:val="18"/>
              </w:numPr>
              <w:spacing w:line="276" w:lineRule="auto"/>
              <w:jc w:val="both"/>
              <w:rPr>
                <w:rFonts w:ascii="Arial" w:hAnsi="Arial" w:cs="Arial"/>
                <w:sz w:val="20"/>
                <w:szCs w:val="20"/>
                <w:lang w:val="es-ES"/>
              </w:rPr>
            </w:pPr>
            <w:r>
              <w:rPr>
                <w:rFonts w:ascii="Arial" w:hAnsi="Arial" w:cs="Arial"/>
                <w:sz w:val="20"/>
                <w:szCs w:val="20"/>
                <w:lang w:val="es-CO"/>
              </w:rPr>
              <w:t>E</w:t>
            </w:r>
            <w:r w:rsidRPr="00983F83">
              <w:rPr>
                <w:rFonts w:ascii="Arial" w:hAnsi="Arial" w:cs="Arial"/>
                <w:sz w:val="20"/>
                <w:szCs w:val="20"/>
                <w:lang w:val="es-ES"/>
              </w:rPr>
              <w:t xml:space="preserve">laboraran talleres con </w:t>
            </w:r>
            <w:r>
              <w:rPr>
                <w:rFonts w:ascii="Arial" w:hAnsi="Arial" w:cs="Arial"/>
                <w:sz w:val="20"/>
                <w:szCs w:val="20"/>
                <w:lang w:val="es-ES"/>
              </w:rPr>
              <w:t xml:space="preserve">respecto  a la ciudad y el amor de </w:t>
            </w:r>
            <w:r w:rsidRPr="00983F83">
              <w:rPr>
                <w:rFonts w:ascii="Arial" w:hAnsi="Arial" w:cs="Arial"/>
                <w:sz w:val="20"/>
                <w:szCs w:val="20"/>
                <w:lang w:val="es-ES"/>
              </w:rPr>
              <w:t xml:space="preserve"> </w:t>
            </w:r>
            <w:r w:rsidRPr="00983F83">
              <w:rPr>
                <w:rFonts w:ascii="Arial" w:hAnsi="Arial" w:cs="Arial"/>
                <w:b/>
                <w:sz w:val="20"/>
                <w:szCs w:val="20"/>
                <w:lang w:val="es-ES"/>
              </w:rPr>
              <w:t>Convivencias</w:t>
            </w:r>
            <w:r w:rsidRPr="00983F83">
              <w:rPr>
                <w:rFonts w:ascii="Arial" w:hAnsi="Arial" w:cs="Arial"/>
                <w:sz w:val="20"/>
                <w:szCs w:val="20"/>
                <w:lang w:val="es-ES"/>
              </w:rPr>
              <w:t xml:space="preserve"> </w:t>
            </w:r>
            <w:r w:rsidRPr="00983F83">
              <w:rPr>
                <w:rFonts w:ascii="Arial" w:hAnsi="Arial" w:cs="Arial"/>
                <w:b/>
                <w:sz w:val="20"/>
                <w:szCs w:val="20"/>
                <w:lang w:val="es-ES"/>
              </w:rPr>
              <w:t>C</w:t>
            </w:r>
            <w:r w:rsidRPr="00983F83">
              <w:rPr>
                <w:rFonts w:ascii="Arial" w:hAnsi="Arial" w:cs="Arial"/>
                <w:sz w:val="20"/>
                <w:szCs w:val="20"/>
                <w:lang w:val="es-ES"/>
              </w:rPr>
              <w:t>iudadanas.</w:t>
            </w:r>
          </w:p>
          <w:p w:rsidR="006D042D" w:rsidRDefault="00D6400D" w:rsidP="0074691F">
            <w:pPr>
              <w:spacing w:line="276" w:lineRule="auto"/>
              <w:jc w:val="both"/>
              <w:rPr>
                <w:rFonts w:ascii="Arial" w:hAnsi="Arial" w:cs="Arial"/>
                <w:b/>
                <w:sz w:val="20"/>
                <w:szCs w:val="20"/>
                <w:lang w:val="es-ES"/>
              </w:rPr>
            </w:pPr>
            <w:r w:rsidRPr="00983F83">
              <w:rPr>
                <w:rFonts w:ascii="Arial" w:hAnsi="Arial" w:cs="Arial"/>
                <w:sz w:val="20"/>
                <w:szCs w:val="20"/>
                <w:lang w:val="es-ES"/>
              </w:rPr>
              <w:t>La comprensión de lectura se fortalecerá con el desarrollo de las diferentes actividades del texto Lectores Competentes y  la lectura del libro de cuentos “</w:t>
            </w:r>
            <w:r w:rsidR="006D042D">
              <w:rPr>
                <w:rFonts w:ascii="Arial" w:hAnsi="Arial" w:cs="Arial"/>
                <w:b/>
                <w:sz w:val="20"/>
                <w:szCs w:val="20"/>
                <w:lang w:val="es-ES"/>
              </w:rPr>
              <w:t xml:space="preserve">Dalia y </w:t>
            </w:r>
            <w:proofErr w:type="spellStart"/>
            <w:r w:rsidR="006D042D">
              <w:rPr>
                <w:rFonts w:ascii="Arial" w:hAnsi="Arial" w:cs="Arial"/>
                <w:b/>
                <w:sz w:val="20"/>
                <w:szCs w:val="20"/>
                <w:lang w:val="es-ES"/>
              </w:rPr>
              <w:t>Zazir</w:t>
            </w:r>
            <w:proofErr w:type="spellEnd"/>
            <w:r w:rsidRPr="00983F83">
              <w:rPr>
                <w:rFonts w:ascii="Arial" w:hAnsi="Arial" w:cs="Arial"/>
                <w:b/>
                <w:sz w:val="20"/>
                <w:szCs w:val="20"/>
                <w:lang w:val="es-ES"/>
              </w:rPr>
              <w:t>”</w:t>
            </w:r>
            <w:r w:rsidR="006D042D">
              <w:rPr>
                <w:rFonts w:ascii="Arial" w:hAnsi="Arial" w:cs="Arial"/>
                <w:b/>
                <w:sz w:val="20"/>
                <w:szCs w:val="20"/>
                <w:lang w:val="es-ES"/>
              </w:rPr>
              <w:t>.</w:t>
            </w:r>
          </w:p>
          <w:p w:rsidR="00D6400D" w:rsidRPr="00983F83" w:rsidRDefault="00D6400D" w:rsidP="00F41604">
            <w:pPr>
              <w:spacing w:line="276" w:lineRule="auto"/>
              <w:rPr>
                <w:rFonts w:ascii="Arial" w:hAnsi="Arial" w:cs="Arial"/>
                <w:bCs/>
                <w:lang w:val="es-ES"/>
              </w:rPr>
            </w:pPr>
          </w:p>
        </w:tc>
      </w:tr>
      <w:tr w:rsidR="00D6400D" w:rsidRPr="00D851B8" w:rsidTr="0074691F">
        <w:trPr>
          <w:trHeight w:val="357"/>
        </w:trPr>
        <w:tc>
          <w:tcPr>
            <w:tcW w:w="10348" w:type="dxa"/>
            <w:gridSpan w:val="2"/>
            <w:shd w:val="clear" w:color="auto" w:fill="D9D9D9"/>
            <w:vAlign w:val="center"/>
          </w:tcPr>
          <w:p w:rsidR="00D6400D" w:rsidRPr="00983F83" w:rsidRDefault="00D6400D" w:rsidP="0074691F">
            <w:pPr>
              <w:jc w:val="center"/>
              <w:rPr>
                <w:rFonts w:ascii="Arial" w:hAnsi="Arial" w:cs="Arial"/>
                <w:b/>
                <w:lang w:val="es-ES"/>
              </w:rPr>
            </w:pPr>
            <w:r w:rsidRPr="00983F83">
              <w:rPr>
                <w:rFonts w:ascii="Arial" w:hAnsi="Arial" w:cs="Arial"/>
                <w:b/>
                <w:sz w:val="22"/>
                <w:szCs w:val="22"/>
                <w:lang w:val="es-ES"/>
              </w:rPr>
              <w:t>ETAPA 1 – IDENTIFICAR LOS RESULTADOS DESEADOS</w:t>
            </w:r>
          </w:p>
        </w:tc>
      </w:tr>
      <w:tr w:rsidR="00D6400D" w:rsidRPr="00D851B8" w:rsidTr="0074691F">
        <w:trPr>
          <w:trHeight w:val="1336"/>
        </w:trPr>
        <w:tc>
          <w:tcPr>
            <w:tcW w:w="10348" w:type="dxa"/>
            <w:gridSpan w:val="2"/>
            <w:vAlign w:val="center"/>
          </w:tcPr>
          <w:p w:rsidR="00D6400D" w:rsidRPr="00983F83" w:rsidRDefault="00D6400D" w:rsidP="0074691F">
            <w:pPr>
              <w:rPr>
                <w:rFonts w:ascii="Arial" w:hAnsi="Arial" w:cs="Arial"/>
                <w:b/>
                <w:lang w:val="es-CO"/>
              </w:rPr>
            </w:pPr>
            <w:r w:rsidRPr="00983F83">
              <w:rPr>
                <w:rFonts w:ascii="Arial" w:hAnsi="Arial" w:cs="Arial"/>
                <w:b/>
                <w:sz w:val="22"/>
                <w:szCs w:val="22"/>
                <w:lang w:val="es-CO"/>
              </w:rPr>
              <w:t xml:space="preserve">Estándares y Logros: </w:t>
            </w:r>
          </w:p>
          <w:p w:rsidR="00D6400D" w:rsidRPr="00983F83" w:rsidRDefault="00D6400D" w:rsidP="0074691F">
            <w:pPr>
              <w:spacing w:line="276" w:lineRule="auto"/>
              <w:rPr>
                <w:rFonts w:ascii="Arial" w:hAnsi="Arial" w:cs="Arial"/>
                <w:b/>
                <w:lang w:val="es-CO"/>
              </w:rPr>
            </w:pPr>
          </w:p>
          <w:p w:rsidR="00D6400D" w:rsidRPr="00983F83" w:rsidRDefault="00D6400D" w:rsidP="0074691F">
            <w:pPr>
              <w:spacing w:line="276" w:lineRule="auto"/>
              <w:rPr>
                <w:rFonts w:ascii="Arial" w:hAnsi="Arial" w:cs="Arial"/>
                <w:b/>
                <w:bCs/>
                <w:lang w:val="es-CO"/>
              </w:rPr>
            </w:pPr>
            <w:r w:rsidRPr="00983F83">
              <w:rPr>
                <w:rFonts w:ascii="Arial" w:hAnsi="Arial" w:cs="Arial"/>
                <w:b/>
                <w:bCs/>
                <w:sz w:val="22"/>
                <w:szCs w:val="22"/>
                <w:lang w:val="es-CO"/>
              </w:rPr>
              <w:t>ESTÁNDAR 1: Expresión Oral y Ética de la Comunicación:</w:t>
            </w:r>
          </w:p>
          <w:p w:rsidR="00D6400D" w:rsidRPr="00983F83" w:rsidRDefault="00D6400D" w:rsidP="00D6400D">
            <w:pPr>
              <w:numPr>
                <w:ilvl w:val="0"/>
                <w:numId w:val="8"/>
              </w:numPr>
              <w:spacing w:line="276" w:lineRule="auto"/>
              <w:jc w:val="both"/>
              <w:rPr>
                <w:rFonts w:ascii="Arial" w:hAnsi="Arial" w:cs="Arial"/>
                <w:lang w:val="es-CO"/>
              </w:rPr>
            </w:pPr>
            <w:r w:rsidRPr="00983F83">
              <w:rPr>
                <w:rFonts w:ascii="Arial" w:hAnsi="Arial" w:cs="Arial"/>
                <w:sz w:val="22"/>
                <w:szCs w:val="22"/>
                <w:lang w:val="es-CO"/>
              </w:rPr>
              <w:t>Expresa en forma clara sus ideas, opiniones y sentimientos según las características particulares de cada situación comunicativa.</w:t>
            </w:r>
          </w:p>
          <w:p w:rsidR="00D6400D" w:rsidRPr="00983F83" w:rsidRDefault="00D6400D" w:rsidP="00D6400D">
            <w:pPr>
              <w:numPr>
                <w:ilvl w:val="0"/>
                <w:numId w:val="8"/>
              </w:numPr>
              <w:spacing w:line="276" w:lineRule="auto"/>
              <w:jc w:val="both"/>
              <w:rPr>
                <w:rFonts w:ascii="Arial" w:hAnsi="Arial" w:cs="Arial"/>
                <w:lang w:val="es-CO"/>
              </w:rPr>
            </w:pPr>
            <w:r w:rsidRPr="00983F83">
              <w:rPr>
                <w:rFonts w:ascii="Arial" w:hAnsi="Arial" w:cs="Arial"/>
                <w:sz w:val="22"/>
                <w:szCs w:val="22"/>
                <w:lang w:val="es-CO"/>
              </w:rPr>
              <w:t>Valora y disfruta de la práctica comunicativa, utilizando la debida entonación, manejo de la voz y las aplica en las intervenciones orales que refuercen la emoción representada</w:t>
            </w:r>
          </w:p>
          <w:p w:rsidR="00D6400D" w:rsidRPr="00983F83" w:rsidRDefault="00D6400D" w:rsidP="0074691F">
            <w:pPr>
              <w:ind w:left="720"/>
              <w:jc w:val="both"/>
              <w:rPr>
                <w:rFonts w:ascii="Arial" w:hAnsi="Arial" w:cs="Arial"/>
                <w:lang w:val="es-CO"/>
              </w:rPr>
            </w:pPr>
          </w:p>
          <w:p w:rsidR="00D6400D" w:rsidRPr="00983F83" w:rsidRDefault="00D6400D" w:rsidP="0074691F">
            <w:pPr>
              <w:spacing w:line="276" w:lineRule="auto"/>
              <w:rPr>
                <w:rFonts w:ascii="Arial" w:hAnsi="Arial" w:cs="Arial"/>
                <w:b/>
                <w:bCs/>
                <w:lang w:val="es-CO"/>
              </w:rPr>
            </w:pPr>
            <w:r w:rsidRPr="00983F83">
              <w:rPr>
                <w:rFonts w:ascii="Arial" w:hAnsi="Arial" w:cs="Arial"/>
                <w:b/>
                <w:bCs/>
                <w:sz w:val="22"/>
                <w:szCs w:val="22"/>
                <w:lang w:val="es-CO"/>
              </w:rPr>
              <w:t>ESTÁNDAR 2: Comprensión de Lectura y Análisis Semiótico:</w:t>
            </w:r>
          </w:p>
          <w:p w:rsidR="00D6400D" w:rsidRPr="0074691F" w:rsidRDefault="00D6400D" w:rsidP="0074691F">
            <w:pPr>
              <w:numPr>
                <w:ilvl w:val="0"/>
                <w:numId w:val="1"/>
              </w:numPr>
              <w:spacing w:line="276" w:lineRule="auto"/>
              <w:jc w:val="both"/>
              <w:rPr>
                <w:rFonts w:ascii="Arial" w:hAnsi="Arial" w:cs="Arial"/>
                <w:lang w:val="es-CO"/>
              </w:rPr>
            </w:pPr>
            <w:r w:rsidRPr="00983F83">
              <w:rPr>
                <w:rFonts w:ascii="Arial" w:hAnsi="Arial" w:cs="Arial"/>
                <w:sz w:val="22"/>
                <w:szCs w:val="22"/>
                <w:lang w:val="es-CO"/>
              </w:rPr>
              <w:t>Presenta opiniones sencillas que argumentan sus apreciaciones personales sobre la lectura realizada.</w:t>
            </w:r>
          </w:p>
          <w:p w:rsidR="0074691F" w:rsidRPr="0074691F" w:rsidRDefault="0074691F" w:rsidP="0074691F">
            <w:pPr>
              <w:numPr>
                <w:ilvl w:val="0"/>
                <w:numId w:val="1"/>
              </w:numPr>
              <w:spacing w:line="276" w:lineRule="auto"/>
              <w:jc w:val="both"/>
              <w:rPr>
                <w:rFonts w:ascii="Arial" w:hAnsi="Arial" w:cs="Arial"/>
                <w:lang w:val="es-CO"/>
              </w:rPr>
            </w:pPr>
            <w:r w:rsidRPr="0074691F">
              <w:rPr>
                <w:rFonts w:ascii="Arial" w:hAnsi="Arial" w:cs="Arial"/>
                <w:lang w:val="es-CO"/>
              </w:rPr>
              <w:t xml:space="preserve">3.2.2. Reconoce la intención comunicativa del autor (humor, crítica, dar información, </w:t>
            </w:r>
            <w:r w:rsidRPr="0074691F">
              <w:rPr>
                <w:rFonts w:ascii="Arial" w:hAnsi="Arial" w:cs="Arial"/>
                <w:lang w:val="es-CO"/>
              </w:rPr>
              <w:lastRenderedPageBreak/>
              <w:t>persuadir).</w:t>
            </w:r>
          </w:p>
          <w:p w:rsidR="00D6400D" w:rsidRPr="00983F83" w:rsidRDefault="00D6400D" w:rsidP="0074691F">
            <w:pPr>
              <w:jc w:val="both"/>
              <w:rPr>
                <w:rFonts w:ascii="Arial" w:hAnsi="Arial" w:cs="Arial"/>
                <w:lang w:val="es-CO"/>
              </w:rPr>
            </w:pPr>
          </w:p>
          <w:p w:rsidR="00D6400D" w:rsidRPr="00983F83" w:rsidRDefault="00D6400D" w:rsidP="0074691F">
            <w:pPr>
              <w:rPr>
                <w:rFonts w:ascii="Arial" w:hAnsi="Arial" w:cs="Arial"/>
                <w:b/>
                <w:bCs/>
                <w:lang w:val="es-CO"/>
              </w:rPr>
            </w:pPr>
            <w:r w:rsidRPr="00983F83">
              <w:rPr>
                <w:rFonts w:ascii="Arial" w:hAnsi="Arial" w:cs="Arial"/>
                <w:b/>
                <w:bCs/>
                <w:sz w:val="22"/>
                <w:szCs w:val="22"/>
                <w:lang w:val="es-CO"/>
              </w:rPr>
              <w:t>ESTÁNDAR 3: Expresión y Valoración Literaria:</w:t>
            </w:r>
          </w:p>
          <w:p w:rsidR="00D6400D" w:rsidRPr="00983F83" w:rsidRDefault="00D6400D" w:rsidP="0074691F">
            <w:pPr>
              <w:numPr>
                <w:ilvl w:val="0"/>
                <w:numId w:val="1"/>
              </w:numPr>
              <w:spacing w:line="276" w:lineRule="auto"/>
              <w:jc w:val="both"/>
              <w:rPr>
                <w:rFonts w:ascii="Arial" w:hAnsi="Arial" w:cs="Arial"/>
                <w:lang w:val="es-CO"/>
              </w:rPr>
            </w:pPr>
            <w:r w:rsidRPr="00983F83">
              <w:rPr>
                <w:rFonts w:ascii="Arial" w:hAnsi="Arial" w:cs="Arial"/>
                <w:lang w:val="es-CO"/>
              </w:rPr>
              <w:t>Disfruta la lectura de diversos tipos de textos y los relaciona como manifestaciones que hacen parte de la cultura (cuentos, mitos, leyendas, retahílas, refranes y poemas)</w:t>
            </w:r>
          </w:p>
          <w:p w:rsidR="00D6400D" w:rsidRPr="00983F83" w:rsidRDefault="00D6400D" w:rsidP="0074691F">
            <w:pPr>
              <w:ind w:left="720"/>
              <w:jc w:val="both"/>
              <w:rPr>
                <w:rFonts w:ascii="Arial" w:hAnsi="Arial" w:cs="Arial"/>
                <w:lang w:val="es-CO"/>
              </w:rPr>
            </w:pPr>
          </w:p>
          <w:p w:rsidR="00D6400D" w:rsidRPr="00983F83" w:rsidRDefault="00D6400D" w:rsidP="0074691F">
            <w:pPr>
              <w:rPr>
                <w:rFonts w:ascii="Arial" w:hAnsi="Arial" w:cs="Arial"/>
                <w:b/>
                <w:bCs/>
                <w:lang w:val="es-CO"/>
              </w:rPr>
            </w:pPr>
            <w:r w:rsidRPr="00983F83">
              <w:rPr>
                <w:rFonts w:ascii="Arial" w:hAnsi="Arial" w:cs="Arial"/>
                <w:b/>
                <w:bCs/>
                <w:sz w:val="22"/>
                <w:szCs w:val="22"/>
                <w:lang w:val="es-CO"/>
              </w:rPr>
              <w:t>ESTÁNDAR 4: Proceso de Composición Escrita – Aspectos Formales de la Escritura:</w:t>
            </w:r>
          </w:p>
          <w:p w:rsidR="00D6400D" w:rsidRPr="00983F83" w:rsidRDefault="00D6400D" w:rsidP="0074691F">
            <w:pPr>
              <w:numPr>
                <w:ilvl w:val="0"/>
                <w:numId w:val="1"/>
              </w:numPr>
              <w:spacing w:line="276" w:lineRule="auto"/>
              <w:jc w:val="both"/>
              <w:rPr>
                <w:rFonts w:ascii="Arial" w:hAnsi="Arial" w:cs="Arial"/>
                <w:lang w:val="es-CO"/>
              </w:rPr>
            </w:pPr>
            <w:r w:rsidRPr="00983F83">
              <w:rPr>
                <w:rFonts w:ascii="Arial" w:hAnsi="Arial" w:cs="Arial"/>
                <w:sz w:val="22"/>
                <w:szCs w:val="22"/>
                <w:lang w:val="es-CO"/>
              </w:rPr>
              <w:t>Escribe párrafos a partir de un núcleo temático utilizando correctamente los signos de puntuación.</w:t>
            </w:r>
          </w:p>
          <w:p w:rsidR="00D6400D" w:rsidRPr="00983F83" w:rsidRDefault="00D6400D" w:rsidP="0074691F">
            <w:pPr>
              <w:numPr>
                <w:ilvl w:val="0"/>
                <w:numId w:val="1"/>
              </w:numPr>
              <w:spacing w:line="276" w:lineRule="auto"/>
              <w:jc w:val="both"/>
              <w:rPr>
                <w:rFonts w:ascii="Arial" w:hAnsi="Arial" w:cs="Arial"/>
                <w:lang w:val="es-CO"/>
              </w:rPr>
            </w:pPr>
            <w:r w:rsidRPr="00983F83">
              <w:rPr>
                <w:rFonts w:ascii="Arial" w:hAnsi="Arial" w:cs="Arial"/>
                <w:lang w:val="es-CO"/>
              </w:rPr>
              <w:t>Profundiza en la utilización correcta de las normas ortográficas de uso frecuente.</w:t>
            </w:r>
          </w:p>
          <w:p w:rsidR="00D6400D" w:rsidRPr="00983F83" w:rsidRDefault="00D6400D" w:rsidP="0074691F">
            <w:pPr>
              <w:numPr>
                <w:ilvl w:val="0"/>
                <w:numId w:val="1"/>
              </w:numPr>
              <w:spacing w:line="276" w:lineRule="auto"/>
              <w:jc w:val="both"/>
              <w:rPr>
                <w:rFonts w:ascii="Arial" w:hAnsi="Arial" w:cs="Arial"/>
                <w:lang w:val="es-CO"/>
              </w:rPr>
            </w:pPr>
            <w:r w:rsidRPr="00983F83">
              <w:rPr>
                <w:rFonts w:ascii="Arial" w:hAnsi="Arial" w:cs="Arial"/>
                <w:sz w:val="22"/>
                <w:szCs w:val="22"/>
                <w:lang w:val="es-CO"/>
              </w:rPr>
              <w:t>Reconoce la intención comunicativa del autor (humor, crítica, dar información, persuadir).</w:t>
            </w:r>
          </w:p>
          <w:p w:rsidR="00D6400D" w:rsidRPr="00983F83" w:rsidRDefault="00D6400D" w:rsidP="0074691F">
            <w:pPr>
              <w:numPr>
                <w:ilvl w:val="0"/>
                <w:numId w:val="1"/>
              </w:numPr>
              <w:spacing w:line="276" w:lineRule="auto"/>
              <w:jc w:val="both"/>
              <w:rPr>
                <w:rFonts w:ascii="Arial" w:hAnsi="Arial" w:cs="Arial"/>
                <w:lang w:val="es-CO"/>
              </w:rPr>
            </w:pPr>
            <w:r w:rsidRPr="00983F83">
              <w:rPr>
                <w:rFonts w:ascii="Arial" w:hAnsi="Arial" w:cs="Arial"/>
                <w:sz w:val="22"/>
                <w:szCs w:val="22"/>
                <w:lang w:val="es-CO"/>
              </w:rPr>
              <w:t>Profundiza en la utilización correcta de las normas ortográficas de uso frecuente.</w:t>
            </w:r>
          </w:p>
          <w:p w:rsidR="00D6400D" w:rsidRPr="00983F83" w:rsidRDefault="00D6400D" w:rsidP="0074691F">
            <w:pPr>
              <w:rPr>
                <w:rFonts w:ascii="Arial" w:hAnsi="Arial" w:cs="Arial"/>
                <w:b/>
                <w:lang w:val="es-CO"/>
              </w:rPr>
            </w:pPr>
          </w:p>
          <w:p w:rsidR="00D6400D" w:rsidRPr="00983F83" w:rsidRDefault="00D6400D" w:rsidP="0074691F">
            <w:pPr>
              <w:rPr>
                <w:rFonts w:ascii="Arial" w:hAnsi="Arial" w:cs="Arial"/>
                <w:b/>
                <w:lang w:val="es-CO"/>
              </w:rPr>
            </w:pPr>
            <w:r w:rsidRPr="00983F83">
              <w:rPr>
                <w:rFonts w:ascii="Arial" w:hAnsi="Arial" w:cs="Arial"/>
                <w:b/>
                <w:sz w:val="22"/>
                <w:szCs w:val="22"/>
                <w:lang w:val="es-CO"/>
              </w:rPr>
              <w:t>SOCIALES</w:t>
            </w:r>
          </w:p>
          <w:p w:rsidR="00D6400D" w:rsidRPr="00983F83" w:rsidRDefault="00D6400D" w:rsidP="0074691F">
            <w:pPr>
              <w:rPr>
                <w:rFonts w:ascii="Arial" w:hAnsi="Arial" w:cs="Arial"/>
                <w:lang w:val="es-CO"/>
              </w:rPr>
            </w:pPr>
          </w:p>
          <w:p w:rsidR="00D6400D" w:rsidRPr="00983F83" w:rsidRDefault="00D6400D" w:rsidP="0074691F">
            <w:pPr>
              <w:rPr>
                <w:rFonts w:ascii="Arial" w:hAnsi="Arial" w:cs="Arial"/>
                <w:b/>
                <w:lang w:val="es-CO"/>
              </w:rPr>
            </w:pPr>
            <w:r w:rsidRPr="00983F83">
              <w:rPr>
                <w:rFonts w:ascii="Arial" w:hAnsi="Arial" w:cs="Arial"/>
                <w:b/>
                <w:sz w:val="20"/>
                <w:szCs w:val="20"/>
                <w:lang w:val="es-CO"/>
              </w:rPr>
              <w:t xml:space="preserve">1 – </w:t>
            </w:r>
            <w:r w:rsidRPr="00983F83">
              <w:rPr>
                <w:rFonts w:ascii="Arial" w:hAnsi="Arial" w:cs="Arial"/>
                <w:b/>
                <w:sz w:val="22"/>
                <w:szCs w:val="22"/>
                <w:lang w:val="es-CO"/>
              </w:rPr>
              <w:t>ME APROXIMO AL CONOCIMIENTO COMO CIENTÍFICO/A SOCIAL</w:t>
            </w:r>
          </w:p>
          <w:p w:rsidR="00D6400D" w:rsidRPr="00983F83" w:rsidRDefault="00D6400D" w:rsidP="0074691F">
            <w:pPr>
              <w:rPr>
                <w:rFonts w:ascii="Arial" w:hAnsi="Arial" w:cs="Arial"/>
                <w:b/>
                <w:lang w:val="es-CO"/>
              </w:rPr>
            </w:pPr>
          </w:p>
          <w:tbl>
            <w:tblPr>
              <w:tblW w:w="10007" w:type="dxa"/>
              <w:tblBorders>
                <w:top w:val="nil"/>
                <w:left w:val="nil"/>
                <w:bottom w:val="nil"/>
                <w:right w:val="nil"/>
              </w:tblBorders>
              <w:tblLook w:val="0000" w:firstRow="0" w:lastRow="0" w:firstColumn="0" w:lastColumn="0" w:noHBand="0" w:noVBand="0"/>
            </w:tblPr>
            <w:tblGrid>
              <w:gridCol w:w="10071"/>
            </w:tblGrid>
            <w:tr w:rsidR="00D6400D" w:rsidRPr="00D851B8" w:rsidTr="0074691F">
              <w:trPr>
                <w:trHeight w:val="523"/>
              </w:trPr>
              <w:tc>
                <w:tcPr>
                  <w:tcW w:w="0" w:type="auto"/>
                </w:tcPr>
                <w:p w:rsidR="00D6400D" w:rsidRPr="00983F83" w:rsidRDefault="00D6400D" w:rsidP="00D6400D">
                  <w:pPr>
                    <w:pStyle w:val="Default"/>
                    <w:numPr>
                      <w:ilvl w:val="0"/>
                      <w:numId w:val="9"/>
                    </w:numPr>
                    <w:spacing w:line="276" w:lineRule="auto"/>
                    <w:rPr>
                      <w:color w:val="auto"/>
                      <w:sz w:val="22"/>
                      <w:szCs w:val="22"/>
                    </w:rPr>
                  </w:pPr>
                  <w:r w:rsidRPr="00983F83">
                    <w:rPr>
                      <w:color w:val="auto"/>
                      <w:sz w:val="22"/>
                      <w:szCs w:val="22"/>
                    </w:rPr>
                    <w:t>Uso diversas fuentes para obtener la información que necesito (entrevistas a mis familiares y profesores, fotografías, textos escolares y otros. *Organizo información utilizando cuadros, gráficas, y otros.</w:t>
                  </w:r>
                </w:p>
                <w:p w:rsidR="00D6400D" w:rsidRPr="00983F83" w:rsidRDefault="00D6400D" w:rsidP="0074691F">
                  <w:pPr>
                    <w:pStyle w:val="Default"/>
                    <w:rPr>
                      <w:color w:val="auto"/>
                      <w:sz w:val="22"/>
                      <w:szCs w:val="22"/>
                    </w:rPr>
                  </w:pPr>
                </w:p>
                <w:tbl>
                  <w:tblPr>
                    <w:tblW w:w="9855" w:type="dxa"/>
                    <w:tblBorders>
                      <w:top w:val="nil"/>
                      <w:left w:val="nil"/>
                      <w:bottom w:val="nil"/>
                      <w:right w:val="nil"/>
                    </w:tblBorders>
                    <w:tblLook w:val="0000" w:firstRow="0" w:lastRow="0" w:firstColumn="0" w:lastColumn="0" w:noHBand="0" w:noVBand="0"/>
                  </w:tblPr>
                  <w:tblGrid>
                    <w:gridCol w:w="9855"/>
                  </w:tblGrid>
                  <w:tr w:rsidR="00D6400D" w:rsidRPr="00D851B8" w:rsidTr="0074691F">
                    <w:trPr>
                      <w:trHeight w:val="492"/>
                    </w:trPr>
                    <w:tc>
                      <w:tcPr>
                        <w:tcW w:w="0" w:type="auto"/>
                      </w:tcPr>
                      <w:p w:rsidR="00D6400D" w:rsidRPr="00983F83" w:rsidRDefault="00D6400D" w:rsidP="00D6400D">
                        <w:pPr>
                          <w:pStyle w:val="Default"/>
                          <w:numPr>
                            <w:ilvl w:val="0"/>
                            <w:numId w:val="9"/>
                          </w:numPr>
                          <w:rPr>
                            <w:color w:val="auto"/>
                            <w:sz w:val="22"/>
                            <w:szCs w:val="22"/>
                          </w:rPr>
                        </w:pPr>
                        <w:r w:rsidRPr="00983F83">
                          <w:rPr>
                            <w:color w:val="auto"/>
                            <w:sz w:val="22"/>
                            <w:szCs w:val="22"/>
                          </w:rPr>
                          <w:t xml:space="preserve">Reconocer diversos aspectos míos y de las organizaciones sociales a las que pertenezco, así como los cambios que han ocurrido a través del tiempo. </w:t>
                        </w:r>
                      </w:p>
                    </w:tc>
                  </w:tr>
                </w:tbl>
                <w:p w:rsidR="00D6400D" w:rsidRPr="00983F83" w:rsidRDefault="00D6400D" w:rsidP="0074691F">
                  <w:pPr>
                    <w:pStyle w:val="Default"/>
                    <w:rPr>
                      <w:color w:val="auto"/>
                      <w:sz w:val="22"/>
                      <w:szCs w:val="22"/>
                    </w:rPr>
                  </w:pPr>
                </w:p>
              </w:tc>
            </w:tr>
          </w:tbl>
          <w:p w:rsidR="00D6400D" w:rsidRPr="00983F83" w:rsidRDefault="00D6400D" w:rsidP="0074691F">
            <w:pPr>
              <w:rPr>
                <w:rFonts w:ascii="Arial" w:hAnsi="Arial" w:cs="Arial"/>
                <w:b/>
                <w:lang w:val="es-ES"/>
              </w:rPr>
            </w:pPr>
          </w:p>
          <w:p w:rsidR="00D6400D" w:rsidRPr="00983F83" w:rsidRDefault="00D6400D" w:rsidP="0074691F">
            <w:pPr>
              <w:rPr>
                <w:rFonts w:ascii="Arial" w:hAnsi="Arial" w:cs="Arial"/>
                <w:b/>
                <w:lang w:val="es-CO"/>
              </w:rPr>
            </w:pPr>
            <w:r w:rsidRPr="00983F83">
              <w:rPr>
                <w:rFonts w:ascii="Arial" w:hAnsi="Arial" w:cs="Arial"/>
                <w:b/>
                <w:sz w:val="22"/>
                <w:szCs w:val="22"/>
                <w:lang w:val="es-CO"/>
              </w:rPr>
              <w:t xml:space="preserve"> 2 – RELACIONES CON LA HISTORIA Y LAS CULTURAS</w:t>
            </w:r>
          </w:p>
          <w:p w:rsidR="00D6400D" w:rsidRPr="00983F83" w:rsidRDefault="00D6400D" w:rsidP="0074691F">
            <w:pPr>
              <w:pStyle w:val="Default"/>
              <w:rPr>
                <w:color w:val="auto"/>
                <w:sz w:val="22"/>
                <w:szCs w:val="22"/>
              </w:rPr>
            </w:pPr>
          </w:p>
          <w:tbl>
            <w:tblPr>
              <w:tblW w:w="9602" w:type="dxa"/>
              <w:tblBorders>
                <w:top w:val="nil"/>
                <w:left w:val="nil"/>
                <w:bottom w:val="nil"/>
                <w:right w:val="nil"/>
              </w:tblBorders>
              <w:tblLook w:val="0000" w:firstRow="0" w:lastRow="0" w:firstColumn="0" w:lastColumn="0" w:noHBand="0" w:noVBand="0"/>
            </w:tblPr>
            <w:tblGrid>
              <w:gridCol w:w="9671"/>
            </w:tblGrid>
            <w:tr w:rsidR="00D6400D" w:rsidRPr="00D851B8" w:rsidTr="0074691F">
              <w:trPr>
                <w:trHeight w:val="824"/>
              </w:trPr>
              <w:tc>
                <w:tcPr>
                  <w:tcW w:w="0" w:type="auto"/>
                </w:tcPr>
                <w:p w:rsidR="00D6400D" w:rsidRPr="00983F83" w:rsidRDefault="00D6400D" w:rsidP="0074691F">
                  <w:pPr>
                    <w:pStyle w:val="Default"/>
                    <w:rPr>
                      <w:color w:val="auto"/>
                      <w:sz w:val="22"/>
                      <w:szCs w:val="22"/>
                    </w:rPr>
                  </w:pPr>
                </w:p>
                <w:tbl>
                  <w:tblPr>
                    <w:tblW w:w="9455" w:type="dxa"/>
                    <w:tblBorders>
                      <w:top w:val="nil"/>
                      <w:left w:val="nil"/>
                      <w:bottom w:val="nil"/>
                      <w:right w:val="nil"/>
                    </w:tblBorders>
                    <w:tblLook w:val="0000" w:firstRow="0" w:lastRow="0" w:firstColumn="0" w:lastColumn="0" w:noHBand="0" w:noVBand="0"/>
                  </w:tblPr>
                  <w:tblGrid>
                    <w:gridCol w:w="9455"/>
                  </w:tblGrid>
                  <w:tr w:rsidR="00D6400D" w:rsidRPr="00D851B8" w:rsidTr="0074691F">
                    <w:trPr>
                      <w:trHeight w:val="581"/>
                    </w:trPr>
                    <w:tc>
                      <w:tcPr>
                        <w:tcW w:w="0" w:type="auto"/>
                      </w:tcPr>
                      <w:p w:rsidR="00D6400D" w:rsidRPr="00983F83" w:rsidRDefault="00D6400D" w:rsidP="00D6400D">
                        <w:pPr>
                          <w:pStyle w:val="Default"/>
                          <w:numPr>
                            <w:ilvl w:val="0"/>
                            <w:numId w:val="10"/>
                          </w:numPr>
                          <w:spacing w:line="276" w:lineRule="auto"/>
                          <w:jc w:val="both"/>
                          <w:rPr>
                            <w:color w:val="auto"/>
                            <w:sz w:val="22"/>
                            <w:szCs w:val="22"/>
                          </w:rPr>
                        </w:pPr>
                        <w:r w:rsidRPr="00983F83">
                          <w:rPr>
                            <w:color w:val="auto"/>
                            <w:sz w:val="22"/>
                            <w:szCs w:val="22"/>
                          </w:rPr>
                          <w:t>Identificar y describir algunos elementos que permiten reconocerme como miembro de un grupo regional y de una nación (territorio, lenguas, costumbres, símbolos patrios).</w:t>
                        </w:r>
                      </w:p>
                      <w:p w:rsidR="00D6400D" w:rsidRPr="00983F83" w:rsidRDefault="00D6400D" w:rsidP="00D6400D">
                        <w:pPr>
                          <w:pStyle w:val="Default"/>
                          <w:numPr>
                            <w:ilvl w:val="0"/>
                            <w:numId w:val="10"/>
                          </w:numPr>
                          <w:spacing w:line="276" w:lineRule="auto"/>
                          <w:jc w:val="both"/>
                          <w:rPr>
                            <w:color w:val="auto"/>
                            <w:sz w:val="22"/>
                            <w:szCs w:val="22"/>
                          </w:rPr>
                        </w:pPr>
                        <w:r w:rsidRPr="00983F83">
                          <w:rPr>
                            <w:color w:val="auto"/>
                            <w:sz w:val="22"/>
                            <w:szCs w:val="22"/>
                          </w:rPr>
                          <w:t xml:space="preserve">Reconocer las características básicas de la geografía de Colombia *Reconocer en mi entorno cercano </w:t>
                        </w:r>
                      </w:p>
                      <w:p w:rsidR="00D6400D" w:rsidRPr="00983F83" w:rsidRDefault="00D6400D" w:rsidP="00D6400D">
                        <w:pPr>
                          <w:pStyle w:val="Default"/>
                          <w:numPr>
                            <w:ilvl w:val="0"/>
                            <w:numId w:val="10"/>
                          </w:numPr>
                          <w:spacing w:line="276" w:lineRule="auto"/>
                          <w:jc w:val="both"/>
                          <w:rPr>
                            <w:color w:val="auto"/>
                            <w:sz w:val="22"/>
                            <w:szCs w:val="22"/>
                          </w:rPr>
                        </w:pPr>
                      </w:p>
                      <w:p w:rsidR="00D6400D" w:rsidRPr="00983F83" w:rsidRDefault="00D6400D" w:rsidP="0074691F">
                        <w:pPr>
                          <w:rPr>
                            <w:rFonts w:ascii="Arial" w:hAnsi="Arial" w:cs="Arial"/>
                            <w:b/>
                            <w:lang w:val="es-CO"/>
                          </w:rPr>
                        </w:pPr>
                        <w:r w:rsidRPr="00983F83">
                          <w:rPr>
                            <w:rFonts w:ascii="Arial" w:hAnsi="Arial" w:cs="Arial"/>
                            <w:b/>
                            <w:sz w:val="22"/>
                            <w:szCs w:val="22"/>
                            <w:lang w:val="es-CO"/>
                          </w:rPr>
                          <w:t>3 – RELACIONES ESPACIALES Y AMBIENTALES</w:t>
                        </w:r>
                      </w:p>
                      <w:p w:rsidR="00D6400D" w:rsidRPr="00983F83" w:rsidRDefault="00D6400D" w:rsidP="0074691F">
                        <w:pPr>
                          <w:rPr>
                            <w:rFonts w:ascii="Arial" w:hAnsi="Arial" w:cs="Arial"/>
                            <w:b/>
                            <w:lang w:val="es-CO"/>
                          </w:rPr>
                        </w:pPr>
                      </w:p>
                      <w:tbl>
                        <w:tblPr>
                          <w:tblW w:w="9238" w:type="dxa"/>
                          <w:tblBorders>
                            <w:top w:val="nil"/>
                            <w:left w:val="nil"/>
                            <w:bottom w:val="nil"/>
                            <w:right w:val="nil"/>
                          </w:tblBorders>
                          <w:tblLook w:val="0000" w:firstRow="0" w:lastRow="0" w:firstColumn="0" w:lastColumn="0" w:noHBand="0" w:noVBand="0"/>
                        </w:tblPr>
                        <w:tblGrid>
                          <w:gridCol w:w="9238"/>
                        </w:tblGrid>
                        <w:tr w:rsidR="00D6400D" w:rsidRPr="00D851B8" w:rsidTr="0074691F">
                          <w:trPr>
                            <w:trHeight w:val="1426"/>
                          </w:trPr>
                          <w:tc>
                            <w:tcPr>
                              <w:tcW w:w="0" w:type="auto"/>
                            </w:tcPr>
                            <w:p w:rsidR="007553F3" w:rsidRPr="007553F3" w:rsidRDefault="007553F3" w:rsidP="007553F3">
                              <w:pPr>
                                <w:spacing w:line="276" w:lineRule="auto"/>
                                <w:ind w:left="720"/>
                                <w:jc w:val="both"/>
                                <w:rPr>
                                  <w:rFonts w:ascii="Arial" w:hAnsi="Arial" w:cs="Arial"/>
                                  <w:lang w:val="es-CO"/>
                                </w:rPr>
                              </w:pPr>
                            </w:p>
                            <w:tbl>
                              <w:tblPr>
                                <w:tblW w:w="0" w:type="auto"/>
                                <w:tblBorders>
                                  <w:top w:val="nil"/>
                                  <w:left w:val="nil"/>
                                  <w:bottom w:val="nil"/>
                                  <w:right w:val="nil"/>
                                </w:tblBorders>
                                <w:tblLook w:val="0000" w:firstRow="0" w:lastRow="0" w:firstColumn="0" w:lastColumn="0" w:noHBand="0" w:noVBand="0"/>
                              </w:tblPr>
                              <w:tblGrid>
                                <w:gridCol w:w="9022"/>
                              </w:tblGrid>
                              <w:tr w:rsidR="007553F3" w:rsidRPr="00D851B8">
                                <w:trPr>
                                  <w:trHeight w:val="985"/>
                                </w:trPr>
                                <w:tc>
                                  <w:tcPr>
                                    <w:tcW w:w="0" w:type="auto"/>
                                  </w:tcPr>
                                  <w:p w:rsidR="007553F3" w:rsidRPr="007553F3" w:rsidRDefault="007553F3" w:rsidP="007553F3">
                                    <w:pPr>
                                      <w:numPr>
                                        <w:ilvl w:val="0"/>
                                        <w:numId w:val="11"/>
                                      </w:numPr>
                                      <w:spacing w:line="276" w:lineRule="auto"/>
                                      <w:jc w:val="both"/>
                                      <w:rPr>
                                        <w:rFonts w:ascii="Arial" w:hAnsi="Arial" w:cs="Arial"/>
                                        <w:lang w:val="es-CO"/>
                                      </w:rPr>
                                    </w:pPr>
                                    <w:r w:rsidRPr="007553F3">
                                      <w:rPr>
                                        <w:rFonts w:ascii="Arial" w:hAnsi="Arial" w:cs="Arial"/>
                                        <w:lang w:val="es-CO"/>
                                      </w:rPr>
                                      <w:t xml:space="preserve">Reconocer en mi entorno cercano las huellas que dejaron as comunidades que lo ocuparon en el pasado (monumentos, museos, sitios de conservación histórica) </w:t>
                                    </w:r>
                                  </w:p>
                                </w:tc>
                              </w:tr>
                            </w:tbl>
                            <w:p w:rsidR="00D6400D" w:rsidRPr="007553F3" w:rsidRDefault="00D6400D" w:rsidP="007553F3">
                              <w:pPr>
                                <w:spacing w:line="276" w:lineRule="auto"/>
                                <w:ind w:left="720"/>
                                <w:jc w:val="both"/>
                                <w:rPr>
                                  <w:rFonts w:ascii="Arial" w:hAnsi="Arial" w:cs="Arial"/>
                                  <w:lang w:val="es-CO"/>
                                </w:rPr>
                              </w:pPr>
                            </w:p>
                            <w:p w:rsidR="00D6400D" w:rsidRDefault="00D6400D" w:rsidP="0074691F">
                              <w:pPr>
                                <w:spacing w:line="276" w:lineRule="auto"/>
                                <w:ind w:left="-148" w:firstLine="148"/>
                                <w:jc w:val="both"/>
                                <w:rPr>
                                  <w:rFonts w:ascii="Arial" w:hAnsi="Arial" w:cs="Arial"/>
                                  <w:b/>
                                  <w:lang w:val="es-CO"/>
                                </w:rPr>
                              </w:pPr>
                              <w:r>
                                <w:rPr>
                                  <w:rFonts w:ascii="Arial" w:hAnsi="Arial" w:cs="Arial"/>
                                  <w:b/>
                                  <w:lang w:val="es-CO"/>
                                </w:rPr>
                                <w:t>4- RELACIONES ÉTICO PILÍTICAS</w:t>
                              </w:r>
                            </w:p>
                            <w:p w:rsidR="00D6400D" w:rsidRDefault="00D6400D" w:rsidP="0074691F">
                              <w:pPr>
                                <w:spacing w:line="276" w:lineRule="auto"/>
                                <w:ind w:left="-148" w:firstLine="148"/>
                                <w:jc w:val="both"/>
                                <w:rPr>
                                  <w:rFonts w:ascii="Arial" w:hAnsi="Arial" w:cs="Arial"/>
                                  <w:b/>
                                  <w:lang w:val="es-CO"/>
                                </w:rPr>
                              </w:pPr>
                            </w:p>
                            <w:p w:rsidR="00D6400D" w:rsidRPr="00220B8E" w:rsidRDefault="00D6400D" w:rsidP="00D6400D">
                              <w:pPr>
                                <w:numPr>
                                  <w:ilvl w:val="0"/>
                                  <w:numId w:val="15"/>
                                </w:numPr>
                                <w:spacing w:line="276" w:lineRule="auto"/>
                                <w:jc w:val="both"/>
                                <w:rPr>
                                  <w:rFonts w:ascii="Arial" w:hAnsi="Arial" w:cs="Arial"/>
                                  <w:b/>
                                  <w:lang w:val="es-CO"/>
                                </w:rPr>
                              </w:pPr>
                              <w:r w:rsidRPr="00220B8E">
                                <w:rPr>
                                  <w:rFonts w:ascii="Arial" w:hAnsi="Arial" w:cs="Arial"/>
                                  <w:lang w:val="es-CO"/>
                                </w:rPr>
                                <w:t>Identificar factores que generan cooperación y conflicto en las organizaciones sociales y políticas de mi entorno y explico por qué lo hacen.</w:t>
                              </w:r>
                            </w:p>
                          </w:tc>
                        </w:tr>
                      </w:tbl>
                      <w:p w:rsidR="00D6400D" w:rsidRPr="00983F83" w:rsidRDefault="00D6400D" w:rsidP="0074691F">
                        <w:pPr>
                          <w:pStyle w:val="Default"/>
                          <w:spacing w:line="276" w:lineRule="auto"/>
                          <w:jc w:val="both"/>
                          <w:rPr>
                            <w:color w:val="auto"/>
                            <w:sz w:val="22"/>
                            <w:szCs w:val="22"/>
                          </w:rPr>
                        </w:pPr>
                      </w:p>
                    </w:tc>
                  </w:tr>
                </w:tbl>
                <w:p w:rsidR="00D6400D" w:rsidRPr="00983F83" w:rsidRDefault="00D6400D" w:rsidP="0074691F">
                  <w:pPr>
                    <w:pStyle w:val="Default"/>
                    <w:rPr>
                      <w:color w:val="auto"/>
                      <w:sz w:val="22"/>
                      <w:szCs w:val="22"/>
                    </w:rPr>
                  </w:pPr>
                </w:p>
              </w:tc>
            </w:tr>
          </w:tbl>
          <w:p w:rsidR="00D6400D" w:rsidRPr="00983F83" w:rsidRDefault="00D6400D" w:rsidP="0074691F">
            <w:pPr>
              <w:rPr>
                <w:rFonts w:ascii="Arial" w:hAnsi="Arial" w:cs="Arial"/>
                <w:b/>
                <w:bCs/>
                <w:lang w:val="es-CO"/>
              </w:rPr>
            </w:pPr>
          </w:p>
          <w:p w:rsidR="00D6400D" w:rsidRPr="00983F83" w:rsidRDefault="00D6400D" w:rsidP="0074691F">
            <w:pPr>
              <w:rPr>
                <w:rFonts w:ascii="Arial" w:hAnsi="Arial" w:cs="Arial"/>
                <w:b/>
                <w:lang w:val="es-CO"/>
              </w:rPr>
            </w:pPr>
            <w:r w:rsidRPr="00983F83">
              <w:rPr>
                <w:rFonts w:ascii="Arial" w:hAnsi="Arial" w:cs="Arial"/>
                <w:b/>
                <w:sz w:val="22"/>
                <w:szCs w:val="22"/>
                <w:lang w:val="es-CO"/>
              </w:rPr>
              <w:t xml:space="preserve"> 5 – CONVIVENCIA Y PAZ</w:t>
            </w:r>
          </w:p>
          <w:p w:rsidR="00D6400D" w:rsidRPr="00983F83" w:rsidRDefault="00D6400D" w:rsidP="0074691F">
            <w:pPr>
              <w:numPr>
                <w:ilvl w:val="0"/>
                <w:numId w:val="3"/>
              </w:numPr>
              <w:tabs>
                <w:tab w:val="clear" w:pos="1140"/>
                <w:tab w:val="left" w:pos="885"/>
              </w:tabs>
              <w:spacing w:line="276" w:lineRule="auto"/>
              <w:ind w:left="885" w:hanging="425"/>
              <w:jc w:val="both"/>
              <w:rPr>
                <w:rFonts w:ascii="Arial" w:hAnsi="Arial" w:cs="Arial"/>
                <w:b/>
                <w:lang w:val="es-ES_tradnl"/>
              </w:rPr>
            </w:pPr>
            <w:r w:rsidRPr="00983F83">
              <w:rPr>
                <w:rFonts w:ascii="Arial" w:hAnsi="Arial" w:cs="Arial"/>
                <w:sz w:val="22"/>
                <w:szCs w:val="22"/>
                <w:lang w:val="es-CO"/>
              </w:rPr>
              <w:t>Comparo mis aportes con los de mis compañeros y compañeras e incorporo en mis conocimientos y juicios elementos valiosos aportados por otros.</w:t>
            </w:r>
          </w:p>
          <w:p w:rsidR="00D6400D" w:rsidRPr="00983F83" w:rsidRDefault="00D6400D" w:rsidP="0074691F">
            <w:pPr>
              <w:rPr>
                <w:rFonts w:ascii="Arial" w:hAnsi="Arial" w:cs="Arial"/>
                <w:b/>
                <w:sz w:val="20"/>
                <w:szCs w:val="20"/>
                <w:lang w:val="es-ES_tradnl"/>
              </w:rPr>
            </w:pPr>
          </w:p>
          <w:p w:rsidR="00D6400D" w:rsidRPr="00983F83" w:rsidRDefault="00D6400D" w:rsidP="0074691F">
            <w:pPr>
              <w:rPr>
                <w:rFonts w:ascii="Arial" w:hAnsi="Arial" w:cs="Arial"/>
                <w:b/>
                <w:bCs/>
                <w:sz w:val="20"/>
                <w:szCs w:val="20"/>
                <w:lang w:val="es-CO"/>
              </w:rPr>
            </w:pPr>
            <w:r w:rsidRPr="00983F83">
              <w:rPr>
                <w:rFonts w:ascii="Arial" w:hAnsi="Arial" w:cs="Arial"/>
                <w:b/>
                <w:sz w:val="20"/>
                <w:szCs w:val="20"/>
                <w:lang w:val="es-CO"/>
              </w:rPr>
              <w:t xml:space="preserve"> 6</w:t>
            </w:r>
            <w:r w:rsidRPr="00983F83">
              <w:rPr>
                <w:rFonts w:ascii="Arial" w:hAnsi="Arial" w:cs="Arial"/>
                <w:b/>
                <w:bCs/>
                <w:sz w:val="20"/>
                <w:szCs w:val="20"/>
                <w:lang w:val="es-CO"/>
              </w:rPr>
              <w:t xml:space="preserve"> – PARTICIPACIÓN Y RESPONSABILIDAD DEMOCRÁTICA</w:t>
            </w:r>
          </w:p>
          <w:p w:rsidR="00D6400D" w:rsidRPr="00983F83" w:rsidRDefault="00D6400D" w:rsidP="0074691F">
            <w:pPr>
              <w:spacing w:line="276" w:lineRule="auto"/>
              <w:rPr>
                <w:rFonts w:ascii="Arial" w:hAnsi="Arial" w:cs="Arial"/>
                <w:bCs/>
                <w:lang w:val="es-CO"/>
              </w:rPr>
            </w:pPr>
          </w:p>
          <w:tbl>
            <w:tblPr>
              <w:tblW w:w="10045" w:type="dxa"/>
              <w:tblBorders>
                <w:top w:val="nil"/>
                <w:left w:val="nil"/>
                <w:bottom w:val="nil"/>
                <w:right w:val="nil"/>
              </w:tblBorders>
              <w:tblLook w:val="0000" w:firstRow="0" w:lastRow="0" w:firstColumn="0" w:lastColumn="0" w:noHBand="0" w:noVBand="0"/>
            </w:tblPr>
            <w:tblGrid>
              <w:gridCol w:w="10045"/>
            </w:tblGrid>
            <w:tr w:rsidR="00D6400D" w:rsidRPr="00D851B8" w:rsidTr="0074691F">
              <w:trPr>
                <w:trHeight w:val="1443"/>
              </w:trPr>
              <w:tc>
                <w:tcPr>
                  <w:tcW w:w="0" w:type="auto"/>
                </w:tcPr>
                <w:p w:rsidR="00D6400D" w:rsidRPr="00983F83" w:rsidRDefault="00D6400D" w:rsidP="00D6400D">
                  <w:pPr>
                    <w:numPr>
                      <w:ilvl w:val="0"/>
                      <w:numId w:val="12"/>
                    </w:numPr>
                    <w:spacing w:line="276" w:lineRule="auto"/>
                    <w:rPr>
                      <w:rFonts w:ascii="Arial" w:hAnsi="Arial" w:cs="Arial"/>
                      <w:bCs/>
                      <w:lang w:val="es-CO"/>
                    </w:rPr>
                  </w:pPr>
                  <w:r w:rsidRPr="00983F83">
                    <w:rPr>
                      <w:rFonts w:ascii="Arial" w:hAnsi="Arial" w:cs="Arial"/>
                      <w:bCs/>
                      <w:sz w:val="22"/>
                      <w:szCs w:val="22"/>
                      <w:lang w:val="es-CO"/>
                    </w:rPr>
                    <w:t xml:space="preserve">Desarrollar un sentido de pertenencia e identidad local, regional y nacional, y al mismo tiempo reconoce y valora la existencia de culturas y formas de vida diferentes. </w:t>
                  </w:r>
                </w:p>
                <w:p w:rsidR="00D6400D" w:rsidRPr="00983F83" w:rsidRDefault="00D6400D" w:rsidP="00D6400D">
                  <w:pPr>
                    <w:numPr>
                      <w:ilvl w:val="0"/>
                      <w:numId w:val="12"/>
                    </w:numPr>
                    <w:spacing w:line="276" w:lineRule="auto"/>
                    <w:rPr>
                      <w:rFonts w:ascii="Arial" w:hAnsi="Arial" w:cs="Arial"/>
                      <w:bCs/>
                      <w:lang w:val="es-CO"/>
                    </w:rPr>
                  </w:pPr>
                  <w:r w:rsidRPr="00983F83">
                    <w:rPr>
                      <w:rFonts w:ascii="Arial" w:hAnsi="Arial" w:cs="Arial"/>
                      <w:bCs/>
                      <w:sz w:val="22"/>
                      <w:szCs w:val="22"/>
                      <w:lang w:val="es-CO"/>
                    </w:rPr>
                    <w:t xml:space="preserve">Participar en las actividades que expresan valores culturales en mi comunidad y de otras diferentes a la mía. </w:t>
                  </w:r>
                </w:p>
              </w:tc>
            </w:tr>
          </w:tbl>
          <w:p w:rsidR="00D6400D" w:rsidRPr="00983F83" w:rsidRDefault="00D6400D" w:rsidP="0074691F">
            <w:pPr>
              <w:rPr>
                <w:rFonts w:ascii="Arial" w:hAnsi="Arial" w:cs="Arial"/>
                <w:b/>
                <w:lang w:val="es-CO"/>
              </w:rPr>
            </w:pPr>
          </w:p>
          <w:p w:rsidR="00D6400D" w:rsidRPr="00983F83" w:rsidRDefault="00D6400D" w:rsidP="0074691F">
            <w:pPr>
              <w:rPr>
                <w:rFonts w:ascii="Arial" w:hAnsi="Arial" w:cs="Arial"/>
                <w:b/>
                <w:lang w:val="es-CO"/>
              </w:rPr>
            </w:pPr>
            <w:r w:rsidRPr="00983F83">
              <w:rPr>
                <w:rFonts w:ascii="Arial" w:hAnsi="Arial" w:cs="Arial"/>
                <w:b/>
                <w:sz w:val="22"/>
                <w:szCs w:val="22"/>
                <w:lang w:val="es-CO"/>
              </w:rPr>
              <w:t>ESTÁNDARES PARA LA VIDA.</w:t>
            </w:r>
          </w:p>
          <w:p w:rsidR="00D6400D" w:rsidRPr="00983F83" w:rsidRDefault="00D6400D" w:rsidP="0074691F">
            <w:pPr>
              <w:rPr>
                <w:rFonts w:ascii="Arial" w:hAnsi="Arial" w:cs="Arial"/>
                <w:lang w:val="es-CO"/>
              </w:rPr>
            </w:pPr>
          </w:p>
          <w:p w:rsidR="00D6400D" w:rsidRPr="00983F83" w:rsidRDefault="00D6400D" w:rsidP="0074691F">
            <w:pPr>
              <w:ind w:left="708"/>
              <w:rPr>
                <w:rFonts w:ascii="Arial" w:hAnsi="Arial" w:cs="Arial"/>
                <w:b/>
                <w:lang w:val="es-CO"/>
              </w:rPr>
            </w:pPr>
            <w:r w:rsidRPr="00983F83">
              <w:rPr>
                <w:rFonts w:ascii="Arial" w:hAnsi="Arial" w:cs="Arial"/>
                <w:b/>
                <w:sz w:val="22"/>
                <w:szCs w:val="22"/>
                <w:lang w:val="es-CO"/>
              </w:rPr>
              <w:t>Aprender a aprender</w:t>
            </w:r>
          </w:p>
          <w:p w:rsidR="00D6400D" w:rsidRPr="00983F83" w:rsidRDefault="00D6400D" w:rsidP="00D6400D">
            <w:pPr>
              <w:numPr>
                <w:ilvl w:val="0"/>
                <w:numId w:val="13"/>
              </w:numPr>
              <w:tabs>
                <w:tab w:val="left" w:pos="919"/>
              </w:tabs>
              <w:ind w:hanging="968"/>
              <w:rPr>
                <w:rFonts w:ascii="Arial" w:hAnsi="Arial" w:cs="Arial"/>
                <w:lang w:val="es-CO"/>
              </w:rPr>
            </w:pPr>
            <w:r w:rsidRPr="00983F83">
              <w:rPr>
                <w:rFonts w:ascii="Arial" w:hAnsi="Arial" w:cs="Arial"/>
                <w:sz w:val="22"/>
                <w:szCs w:val="22"/>
                <w:lang w:val="es-CO"/>
              </w:rPr>
              <w:t xml:space="preserve">Los estudiantes se valen de varias estrategias de aprendizaje, habilidades personales y </w:t>
            </w:r>
          </w:p>
          <w:p w:rsidR="00D6400D" w:rsidRPr="00983F83" w:rsidRDefault="00D6400D" w:rsidP="0074691F">
            <w:pPr>
              <w:tabs>
                <w:tab w:val="left" w:pos="1075"/>
              </w:tabs>
              <w:ind w:left="708"/>
              <w:rPr>
                <w:rFonts w:ascii="Arial" w:hAnsi="Arial" w:cs="Arial"/>
                <w:lang w:val="es-CO"/>
              </w:rPr>
            </w:pPr>
            <w:r w:rsidRPr="00983F83">
              <w:rPr>
                <w:rFonts w:ascii="Arial" w:hAnsi="Arial" w:cs="Arial"/>
                <w:sz w:val="22"/>
                <w:szCs w:val="22"/>
                <w:lang w:val="es-CO"/>
              </w:rPr>
              <w:t xml:space="preserve">    </w:t>
            </w:r>
            <w:proofErr w:type="gramStart"/>
            <w:r w:rsidRPr="00983F83">
              <w:rPr>
                <w:rFonts w:ascii="Arial" w:hAnsi="Arial" w:cs="Arial"/>
                <w:sz w:val="22"/>
                <w:szCs w:val="22"/>
                <w:lang w:val="es-CO"/>
              </w:rPr>
              <w:t>del</w:t>
            </w:r>
            <w:proofErr w:type="gramEnd"/>
            <w:r w:rsidRPr="00983F83">
              <w:rPr>
                <w:rFonts w:ascii="Arial" w:hAnsi="Arial" w:cs="Arial"/>
                <w:sz w:val="22"/>
                <w:szCs w:val="22"/>
                <w:lang w:val="es-CO"/>
              </w:rPr>
              <w:t xml:space="preserve"> manejo del tiempo para aumentar el conocimiento/aprendizaje.</w:t>
            </w:r>
          </w:p>
          <w:p w:rsidR="00D6400D" w:rsidRPr="00983F83" w:rsidRDefault="00D6400D" w:rsidP="0074691F">
            <w:pPr>
              <w:ind w:left="708"/>
              <w:rPr>
                <w:rFonts w:ascii="Arial" w:hAnsi="Arial" w:cs="Arial"/>
                <w:lang w:val="es-CO"/>
              </w:rPr>
            </w:pPr>
          </w:p>
          <w:p w:rsidR="00D6400D" w:rsidRPr="00983F83" w:rsidRDefault="00D6400D" w:rsidP="0074691F">
            <w:pPr>
              <w:ind w:left="708"/>
              <w:rPr>
                <w:rFonts w:ascii="Arial" w:hAnsi="Arial" w:cs="Arial"/>
                <w:b/>
                <w:lang w:val="es-CO"/>
              </w:rPr>
            </w:pPr>
            <w:r w:rsidRPr="00983F83">
              <w:rPr>
                <w:rFonts w:ascii="Arial" w:hAnsi="Arial" w:cs="Arial"/>
                <w:b/>
                <w:sz w:val="22"/>
                <w:szCs w:val="22"/>
                <w:lang w:val="es-CO"/>
              </w:rPr>
              <w:t>Responsabilidad personal y social</w:t>
            </w:r>
          </w:p>
          <w:p w:rsidR="00D6400D" w:rsidRPr="00983F83" w:rsidRDefault="00D6400D" w:rsidP="00D6400D">
            <w:pPr>
              <w:numPr>
                <w:ilvl w:val="0"/>
                <w:numId w:val="13"/>
              </w:numPr>
              <w:rPr>
                <w:rFonts w:ascii="Arial" w:hAnsi="Arial" w:cs="Arial"/>
                <w:lang w:val="es-CO"/>
              </w:rPr>
            </w:pPr>
            <w:r w:rsidRPr="00983F83">
              <w:rPr>
                <w:rFonts w:ascii="Arial" w:hAnsi="Arial" w:cs="Arial"/>
                <w:sz w:val="22"/>
                <w:szCs w:val="22"/>
                <w:lang w:val="es-CO"/>
              </w:rPr>
              <w:t xml:space="preserve">Se respetan así mismo y a los demás, entienden y valoran la diversidad e </w:t>
            </w:r>
          </w:p>
          <w:p w:rsidR="00D6400D" w:rsidRPr="00983F83" w:rsidRDefault="00D6400D" w:rsidP="0074691F">
            <w:pPr>
              <w:ind w:left="708"/>
              <w:rPr>
                <w:rFonts w:ascii="Arial" w:hAnsi="Arial" w:cs="Arial"/>
                <w:lang w:val="es-CO"/>
              </w:rPr>
            </w:pPr>
            <w:r w:rsidRPr="00983F83">
              <w:rPr>
                <w:rFonts w:ascii="Arial" w:hAnsi="Arial" w:cs="Arial"/>
                <w:sz w:val="22"/>
                <w:szCs w:val="22"/>
                <w:lang w:val="es-CO"/>
              </w:rPr>
              <w:t xml:space="preserve">            Interdependencia de  las personas.</w:t>
            </w:r>
          </w:p>
          <w:p w:rsidR="00D6400D" w:rsidRPr="00983F83" w:rsidRDefault="00D6400D" w:rsidP="0074691F">
            <w:pPr>
              <w:ind w:left="708"/>
              <w:rPr>
                <w:rFonts w:ascii="Arial" w:hAnsi="Arial" w:cs="Arial"/>
                <w:lang w:val="es-CO"/>
              </w:rPr>
            </w:pPr>
          </w:p>
          <w:p w:rsidR="00D6400D" w:rsidRPr="00983F83" w:rsidRDefault="00D6400D" w:rsidP="0074691F">
            <w:pPr>
              <w:ind w:left="708"/>
              <w:rPr>
                <w:rFonts w:ascii="Arial" w:hAnsi="Arial" w:cs="Arial"/>
                <w:b/>
                <w:lang w:val="es-CO"/>
              </w:rPr>
            </w:pPr>
            <w:r w:rsidRPr="00983F83">
              <w:rPr>
                <w:rFonts w:ascii="Arial" w:hAnsi="Arial" w:cs="Arial"/>
                <w:b/>
                <w:sz w:val="22"/>
                <w:szCs w:val="22"/>
                <w:lang w:val="es-CO"/>
              </w:rPr>
              <w:t>Destrezas interpersonales y cooperativas</w:t>
            </w:r>
          </w:p>
          <w:p w:rsidR="00D6400D" w:rsidRPr="00983F83" w:rsidRDefault="00D6400D" w:rsidP="00D6400D">
            <w:pPr>
              <w:numPr>
                <w:ilvl w:val="0"/>
                <w:numId w:val="13"/>
              </w:numPr>
              <w:rPr>
                <w:rFonts w:ascii="Arial" w:hAnsi="Arial" w:cs="Arial"/>
                <w:lang w:val="es-CO"/>
              </w:rPr>
            </w:pPr>
            <w:r w:rsidRPr="00983F83">
              <w:rPr>
                <w:rFonts w:ascii="Arial" w:hAnsi="Arial" w:cs="Arial"/>
                <w:sz w:val="22"/>
                <w:szCs w:val="22"/>
                <w:lang w:val="es-CO"/>
              </w:rPr>
              <w:t>Manejan y evalúan su comportamiento  como miembros de un grupo y la</w:t>
            </w:r>
          </w:p>
          <w:p w:rsidR="00D6400D" w:rsidRPr="00983F83" w:rsidRDefault="00D6400D" w:rsidP="0074691F">
            <w:pPr>
              <w:ind w:left="708"/>
              <w:rPr>
                <w:rFonts w:ascii="Arial" w:hAnsi="Arial" w:cs="Arial"/>
                <w:lang w:val="es-CO"/>
              </w:rPr>
            </w:pPr>
            <w:r w:rsidRPr="00983F83">
              <w:rPr>
                <w:rFonts w:ascii="Arial" w:hAnsi="Arial" w:cs="Arial"/>
                <w:sz w:val="22"/>
                <w:szCs w:val="22"/>
                <w:lang w:val="es-CO"/>
              </w:rPr>
              <w:t xml:space="preserve">            Sociedad.</w:t>
            </w:r>
          </w:p>
          <w:p w:rsidR="00D6400D" w:rsidRPr="00983F83" w:rsidRDefault="00D6400D" w:rsidP="0074691F">
            <w:pPr>
              <w:rPr>
                <w:rFonts w:ascii="Arial" w:hAnsi="Arial" w:cs="Arial"/>
                <w:b/>
                <w:lang w:val="es-CO"/>
              </w:rPr>
            </w:pPr>
          </w:p>
          <w:p w:rsidR="00D6400D" w:rsidRPr="00983F83" w:rsidRDefault="00D6400D" w:rsidP="0074691F">
            <w:pPr>
              <w:rPr>
                <w:rFonts w:ascii="Arial" w:hAnsi="Arial" w:cs="Arial"/>
                <w:b/>
                <w:lang w:val="es-CO"/>
              </w:rPr>
            </w:pPr>
          </w:p>
          <w:p w:rsidR="00D6400D" w:rsidRPr="00983F83" w:rsidRDefault="00D6400D" w:rsidP="0074691F">
            <w:pPr>
              <w:rPr>
                <w:rFonts w:ascii="Arial" w:hAnsi="Arial" w:cs="Arial"/>
                <w:b/>
                <w:lang w:val="es-CO"/>
              </w:rPr>
            </w:pPr>
            <w:r w:rsidRPr="00983F83">
              <w:rPr>
                <w:rFonts w:ascii="Arial" w:hAnsi="Arial" w:cs="Arial"/>
                <w:b/>
                <w:sz w:val="22"/>
                <w:szCs w:val="22"/>
                <w:lang w:val="es-CO"/>
              </w:rPr>
              <w:t xml:space="preserve">Objetivos Generales del GI </w:t>
            </w:r>
          </w:p>
          <w:p w:rsidR="00D6400D" w:rsidRPr="00983F83" w:rsidRDefault="00D6400D" w:rsidP="0074691F">
            <w:pPr>
              <w:numPr>
                <w:ilvl w:val="0"/>
                <w:numId w:val="2"/>
              </w:numPr>
              <w:jc w:val="both"/>
              <w:rPr>
                <w:rFonts w:ascii="Arial" w:hAnsi="Arial" w:cs="Arial"/>
                <w:lang w:val="es-CO"/>
              </w:rPr>
            </w:pPr>
            <w:r w:rsidRPr="00983F83">
              <w:rPr>
                <w:rFonts w:ascii="Arial" w:hAnsi="Arial" w:cs="Arial"/>
                <w:sz w:val="22"/>
                <w:szCs w:val="22"/>
                <w:lang w:val="es-CO"/>
              </w:rPr>
              <w:t>Los estudiantes utilizan lo que ya han aprendido para adquirir nuevos conocimientos, desarrollar nuevas habilidades y expandir su aprendizaje.</w:t>
            </w:r>
          </w:p>
          <w:p w:rsidR="00D6400D" w:rsidRPr="00983F83" w:rsidRDefault="00D6400D" w:rsidP="0074691F">
            <w:pPr>
              <w:numPr>
                <w:ilvl w:val="0"/>
                <w:numId w:val="2"/>
              </w:numPr>
              <w:jc w:val="both"/>
              <w:rPr>
                <w:rFonts w:ascii="Arial" w:hAnsi="Arial" w:cs="Arial"/>
                <w:lang w:val="es-CO"/>
              </w:rPr>
            </w:pPr>
            <w:r w:rsidRPr="00983F83">
              <w:rPr>
                <w:rFonts w:ascii="Arial" w:hAnsi="Arial" w:cs="Arial"/>
                <w:sz w:val="22"/>
                <w:szCs w:val="22"/>
                <w:lang w:val="es-CO"/>
              </w:rPr>
              <w:t>Los estudiantes demuestran conocimiento y habilidades en el área de Lenguaje.</w:t>
            </w:r>
          </w:p>
          <w:p w:rsidR="00D6400D" w:rsidRPr="00983F83" w:rsidRDefault="00D6400D" w:rsidP="0074691F">
            <w:pPr>
              <w:numPr>
                <w:ilvl w:val="0"/>
                <w:numId w:val="2"/>
              </w:numPr>
              <w:jc w:val="both"/>
              <w:rPr>
                <w:rFonts w:ascii="Arial" w:hAnsi="Arial" w:cs="Arial"/>
                <w:lang w:val="es-CO"/>
              </w:rPr>
            </w:pPr>
            <w:r w:rsidRPr="00983F83">
              <w:rPr>
                <w:rFonts w:ascii="Arial" w:hAnsi="Arial" w:cs="Arial"/>
                <w:sz w:val="22"/>
                <w:szCs w:val="22"/>
                <w:lang w:val="es-CO"/>
              </w:rPr>
              <w:t>Los estudiantes reconocen, analizan y evalúan diversas formas de comunicación.</w:t>
            </w:r>
          </w:p>
          <w:p w:rsidR="00D6400D" w:rsidRPr="00983F83" w:rsidRDefault="00D6400D" w:rsidP="0074691F">
            <w:pPr>
              <w:numPr>
                <w:ilvl w:val="0"/>
                <w:numId w:val="2"/>
              </w:numPr>
              <w:jc w:val="both"/>
              <w:rPr>
                <w:rFonts w:ascii="Arial" w:hAnsi="Arial" w:cs="Arial"/>
                <w:lang w:val="es-CO"/>
              </w:rPr>
            </w:pPr>
            <w:r w:rsidRPr="00983F83">
              <w:rPr>
                <w:rFonts w:ascii="Arial" w:hAnsi="Arial" w:cs="Arial"/>
                <w:sz w:val="22"/>
                <w:szCs w:val="22"/>
                <w:lang w:val="es-CO"/>
              </w:rPr>
              <w:t>Los estudiantes manejan los desacuerdos y conflictos de una manera pacífica y constructiva y actúan a favor del bien común.</w:t>
            </w:r>
          </w:p>
          <w:p w:rsidR="00D6400D" w:rsidRPr="00983F83" w:rsidRDefault="00D6400D" w:rsidP="0074691F">
            <w:pPr>
              <w:numPr>
                <w:ilvl w:val="0"/>
                <w:numId w:val="2"/>
              </w:numPr>
              <w:jc w:val="both"/>
              <w:rPr>
                <w:rFonts w:ascii="Arial" w:hAnsi="Arial" w:cs="Arial"/>
                <w:lang w:val="es-CO"/>
              </w:rPr>
            </w:pPr>
            <w:r w:rsidRPr="00983F83">
              <w:rPr>
                <w:rFonts w:ascii="Arial" w:hAnsi="Arial" w:cs="Arial"/>
                <w:sz w:val="22"/>
                <w:szCs w:val="22"/>
                <w:lang w:val="es-CO"/>
              </w:rPr>
              <w:t>Los estudiantes se comportan como ciudadanos responsables con la comunidad, el departamento, la nación y el mundo.</w:t>
            </w:r>
          </w:p>
          <w:p w:rsidR="00D6400D" w:rsidRPr="00983F83" w:rsidRDefault="00D6400D" w:rsidP="0074691F">
            <w:pPr>
              <w:rPr>
                <w:rFonts w:ascii="Arial" w:hAnsi="Arial" w:cs="Arial"/>
                <w:lang w:val="es-CO"/>
              </w:rPr>
            </w:pPr>
          </w:p>
        </w:tc>
      </w:tr>
      <w:tr w:rsidR="00D6400D" w:rsidRPr="00D851B8" w:rsidTr="0074691F">
        <w:tc>
          <w:tcPr>
            <w:tcW w:w="4849" w:type="dxa"/>
            <w:tcBorders>
              <w:bottom w:val="single" w:sz="4" w:space="0" w:color="auto"/>
            </w:tcBorders>
          </w:tcPr>
          <w:p w:rsidR="00D6400D" w:rsidRPr="00983F83" w:rsidRDefault="00D6400D" w:rsidP="0074691F">
            <w:pPr>
              <w:rPr>
                <w:rFonts w:ascii="Arial" w:hAnsi="Arial" w:cs="Arial"/>
                <w:b/>
                <w:lang w:val="es-ES"/>
              </w:rPr>
            </w:pPr>
            <w:r w:rsidRPr="00983F83">
              <w:rPr>
                <w:rFonts w:ascii="Arial" w:hAnsi="Arial" w:cs="Arial"/>
                <w:b/>
                <w:sz w:val="22"/>
                <w:szCs w:val="22"/>
                <w:lang w:val="es-ES"/>
              </w:rPr>
              <w:lastRenderedPageBreak/>
              <w:t>Preguntas esenciales:</w:t>
            </w:r>
          </w:p>
          <w:p w:rsidR="00D6400D" w:rsidRPr="00983F83" w:rsidRDefault="00D6400D" w:rsidP="0074691F">
            <w:pPr>
              <w:jc w:val="both"/>
              <w:rPr>
                <w:rFonts w:ascii="Arial" w:hAnsi="Arial" w:cs="Arial"/>
                <w:bCs/>
                <w:lang w:val="es-CO"/>
              </w:rPr>
            </w:pPr>
          </w:p>
          <w:p w:rsidR="00D6400D" w:rsidRPr="00983F83" w:rsidRDefault="00D6400D" w:rsidP="0074691F">
            <w:pPr>
              <w:jc w:val="both"/>
              <w:rPr>
                <w:rFonts w:ascii="Arial" w:hAnsi="Arial" w:cs="Arial"/>
                <w:bCs/>
                <w:lang w:val="es-CO"/>
              </w:rPr>
            </w:pPr>
            <w:r w:rsidRPr="00983F83">
              <w:rPr>
                <w:rFonts w:ascii="Arial" w:hAnsi="Arial" w:cs="Arial"/>
                <w:bCs/>
                <w:sz w:val="22"/>
                <w:szCs w:val="22"/>
                <w:lang w:val="es-CO"/>
              </w:rPr>
              <w:t xml:space="preserve">¿Por qué es importante identificar el </w:t>
            </w:r>
            <w:r>
              <w:rPr>
                <w:rFonts w:ascii="Arial" w:hAnsi="Arial" w:cs="Arial"/>
                <w:bCs/>
                <w:sz w:val="22"/>
                <w:szCs w:val="22"/>
                <w:lang w:val="es-CO"/>
              </w:rPr>
              <w:t xml:space="preserve">referente temático de </w:t>
            </w:r>
            <w:r w:rsidRPr="00983F83">
              <w:rPr>
                <w:rFonts w:ascii="Arial" w:hAnsi="Arial" w:cs="Arial"/>
                <w:bCs/>
                <w:sz w:val="22"/>
                <w:szCs w:val="22"/>
                <w:lang w:val="es-CO"/>
              </w:rPr>
              <w:t xml:space="preserve"> una pregunta?</w:t>
            </w:r>
          </w:p>
          <w:p w:rsidR="00D6400D" w:rsidRPr="00983F83" w:rsidRDefault="00D6400D" w:rsidP="0074691F">
            <w:pPr>
              <w:jc w:val="both"/>
              <w:rPr>
                <w:rFonts w:ascii="Arial" w:hAnsi="Arial" w:cs="Arial"/>
                <w:bCs/>
                <w:lang w:val="es-CO"/>
              </w:rPr>
            </w:pPr>
          </w:p>
          <w:p w:rsidR="00D6400D" w:rsidRPr="00983F83" w:rsidRDefault="00D6400D" w:rsidP="0074691F">
            <w:pPr>
              <w:jc w:val="both"/>
              <w:rPr>
                <w:rFonts w:ascii="Arial" w:hAnsi="Arial" w:cs="Arial"/>
                <w:bCs/>
                <w:lang w:val="es-CO"/>
              </w:rPr>
            </w:pPr>
            <w:r w:rsidRPr="00983F83">
              <w:rPr>
                <w:rFonts w:ascii="Arial" w:hAnsi="Arial" w:cs="Arial"/>
                <w:bCs/>
                <w:sz w:val="22"/>
                <w:szCs w:val="22"/>
                <w:lang w:val="es-CO"/>
              </w:rPr>
              <w:t>¿</w:t>
            </w:r>
            <w:r w:rsidR="008225E4">
              <w:rPr>
                <w:rFonts w:ascii="Arial" w:hAnsi="Arial" w:cs="Arial"/>
                <w:bCs/>
                <w:sz w:val="22"/>
                <w:szCs w:val="22"/>
                <w:lang w:val="es-CO"/>
              </w:rPr>
              <w:t xml:space="preserve">Por qué es importante identificar complementos directos en la </w:t>
            </w:r>
            <w:proofErr w:type="gramStart"/>
            <w:r w:rsidR="008225E4">
              <w:rPr>
                <w:rFonts w:ascii="Arial" w:hAnsi="Arial" w:cs="Arial"/>
                <w:bCs/>
                <w:sz w:val="22"/>
                <w:szCs w:val="22"/>
                <w:lang w:val="es-CO"/>
              </w:rPr>
              <w:t xml:space="preserve">oración </w:t>
            </w:r>
            <w:r w:rsidRPr="00983F83">
              <w:rPr>
                <w:rFonts w:ascii="Arial" w:hAnsi="Arial" w:cs="Arial"/>
                <w:bCs/>
                <w:sz w:val="22"/>
                <w:szCs w:val="22"/>
                <w:lang w:val="es-CO"/>
              </w:rPr>
              <w:t>?</w:t>
            </w:r>
            <w:proofErr w:type="gramEnd"/>
          </w:p>
          <w:p w:rsidR="00D6400D" w:rsidRPr="00983F83" w:rsidRDefault="00D6400D" w:rsidP="0074691F">
            <w:pPr>
              <w:jc w:val="both"/>
              <w:rPr>
                <w:rFonts w:ascii="Arial" w:hAnsi="Arial" w:cs="Arial"/>
                <w:bCs/>
                <w:lang w:val="es-CO"/>
              </w:rPr>
            </w:pPr>
          </w:p>
          <w:p w:rsidR="00D6400D" w:rsidRPr="00983F83" w:rsidRDefault="00D6400D" w:rsidP="0074691F">
            <w:pPr>
              <w:jc w:val="both"/>
              <w:rPr>
                <w:rFonts w:ascii="Arial" w:hAnsi="Arial" w:cs="Arial"/>
                <w:bCs/>
                <w:lang w:val="es-CO"/>
              </w:rPr>
            </w:pPr>
            <w:r>
              <w:rPr>
                <w:rFonts w:ascii="Arial" w:hAnsi="Arial" w:cs="Arial"/>
                <w:bCs/>
                <w:sz w:val="22"/>
                <w:szCs w:val="22"/>
                <w:lang w:val="es-CO"/>
              </w:rPr>
              <w:t>¿Por qué es necesario ubicar correctamente los signos de puntuación</w:t>
            </w:r>
            <w:r w:rsidRPr="00983F83">
              <w:rPr>
                <w:rFonts w:ascii="Arial" w:hAnsi="Arial" w:cs="Arial"/>
                <w:bCs/>
                <w:sz w:val="22"/>
                <w:szCs w:val="22"/>
                <w:lang w:val="es-CO"/>
              </w:rPr>
              <w:t>?</w:t>
            </w:r>
          </w:p>
          <w:p w:rsidR="00D6400D" w:rsidRPr="00983F83" w:rsidRDefault="00D6400D" w:rsidP="0074691F">
            <w:pPr>
              <w:jc w:val="both"/>
              <w:rPr>
                <w:rFonts w:ascii="Arial" w:hAnsi="Arial" w:cs="Arial"/>
                <w:bCs/>
                <w:lang w:val="es-CO"/>
              </w:rPr>
            </w:pPr>
          </w:p>
          <w:p w:rsidR="00D6400D" w:rsidRPr="00983F83" w:rsidRDefault="00D6400D" w:rsidP="0074691F">
            <w:pPr>
              <w:jc w:val="both"/>
              <w:rPr>
                <w:rFonts w:ascii="Arial" w:hAnsi="Arial" w:cs="Arial"/>
                <w:bCs/>
                <w:lang w:val="es-CO"/>
              </w:rPr>
            </w:pPr>
            <w:r w:rsidRPr="00983F83">
              <w:rPr>
                <w:rFonts w:ascii="Arial" w:hAnsi="Arial" w:cs="Arial"/>
                <w:bCs/>
                <w:sz w:val="22"/>
                <w:szCs w:val="22"/>
                <w:lang w:val="es-CO"/>
              </w:rPr>
              <w:t xml:space="preserve">¿Por qué </w:t>
            </w:r>
            <w:r>
              <w:rPr>
                <w:rFonts w:ascii="Arial" w:hAnsi="Arial" w:cs="Arial"/>
                <w:bCs/>
                <w:sz w:val="22"/>
                <w:szCs w:val="22"/>
                <w:lang w:val="es-CO"/>
              </w:rPr>
              <w:t>son importantes los sinónimos y antónimos</w:t>
            </w:r>
            <w:r w:rsidRPr="00983F83">
              <w:rPr>
                <w:rFonts w:ascii="Arial" w:hAnsi="Arial" w:cs="Arial"/>
                <w:bCs/>
                <w:sz w:val="22"/>
                <w:szCs w:val="22"/>
                <w:lang w:val="es-CO"/>
              </w:rPr>
              <w:t>?</w:t>
            </w:r>
          </w:p>
          <w:p w:rsidR="00D6400D" w:rsidRPr="00983F83" w:rsidRDefault="00D6400D" w:rsidP="0074691F">
            <w:pPr>
              <w:jc w:val="both"/>
              <w:rPr>
                <w:rFonts w:ascii="Arial" w:hAnsi="Arial" w:cs="Arial"/>
                <w:bCs/>
                <w:lang w:val="es-CO"/>
              </w:rPr>
            </w:pPr>
          </w:p>
          <w:p w:rsidR="00D6400D" w:rsidRPr="00983F83" w:rsidRDefault="00D6400D" w:rsidP="0074691F">
            <w:pPr>
              <w:rPr>
                <w:rFonts w:ascii="Arial" w:hAnsi="Arial" w:cs="Arial"/>
                <w:b/>
                <w:lang w:val="es-ES"/>
              </w:rPr>
            </w:pPr>
            <w:proofErr w:type="gramStart"/>
            <w:r w:rsidRPr="00983F83">
              <w:rPr>
                <w:rFonts w:ascii="Arial" w:hAnsi="Arial" w:cs="Arial"/>
                <w:bCs/>
                <w:sz w:val="22"/>
                <w:szCs w:val="22"/>
                <w:lang w:val="es-CO"/>
              </w:rPr>
              <w:t>¿</w:t>
            </w:r>
            <w:r w:rsidR="008225E4" w:rsidRPr="00983F83">
              <w:rPr>
                <w:rFonts w:ascii="Arial" w:hAnsi="Arial" w:cs="Arial"/>
                <w:bCs/>
                <w:sz w:val="22"/>
                <w:szCs w:val="22"/>
                <w:lang w:val="es-CO"/>
              </w:rPr>
              <w:t xml:space="preserve"> ¿</w:t>
            </w:r>
            <w:proofErr w:type="gramEnd"/>
            <w:r w:rsidR="008225E4">
              <w:rPr>
                <w:rFonts w:ascii="Arial" w:hAnsi="Arial" w:cs="Arial"/>
                <w:bCs/>
                <w:sz w:val="22"/>
                <w:szCs w:val="22"/>
                <w:lang w:val="es-CO"/>
              </w:rPr>
              <w:t>Por qué es importante identificar complementos circunstanciales  en la oración</w:t>
            </w:r>
            <w:r w:rsidR="008225E4" w:rsidRPr="00983F83">
              <w:rPr>
                <w:rFonts w:ascii="Arial" w:hAnsi="Arial" w:cs="Arial"/>
                <w:bCs/>
                <w:sz w:val="22"/>
                <w:szCs w:val="22"/>
                <w:lang w:val="es-CO"/>
              </w:rPr>
              <w:t>?</w:t>
            </w:r>
          </w:p>
        </w:tc>
        <w:tc>
          <w:tcPr>
            <w:tcW w:w="5499" w:type="dxa"/>
            <w:tcBorders>
              <w:bottom w:val="single" w:sz="4" w:space="0" w:color="auto"/>
            </w:tcBorders>
          </w:tcPr>
          <w:p w:rsidR="00D6400D" w:rsidRPr="00983F83" w:rsidRDefault="00D6400D" w:rsidP="0074691F">
            <w:pPr>
              <w:rPr>
                <w:rFonts w:ascii="Arial" w:hAnsi="Arial" w:cs="Arial"/>
                <w:b/>
                <w:lang w:val="es-ES"/>
              </w:rPr>
            </w:pPr>
            <w:r w:rsidRPr="00983F83">
              <w:rPr>
                <w:rFonts w:ascii="Arial" w:hAnsi="Arial" w:cs="Arial"/>
                <w:b/>
                <w:sz w:val="22"/>
                <w:szCs w:val="22"/>
                <w:lang w:val="es-ES"/>
              </w:rPr>
              <w:t>Vocabulario académico o disciplinar:</w:t>
            </w:r>
          </w:p>
          <w:p w:rsidR="00D6400D" w:rsidRPr="00983F83" w:rsidRDefault="00D6400D" w:rsidP="0074691F">
            <w:pPr>
              <w:rPr>
                <w:rFonts w:ascii="Arial" w:hAnsi="Arial" w:cs="Arial"/>
                <w:b/>
                <w:lang w:val="es-ES"/>
              </w:rPr>
            </w:pPr>
          </w:p>
          <w:p w:rsidR="00D6400D" w:rsidRPr="00983F83" w:rsidRDefault="00D6400D" w:rsidP="0074691F">
            <w:pPr>
              <w:rPr>
                <w:rFonts w:ascii="Arial" w:hAnsi="Arial" w:cs="Arial"/>
                <w:b/>
                <w:lang w:val="es-ES"/>
              </w:rPr>
            </w:pPr>
          </w:p>
          <w:p w:rsidR="00D6400D" w:rsidRPr="00983F83" w:rsidRDefault="00D6400D" w:rsidP="008225E4">
            <w:pPr>
              <w:rPr>
                <w:rFonts w:ascii="Arial" w:hAnsi="Arial" w:cs="Arial"/>
                <w:lang w:val="es-ES"/>
              </w:rPr>
            </w:pPr>
            <w:r w:rsidRPr="00983F83">
              <w:rPr>
                <w:rFonts w:ascii="Arial" w:hAnsi="Arial" w:cs="Arial"/>
                <w:lang w:val="es-ES"/>
              </w:rPr>
              <w:t xml:space="preserve"> Tema-</w:t>
            </w:r>
            <w:r>
              <w:rPr>
                <w:rFonts w:ascii="Arial" w:hAnsi="Arial" w:cs="Arial"/>
                <w:lang w:val="es-ES"/>
              </w:rPr>
              <w:t xml:space="preserve"> párrafo- Núcleo Semántico – </w:t>
            </w:r>
            <w:r w:rsidR="008225E4">
              <w:rPr>
                <w:rFonts w:ascii="Arial" w:hAnsi="Arial" w:cs="Arial"/>
                <w:lang w:val="es-ES"/>
              </w:rPr>
              <w:t>Poesía – Rima Sonante</w:t>
            </w:r>
            <w:r>
              <w:rPr>
                <w:rFonts w:ascii="Arial" w:hAnsi="Arial" w:cs="Arial"/>
                <w:lang w:val="es-ES"/>
              </w:rPr>
              <w:t xml:space="preserve">- </w:t>
            </w:r>
            <w:r w:rsidR="008225E4">
              <w:rPr>
                <w:rFonts w:ascii="Arial" w:hAnsi="Arial" w:cs="Arial"/>
                <w:lang w:val="es-ES"/>
              </w:rPr>
              <w:t>Rima asonante- verso libre</w:t>
            </w:r>
            <w:r>
              <w:rPr>
                <w:rFonts w:ascii="Arial" w:hAnsi="Arial" w:cs="Arial"/>
                <w:lang w:val="es-ES"/>
              </w:rPr>
              <w:t xml:space="preserve"> Sinónimos – Antónimos – </w:t>
            </w:r>
            <w:r w:rsidR="008225E4">
              <w:rPr>
                <w:rFonts w:ascii="Arial" w:hAnsi="Arial" w:cs="Arial"/>
                <w:lang w:val="es-ES"/>
              </w:rPr>
              <w:t>Quindío-  comunidades- regionalismos</w:t>
            </w:r>
          </w:p>
        </w:tc>
      </w:tr>
      <w:tr w:rsidR="00D6400D" w:rsidRPr="00D851B8" w:rsidTr="0074691F">
        <w:trPr>
          <w:trHeight w:val="1029"/>
        </w:trPr>
        <w:tc>
          <w:tcPr>
            <w:tcW w:w="10348" w:type="dxa"/>
            <w:gridSpan w:val="2"/>
            <w:shd w:val="clear" w:color="auto" w:fill="D9D9D9"/>
            <w:vAlign w:val="center"/>
          </w:tcPr>
          <w:p w:rsidR="00D6400D" w:rsidRPr="00983F83" w:rsidRDefault="00D6400D" w:rsidP="0074691F">
            <w:pPr>
              <w:jc w:val="center"/>
              <w:rPr>
                <w:rFonts w:ascii="Arial" w:hAnsi="Arial" w:cs="Arial"/>
                <w:b/>
                <w:lang w:val="es-ES"/>
              </w:rPr>
            </w:pPr>
            <w:r w:rsidRPr="00983F83">
              <w:rPr>
                <w:rFonts w:ascii="Arial" w:hAnsi="Arial" w:cs="Arial"/>
                <w:b/>
                <w:sz w:val="22"/>
                <w:szCs w:val="22"/>
                <w:lang w:val="es-ES"/>
              </w:rPr>
              <w:t>ETAPA 2 – EVIDENCIA DE EVALUACIÓN</w:t>
            </w:r>
          </w:p>
          <w:p w:rsidR="00D6400D" w:rsidRPr="00983F83" w:rsidRDefault="00D6400D" w:rsidP="0074691F">
            <w:pPr>
              <w:rPr>
                <w:rFonts w:ascii="Arial" w:hAnsi="Arial" w:cs="Arial"/>
                <w:lang w:val="es-ES"/>
              </w:rPr>
            </w:pPr>
            <w:r w:rsidRPr="00983F83">
              <w:rPr>
                <w:rFonts w:ascii="Arial" w:hAnsi="Arial" w:cs="Arial"/>
                <w:sz w:val="22"/>
                <w:szCs w:val="22"/>
                <w:lang w:val="es-ES"/>
              </w:rPr>
              <w:t>Liste las evaluaciones de desempeño, proyectos, exámenes, tareas calificadas, etc. Incluya las rúbricas que usará para evaluar proyectos y evaluaciones de desempeño.</w:t>
            </w:r>
          </w:p>
        </w:tc>
      </w:tr>
      <w:tr w:rsidR="00D6400D" w:rsidRPr="00D851B8" w:rsidTr="0074691F">
        <w:tc>
          <w:tcPr>
            <w:tcW w:w="10348" w:type="dxa"/>
            <w:gridSpan w:val="2"/>
            <w:tcBorders>
              <w:bottom w:val="single" w:sz="4" w:space="0" w:color="auto"/>
            </w:tcBorders>
          </w:tcPr>
          <w:p w:rsidR="00D6400D" w:rsidRPr="00983F83" w:rsidRDefault="00D6400D" w:rsidP="00D6400D">
            <w:pPr>
              <w:numPr>
                <w:ilvl w:val="0"/>
                <w:numId w:val="4"/>
              </w:numPr>
              <w:jc w:val="both"/>
              <w:rPr>
                <w:rFonts w:ascii="Arial" w:hAnsi="Arial" w:cs="Arial"/>
                <w:sz w:val="20"/>
                <w:szCs w:val="20"/>
                <w:lang w:val="es-CO"/>
              </w:rPr>
            </w:pPr>
            <w:r w:rsidRPr="00983F83">
              <w:rPr>
                <w:rFonts w:ascii="Arial" w:hAnsi="Arial" w:cs="Arial"/>
                <w:sz w:val="20"/>
                <w:szCs w:val="20"/>
                <w:lang w:val="es-CO"/>
              </w:rPr>
              <w:lastRenderedPageBreak/>
              <w:t>Pruebas de desempeño para la sesión 3 y 7 de lectores competentes.</w:t>
            </w:r>
          </w:p>
          <w:p w:rsidR="00D6400D" w:rsidRPr="00983F83" w:rsidRDefault="00D6400D" w:rsidP="00D6400D">
            <w:pPr>
              <w:numPr>
                <w:ilvl w:val="0"/>
                <w:numId w:val="4"/>
              </w:numPr>
              <w:jc w:val="both"/>
              <w:rPr>
                <w:rFonts w:ascii="Arial" w:hAnsi="Arial" w:cs="Arial"/>
                <w:sz w:val="20"/>
                <w:szCs w:val="20"/>
                <w:lang w:val="es-CO"/>
              </w:rPr>
            </w:pPr>
            <w:r w:rsidRPr="00983F83">
              <w:rPr>
                <w:rFonts w:ascii="Arial" w:hAnsi="Arial" w:cs="Arial"/>
                <w:sz w:val="20"/>
                <w:szCs w:val="20"/>
                <w:lang w:val="es-CO"/>
              </w:rPr>
              <w:t>Evaluación final “En contexto”.</w:t>
            </w:r>
          </w:p>
          <w:p w:rsidR="00D6400D" w:rsidRPr="00983F83" w:rsidRDefault="00D6400D" w:rsidP="00D6400D">
            <w:pPr>
              <w:numPr>
                <w:ilvl w:val="0"/>
                <w:numId w:val="4"/>
              </w:numPr>
              <w:jc w:val="both"/>
              <w:rPr>
                <w:rFonts w:ascii="Arial" w:hAnsi="Arial" w:cs="Arial"/>
                <w:sz w:val="20"/>
                <w:szCs w:val="20"/>
                <w:lang w:val="es-CO"/>
              </w:rPr>
            </w:pPr>
            <w:proofErr w:type="spellStart"/>
            <w:r w:rsidRPr="00983F83">
              <w:rPr>
                <w:rFonts w:ascii="Arial" w:hAnsi="Arial" w:cs="Arial"/>
                <w:sz w:val="20"/>
                <w:szCs w:val="20"/>
                <w:lang w:val="es-CO"/>
              </w:rPr>
              <w:t>Quices</w:t>
            </w:r>
            <w:proofErr w:type="spellEnd"/>
            <w:r w:rsidRPr="00983F83">
              <w:rPr>
                <w:rFonts w:ascii="Arial" w:hAnsi="Arial" w:cs="Arial"/>
                <w:sz w:val="20"/>
                <w:szCs w:val="20"/>
                <w:lang w:val="es-CO"/>
              </w:rPr>
              <w:t>: Se realizarán teniendo en cuenta los diferentes temas mediante preguntas de selección única, se evaluarán los siguientes aspectos en cada una de las actividades: escritura, conocimiento, orden, ortografía.</w:t>
            </w:r>
          </w:p>
          <w:p w:rsidR="00D6400D" w:rsidRPr="00983F83" w:rsidRDefault="00D6400D" w:rsidP="00D6400D">
            <w:pPr>
              <w:numPr>
                <w:ilvl w:val="0"/>
                <w:numId w:val="4"/>
              </w:numPr>
              <w:jc w:val="both"/>
              <w:rPr>
                <w:rFonts w:ascii="Arial" w:hAnsi="Arial" w:cs="Arial"/>
                <w:sz w:val="20"/>
                <w:szCs w:val="20"/>
              </w:rPr>
            </w:pPr>
            <w:proofErr w:type="spellStart"/>
            <w:r w:rsidRPr="00983F83">
              <w:rPr>
                <w:rFonts w:ascii="Arial" w:hAnsi="Arial" w:cs="Arial"/>
                <w:sz w:val="20"/>
                <w:szCs w:val="20"/>
              </w:rPr>
              <w:t>Ejercicios</w:t>
            </w:r>
            <w:proofErr w:type="spellEnd"/>
            <w:r w:rsidRPr="00983F83">
              <w:rPr>
                <w:rFonts w:ascii="Arial" w:hAnsi="Arial" w:cs="Arial"/>
                <w:sz w:val="20"/>
                <w:szCs w:val="20"/>
              </w:rPr>
              <w:t xml:space="preserve"> </w:t>
            </w:r>
            <w:proofErr w:type="spellStart"/>
            <w:r w:rsidRPr="00983F83">
              <w:rPr>
                <w:rFonts w:ascii="Arial" w:hAnsi="Arial" w:cs="Arial"/>
                <w:sz w:val="20"/>
                <w:szCs w:val="20"/>
              </w:rPr>
              <w:t>grupales</w:t>
            </w:r>
            <w:proofErr w:type="spellEnd"/>
          </w:p>
          <w:p w:rsidR="00D6400D" w:rsidRPr="00983F83" w:rsidRDefault="00D6400D" w:rsidP="00D6400D">
            <w:pPr>
              <w:numPr>
                <w:ilvl w:val="0"/>
                <w:numId w:val="4"/>
              </w:numPr>
              <w:jc w:val="both"/>
              <w:rPr>
                <w:rFonts w:ascii="Arial" w:hAnsi="Arial" w:cs="Arial"/>
                <w:sz w:val="20"/>
                <w:szCs w:val="20"/>
              </w:rPr>
            </w:pPr>
            <w:proofErr w:type="spellStart"/>
            <w:r w:rsidRPr="00983F83">
              <w:rPr>
                <w:rFonts w:ascii="Arial" w:hAnsi="Arial" w:cs="Arial"/>
                <w:sz w:val="20"/>
                <w:szCs w:val="20"/>
              </w:rPr>
              <w:t>Gimnasio</w:t>
            </w:r>
            <w:proofErr w:type="spellEnd"/>
            <w:r w:rsidRPr="00983F83">
              <w:rPr>
                <w:rFonts w:ascii="Arial" w:hAnsi="Arial" w:cs="Arial"/>
                <w:sz w:val="20"/>
                <w:szCs w:val="20"/>
              </w:rPr>
              <w:t xml:space="preserve"> Mental</w:t>
            </w:r>
          </w:p>
          <w:p w:rsidR="00D6400D" w:rsidRPr="00983F83" w:rsidRDefault="00D6400D" w:rsidP="00D6400D">
            <w:pPr>
              <w:numPr>
                <w:ilvl w:val="0"/>
                <w:numId w:val="4"/>
              </w:numPr>
              <w:jc w:val="both"/>
              <w:rPr>
                <w:rFonts w:ascii="Arial" w:hAnsi="Arial" w:cs="Arial"/>
                <w:sz w:val="20"/>
                <w:szCs w:val="20"/>
                <w:lang w:val="es-ES"/>
              </w:rPr>
            </w:pPr>
            <w:r w:rsidRPr="00983F83">
              <w:rPr>
                <w:rFonts w:ascii="Arial" w:hAnsi="Arial" w:cs="Arial"/>
                <w:sz w:val="20"/>
                <w:szCs w:val="20"/>
                <w:lang w:val="es-ES"/>
              </w:rPr>
              <w:t>Preguntas orales(participación en clase)</w:t>
            </w:r>
          </w:p>
          <w:p w:rsidR="00D6400D" w:rsidRPr="00983F83" w:rsidRDefault="00D6400D" w:rsidP="00D6400D">
            <w:pPr>
              <w:numPr>
                <w:ilvl w:val="0"/>
                <w:numId w:val="4"/>
              </w:numPr>
              <w:jc w:val="both"/>
              <w:rPr>
                <w:rFonts w:ascii="Arial" w:hAnsi="Arial" w:cs="Arial"/>
                <w:sz w:val="20"/>
                <w:szCs w:val="20"/>
              </w:rPr>
            </w:pPr>
            <w:proofErr w:type="spellStart"/>
            <w:r w:rsidRPr="00983F83">
              <w:rPr>
                <w:rFonts w:ascii="Arial" w:hAnsi="Arial" w:cs="Arial"/>
                <w:sz w:val="20"/>
                <w:szCs w:val="20"/>
              </w:rPr>
              <w:t>Consultas</w:t>
            </w:r>
            <w:proofErr w:type="spellEnd"/>
          </w:p>
          <w:p w:rsidR="00D6400D" w:rsidRPr="00983F83" w:rsidRDefault="00D6400D" w:rsidP="00D6400D">
            <w:pPr>
              <w:numPr>
                <w:ilvl w:val="0"/>
                <w:numId w:val="4"/>
              </w:numPr>
              <w:jc w:val="both"/>
              <w:rPr>
                <w:rFonts w:ascii="Arial" w:hAnsi="Arial" w:cs="Arial"/>
                <w:sz w:val="20"/>
                <w:szCs w:val="20"/>
              </w:rPr>
            </w:pPr>
            <w:proofErr w:type="spellStart"/>
            <w:r w:rsidRPr="00983F83">
              <w:rPr>
                <w:rFonts w:ascii="Arial" w:hAnsi="Arial" w:cs="Arial"/>
                <w:sz w:val="20"/>
                <w:szCs w:val="20"/>
              </w:rPr>
              <w:t>Uso</w:t>
            </w:r>
            <w:proofErr w:type="spellEnd"/>
            <w:r w:rsidRPr="00983F83">
              <w:rPr>
                <w:rFonts w:ascii="Arial" w:hAnsi="Arial" w:cs="Arial"/>
                <w:sz w:val="20"/>
                <w:szCs w:val="20"/>
              </w:rPr>
              <w:t xml:space="preserve"> del </w:t>
            </w:r>
            <w:proofErr w:type="spellStart"/>
            <w:r w:rsidRPr="00983F83">
              <w:rPr>
                <w:rFonts w:ascii="Arial" w:hAnsi="Arial" w:cs="Arial"/>
                <w:sz w:val="20"/>
                <w:szCs w:val="20"/>
              </w:rPr>
              <w:t>diccionario</w:t>
            </w:r>
            <w:proofErr w:type="spellEnd"/>
          </w:p>
          <w:p w:rsidR="00D6400D" w:rsidRPr="00983F83" w:rsidRDefault="00D6400D" w:rsidP="00D6400D">
            <w:pPr>
              <w:numPr>
                <w:ilvl w:val="0"/>
                <w:numId w:val="4"/>
              </w:numPr>
              <w:jc w:val="both"/>
              <w:rPr>
                <w:rFonts w:ascii="Arial" w:hAnsi="Arial" w:cs="Arial"/>
                <w:sz w:val="20"/>
                <w:szCs w:val="20"/>
              </w:rPr>
            </w:pPr>
            <w:proofErr w:type="spellStart"/>
            <w:r w:rsidRPr="00983F83">
              <w:rPr>
                <w:rFonts w:ascii="Arial" w:hAnsi="Arial" w:cs="Arial"/>
                <w:sz w:val="20"/>
                <w:szCs w:val="20"/>
              </w:rPr>
              <w:t>Talleres</w:t>
            </w:r>
            <w:proofErr w:type="spellEnd"/>
            <w:r w:rsidRPr="00983F83">
              <w:rPr>
                <w:rFonts w:ascii="Arial" w:hAnsi="Arial" w:cs="Arial"/>
                <w:sz w:val="20"/>
                <w:szCs w:val="20"/>
              </w:rPr>
              <w:t xml:space="preserve"> </w:t>
            </w:r>
            <w:proofErr w:type="spellStart"/>
            <w:r w:rsidRPr="00983F83">
              <w:rPr>
                <w:rFonts w:ascii="Arial" w:hAnsi="Arial" w:cs="Arial"/>
                <w:sz w:val="20"/>
                <w:szCs w:val="20"/>
              </w:rPr>
              <w:t>individuales</w:t>
            </w:r>
            <w:proofErr w:type="spellEnd"/>
          </w:p>
          <w:p w:rsidR="00D6400D" w:rsidRPr="00983F83" w:rsidRDefault="00D6400D" w:rsidP="00D6400D">
            <w:pPr>
              <w:numPr>
                <w:ilvl w:val="0"/>
                <w:numId w:val="4"/>
              </w:numPr>
              <w:jc w:val="both"/>
              <w:rPr>
                <w:rFonts w:ascii="Arial" w:hAnsi="Arial" w:cs="Arial"/>
                <w:sz w:val="20"/>
                <w:szCs w:val="20"/>
              </w:rPr>
            </w:pPr>
            <w:proofErr w:type="spellStart"/>
            <w:r w:rsidRPr="00983F83">
              <w:rPr>
                <w:rFonts w:ascii="Arial" w:hAnsi="Arial" w:cs="Arial"/>
                <w:sz w:val="20"/>
                <w:szCs w:val="20"/>
              </w:rPr>
              <w:t>Lectura</w:t>
            </w:r>
            <w:proofErr w:type="spellEnd"/>
            <w:r w:rsidRPr="00983F83">
              <w:rPr>
                <w:rFonts w:ascii="Arial" w:hAnsi="Arial" w:cs="Arial"/>
                <w:sz w:val="20"/>
                <w:szCs w:val="20"/>
              </w:rPr>
              <w:t xml:space="preserve"> oral.</w:t>
            </w:r>
          </w:p>
          <w:p w:rsidR="00D6400D" w:rsidRPr="00983F83" w:rsidRDefault="00D6400D" w:rsidP="00D6400D">
            <w:pPr>
              <w:numPr>
                <w:ilvl w:val="0"/>
                <w:numId w:val="4"/>
              </w:numPr>
              <w:jc w:val="both"/>
              <w:rPr>
                <w:rFonts w:ascii="Arial" w:hAnsi="Arial" w:cs="Arial"/>
                <w:sz w:val="20"/>
                <w:szCs w:val="20"/>
                <w:lang w:val="es-ES"/>
              </w:rPr>
            </w:pPr>
            <w:r w:rsidRPr="00983F83">
              <w:rPr>
                <w:rFonts w:ascii="Arial" w:hAnsi="Arial" w:cs="Arial"/>
                <w:sz w:val="20"/>
                <w:szCs w:val="20"/>
                <w:lang w:val="es-ES"/>
              </w:rPr>
              <w:t>Talleres de interpretación textual y ortografía.</w:t>
            </w:r>
          </w:p>
          <w:p w:rsidR="00D6400D" w:rsidRPr="00983F83" w:rsidRDefault="00D6400D" w:rsidP="00D6400D">
            <w:pPr>
              <w:numPr>
                <w:ilvl w:val="0"/>
                <w:numId w:val="5"/>
              </w:numPr>
              <w:jc w:val="both"/>
              <w:rPr>
                <w:rFonts w:ascii="Arial" w:hAnsi="Arial" w:cs="Arial"/>
                <w:sz w:val="20"/>
                <w:szCs w:val="20"/>
              </w:rPr>
            </w:pPr>
            <w:proofErr w:type="spellStart"/>
            <w:r w:rsidRPr="00983F83">
              <w:rPr>
                <w:rFonts w:ascii="Arial" w:hAnsi="Arial" w:cs="Arial"/>
                <w:sz w:val="20"/>
                <w:szCs w:val="20"/>
              </w:rPr>
              <w:t>Juego</w:t>
            </w:r>
            <w:proofErr w:type="spellEnd"/>
            <w:r w:rsidRPr="00983F83">
              <w:rPr>
                <w:rFonts w:ascii="Arial" w:hAnsi="Arial" w:cs="Arial"/>
                <w:sz w:val="20"/>
                <w:szCs w:val="20"/>
              </w:rPr>
              <w:t xml:space="preserve"> de </w:t>
            </w:r>
            <w:proofErr w:type="spellStart"/>
            <w:r w:rsidRPr="00983F83">
              <w:rPr>
                <w:rFonts w:ascii="Arial" w:hAnsi="Arial" w:cs="Arial"/>
                <w:sz w:val="20"/>
                <w:szCs w:val="20"/>
              </w:rPr>
              <w:t>palabras</w:t>
            </w:r>
            <w:proofErr w:type="spellEnd"/>
            <w:r w:rsidRPr="00983F83">
              <w:rPr>
                <w:rFonts w:ascii="Arial" w:hAnsi="Arial" w:cs="Arial"/>
                <w:sz w:val="20"/>
                <w:szCs w:val="20"/>
              </w:rPr>
              <w:t>.</w:t>
            </w:r>
          </w:p>
          <w:p w:rsidR="00D6400D" w:rsidRPr="00983F83" w:rsidRDefault="00D6400D" w:rsidP="00D6400D">
            <w:pPr>
              <w:numPr>
                <w:ilvl w:val="0"/>
                <w:numId w:val="4"/>
              </w:numPr>
              <w:jc w:val="both"/>
              <w:rPr>
                <w:rFonts w:ascii="Arial" w:hAnsi="Arial" w:cs="Arial"/>
                <w:sz w:val="20"/>
                <w:szCs w:val="20"/>
              </w:rPr>
            </w:pPr>
            <w:proofErr w:type="spellStart"/>
            <w:r w:rsidRPr="00983F83">
              <w:rPr>
                <w:rFonts w:ascii="Arial" w:hAnsi="Arial" w:cs="Arial"/>
                <w:sz w:val="20"/>
                <w:szCs w:val="20"/>
              </w:rPr>
              <w:t>Ejercicios</w:t>
            </w:r>
            <w:proofErr w:type="spellEnd"/>
            <w:r w:rsidRPr="00983F83">
              <w:rPr>
                <w:rFonts w:ascii="Arial" w:hAnsi="Arial" w:cs="Arial"/>
                <w:sz w:val="20"/>
                <w:szCs w:val="20"/>
              </w:rPr>
              <w:t xml:space="preserve"> de </w:t>
            </w:r>
            <w:proofErr w:type="spellStart"/>
            <w:r w:rsidRPr="00983F83">
              <w:rPr>
                <w:rFonts w:ascii="Arial" w:hAnsi="Arial" w:cs="Arial"/>
                <w:sz w:val="20"/>
                <w:szCs w:val="20"/>
              </w:rPr>
              <w:t>atención</w:t>
            </w:r>
            <w:proofErr w:type="spellEnd"/>
            <w:r w:rsidRPr="00983F83">
              <w:rPr>
                <w:rFonts w:ascii="Arial" w:hAnsi="Arial" w:cs="Arial"/>
                <w:sz w:val="20"/>
                <w:szCs w:val="20"/>
              </w:rPr>
              <w:t>.</w:t>
            </w:r>
          </w:p>
          <w:p w:rsidR="00D6400D" w:rsidRPr="00983F83" w:rsidRDefault="00D6400D" w:rsidP="00D6400D">
            <w:pPr>
              <w:numPr>
                <w:ilvl w:val="0"/>
                <w:numId w:val="4"/>
              </w:numPr>
              <w:jc w:val="both"/>
              <w:rPr>
                <w:rFonts w:ascii="Arial" w:hAnsi="Arial" w:cs="Arial"/>
                <w:sz w:val="20"/>
                <w:szCs w:val="20"/>
              </w:rPr>
            </w:pPr>
            <w:proofErr w:type="spellStart"/>
            <w:r w:rsidRPr="00983F83">
              <w:rPr>
                <w:rFonts w:ascii="Arial" w:hAnsi="Arial" w:cs="Arial"/>
                <w:sz w:val="20"/>
                <w:szCs w:val="20"/>
              </w:rPr>
              <w:t>Actividades</w:t>
            </w:r>
            <w:proofErr w:type="spellEnd"/>
            <w:r w:rsidRPr="00983F83">
              <w:rPr>
                <w:rFonts w:ascii="Arial" w:hAnsi="Arial" w:cs="Arial"/>
                <w:sz w:val="20"/>
                <w:szCs w:val="20"/>
              </w:rPr>
              <w:t xml:space="preserve"> de </w:t>
            </w:r>
            <w:proofErr w:type="spellStart"/>
            <w:r w:rsidRPr="00983F83">
              <w:rPr>
                <w:rFonts w:ascii="Arial" w:hAnsi="Arial" w:cs="Arial"/>
                <w:sz w:val="20"/>
                <w:szCs w:val="20"/>
              </w:rPr>
              <w:t>tribus</w:t>
            </w:r>
            <w:proofErr w:type="spellEnd"/>
            <w:r w:rsidRPr="00983F83">
              <w:rPr>
                <w:rFonts w:ascii="Arial" w:hAnsi="Arial" w:cs="Arial"/>
                <w:sz w:val="20"/>
                <w:szCs w:val="20"/>
              </w:rPr>
              <w:t>.</w:t>
            </w:r>
          </w:p>
          <w:p w:rsidR="00D6400D" w:rsidRPr="00983F83" w:rsidRDefault="00D6400D" w:rsidP="00D6400D">
            <w:pPr>
              <w:numPr>
                <w:ilvl w:val="0"/>
                <w:numId w:val="4"/>
              </w:numPr>
              <w:jc w:val="both"/>
              <w:rPr>
                <w:rFonts w:ascii="Arial" w:hAnsi="Arial" w:cs="Arial"/>
                <w:sz w:val="20"/>
                <w:szCs w:val="20"/>
                <w:lang w:val="es-CO"/>
              </w:rPr>
            </w:pPr>
            <w:r w:rsidRPr="00983F83">
              <w:rPr>
                <w:rFonts w:ascii="Arial" w:hAnsi="Arial" w:cs="Arial"/>
                <w:sz w:val="20"/>
                <w:szCs w:val="20"/>
                <w:lang w:val="es-CO"/>
              </w:rPr>
              <w:t>Elaboración de comics e historietas.</w:t>
            </w:r>
          </w:p>
          <w:p w:rsidR="00D6400D" w:rsidRPr="00983F83" w:rsidRDefault="00D6400D" w:rsidP="0074691F">
            <w:pPr>
              <w:rPr>
                <w:rFonts w:ascii="Arial" w:hAnsi="Arial" w:cs="Arial"/>
                <w:b/>
                <w:lang w:val="es-ES"/>
              </w:rPr>
            </w:pPr>
          </w:p>
        </w:tc>
      </w:tr>
      <w:tr w:rsidR="00D6400D" w:rsidRPr="00D851B8" w:rsidTr="0074691F">
        <w:trPr>
          <w:trHeight w:val="933"/>
        </w:trPr>
        <w:tc>
          <w:tcPr>
            <w:tcW w:w="10348" w:type="dxa"/>
            <w:gridSpan w:val="2"/>
            <w:shd w:val="clear" w:color="auto" w:fill="D9D9D9"/>
            <w:vAlign w:val="center"/>
          </w:tcPr>
          <w:p w:rsidR="00D6400D" w:rsidRPr="00983F83" w:rsidRDefault="00D6400D" w:rsidP="0074691F">
            <w:pPr>
              <w:jc w:val="center"/>
              <w:rPr>
                <w:rFonts w:ascii="Arial" w:hAnsi="Arial" w:cs="Arial"/>
                <w:b/>
                <w:lang w:val="es-ES"/>
              </w:rPr>
            </w:pPr>
            <w:r w:rsidRPr="00983F83">
              <w:rPr>
                <w:rFonts w:ascii="Arial" w:hAnsi="Arial" w:cs="Arial"/>
                <w:b/>
                <w:sz w:val="22"/>
                <w:szCs w:val="22"/>
                <w:lang w:val="es-ES"/>
              </w:rPr>
              <w:t>ETAPA 3 – ACTIVIDADES DE APRENDIZAJE</w:t>
            </w:r>
          </w:p>
          <w:p w:rsidR="00D6400D" w:rsidRPr="00983F83" w:rsidRDefault="00D6400D" w:rsidP="0074691F">
            <w:pPr>
              <w:ind w:left="459"/>
              <w:rPr>
                <w:rFonts w:ascii="Arial" w:hAnsi="Arial" w:cs="Arial"/>
                <w:b/>
                <w:lang w:val="es-ES"/>
              </w:rPr>
            </w:pPr>
            <w:r w:rsidRPr="00983F83">
              <w:rPr>
                <w:rFonts w:ascii="Arial" w:hAnsi="Arial" w:cs="Arial"/>
                <w:sz w:val="22"/>
                <w:szCs w:val="22"/>
                <w:lang w:val="es-ES"/>
              </w:rPr>
              <w:t>Considere el tipo de conocimiento (declarativo o de procedimiento) y las habilidades de pensamiento que los estudiantes usarán.</w:t>
            </w:r>
          </w:p>
        </w:tc>
      </w:tr>
      <w:tr w:rsidR="00D6400D" w:rsidRPr="00983F83" w:rsidTr="0074691F">
        <w:tc>
          <w:tcPr>
            <w:tcW w:w="10348" w:type="dxa"/>
            <w:gridSpan w:val="2"/>
          </w:tcPr>
          <w:p w:rsidR="00D6400D" w:rsidRPr="00983F83" w:rsidRDefault="00D6400D" w:rsidP="0074691F">
            <w:pPr>
              <w:spacing w:line="276" w:lineRule="auto"/>
              <w:ind w:left="720"/>
              <w:jc w:val="both"/>
              <w:rPr>
                <w:rFonts w:ascii="Arial" w:hAnsi="Arial" w:cs="Arial"/>
                <w:lang w:val="es-ES"/>
              </w:rPr>
            </w:pPr>
          </w:p>
          <w:p w:rsidR="00D6400D" w:rsidRPr="00983F83" w:rsidRDefault="00D6400D" w:rsidP="00D6400D">
            <w:pPr>
              <w:numPr>
                <w:ilvl w:val="0"/>
                <w:numId w:val="7"/>
              </w:numPr>
              <w:spacing w:line="276" w:lineRule="auto"/>
              <w:jc w:val="both"/>
              <w:rPr>
                <w:rFonts w:ascii="Arial" w:hAnsi="Arial" w:cs="Arial"/>
                <w:lang w:val="es-ES"/>
              </w:rPr>
            </w:pPr>
            <w:r w:rsidRPr="00983F83">
              <w:rPr>
                <w:rFonts w:ascii="Arial" w:hAnsi="Arial" w:cs="Arial"/>
                <w:sz w:val="22"/>
                <w:szCs w:val="22"/>
                <w:lang w:val="es-ES"/>
              </w:rPr>
              <w:t>Textos de comprensión lectora  y desarrollo de escritura (libro Lectores Competentes)</w:t>
            </w:r>
          </w:p>
          <w:p w:rsidR="00D6400D" w:rsidRPr="00983F83" w:rsidRDefault="00D6400D" w:rsidP="00D6400D">
            <w:pPr>
              <w:numPr>
                <w:ilvl w:val="0"/>
                <w:numId w:val="7"/>
              </w:numPr>
              <w:spacing w:line="276" w:lineRule="auto"/>
              <w:jc w:val="both"/>
              <w:rPr>
                <w:rFonts w:ascii="Arial" w:hAnsi="Arial" w:cs="Arial"/>
                <w:lang w:val="es-ES"/>
              </w:rPr>
            </w:pPr>
            <w:r w:rsidRPr="00983F83">
              <w:rPr>
                <w:rFonts w:ascii="Arial" w:hAnsi="Arial" w:cs="Arial"/>
                <w:sz w:val="22"/>
                <w:szCs w:val="22"/>
                <w:lang w:val="es-CO"/>
              </w:rPr>
              <w:t>Elaboraran</w:t>
            </w:r>
            <w:r w:rsidR="00907654">
              <w:rPr>
                <w:rFonts w:ascii="Arial" w:hAnsi="Arial" w:cs="Arial"/>
                <w:sz w:val="22"/>
                <w:szCs w:val="22"/>
                <w:lang w:val="es-CO"/>
              </w:rPr>
              <w:t xml:space="preserve"> poemas que permitan reconocer su evolución</w:t>
            </w:r>
          </w:p>
          <w:p w:rsidR="00D6400D" w:rsidRPr="00907654" w:rsidRDefault="00D6400D" w:rsidP="0074691F">
            <w:pPr>
              <w:spacing w:line="276" w:lineRule="auto"/>
              <w:ind w:left="360"/>
              <w:jc w:val="both"/>
              <w:rPr>
                <w:rFonts w:ascii="Arial" w:hAnsi="Arial" w:cs="Arial"/>
                <w:lang w:val="es-ES"/>
              </w:rPr>
            </w:pPr>
          </w:p>
          <w:p w:rsidR="00D6400D" w:rsidRPr="00983F83" w:rsidRDefault="00D6400D" w:rsidP="00D6400D">
            <w:pPr>
              <w:numPr>
                <w:ilvl w:val="0"/>
                <w:numId w:val="7"/>
              </w:numPr>
              <w:spacing w:line="276" w:lineRule="auto"/>
              <w:jc w:val="both"/>
              <w:rPr>
                <w:rFonts w:ascii="Arial" w:hAnsi="Arial" w:cs="Arial"/>
                <w:lang w:val="es-ES"/>
              </w:rPr>
            </w:pPr>
            <w:r w:rsidRPr="00983F83">
              <w:rPr>
                <w:rFonts w:ascii="Arial" w:hAnsi="Arial" w:cs="Arial"/>
                <w:sz w:val="22"/>
                <w:szCs w:val="22"/>
                <w:lang w:val="es-ES"/>
              </w:rPr>
              <w:t>Se llevarán talleres de lectura, con estructura de preguntas SABER, con este tipo de ejercicios, los alumnos pondrán a prueba sus diferentes niveles de comprensión lectora: literal, inferencial y crítico intertextual.</w:t>
            </w:r>
          </w:p>
          <w:p w:rsidR="00D6400D" w:rsidRPr="00983F83" w:rsidRDefault="00D6400D" w:rsidP="00D6400D">
            <w:pPr>
              <w:numPr>
                <w:ilvl w:val="0"/>
                <w:numId w:val="7"/>
              </w:numPr>
              <w:spacing w:line="276" w:lineRule="auto"/>
              <w:jc w:val="both"/>
              <w:rPr>
                <w:rFonts w:ascii="Arial" w:hAnsi="Arial" w:cs="Arial"/>
                <w:lang w:val="es-CO"/>
              </w:rPr>
            </w:pPr>
            <w:r w:rsidRPr="00983F83">
              <w:rPr>
                <w:rFonts w:ascii="Arial" w:hAnsi="Arial" w:cs="Arial"/>
                <w:sz w:val="22"/>
                <w:szCs w:val="22"/>
                <w:lang w:val="es-ES"/>
              </w:rPr>
              <w:t>Se desarrollarán actividades de TRIBUS que permitan a los estudiantes aprender a seguir instrucciones y desarrollar habilidades de comunicación con sus compañeros.</w:t>
            </w:r>
          </w:p>
          <w:p w:rsidR="00D6400D" w:rsidRPr="00907654" w:rsidRDefault="00907654" w:rsidP="00D6400D">
            <w:pPr>
              <w:numPr>
                <w:ilvl w:val="0"/>
                <w:numId w:val="7"/>
              </w:numPr>
              <w:spacing w:line="276" w:lineRule="auto"/>
              <w:jc w:val="both"/>
              <w:rPr>
                <w:rFonts w:ascii="Arial" w:hAnsi="Arial" w:cs="Arial"/>
                <w:lang w:val="es-ES"/>
              </w:rPr>
            </w:pPr>
            <w:r w:rsidRPr="00907654">
              <w:rPr>
                <w:rFonts w:ascii="Arial" w:hAnsi="Arial" w:cs="Arial"/>
                <w:sz w:val="22"/>
                <w:szCs w:val="22"/>
                <w:lang w:val="es-CO"/>
              </w:rPr>
              <w:t xml:space="preserve"> Refuerzo de algunos de los temas vistos en lectores competentes: </w:t>
            </w:r>
            <w:proofErr w:type="spellStart"/>
            <w:r w:rsidRPr="00907654">
              <w:rPr>
                <w:rFonts w:ascii="Arial" w:hAnsi="Arial" w:cs="Arial"/>
                <w:sz w:val="22"/>
                <w:szCs w:val="22"/>
                <w:lang w:val="es-CO"/>
              </w:rPr>
              <w:t>Mentefactos</w:t>
            </w:r>
            <w:proofErr w:type="spellEnd"/>
            <w:r w:rsidRPr="00907654">
              <w:rPr>
                <w:rFonts w:ascii="Arial" w:hAnsi="Arial" w:cs="Arial"/>
                <w:sz w:val="22"/>
                <w:szCs w:val="22"/>
                <w:lang w:val="es-CO"/>
              </w:rPr>
              <w:t xml:space="preserve"> jerarquización, uso de los diferente signos de puntuación</w:t>
            </w:r>
            <w:r w:rsidR="008D77EB">
              <w:rPr>
                <w:rFonts w:ascii="Arial" w:hAnsi="Arial" w:cs="Arial"/>
                <w:sz w:val="22"/>
                <w:szCs w:val="22"/>
                <w:lang w:val="es-CO"/>
              </w:rPr>
              <w:t>.</w:t>
            </w:r>
            <w:r w:rsidR="00D6400D" w:rsidRPr="00907654">
              <w:rPr>
                <w:rFonts w:ascii="Arial" w:hAnsi="Arial" w:cs="Arial"/>
                <w:sz w:val="22"/>
                <w:szCs w:val="22"/>
                <w:lang w:val="es-ES"/>
              </w:rPr>
              <w:t xml:space="preserve"> Constantemente el estudiante hará uso del diccionario, para identificar y conocer el significado de palabras desconocidas.</w:t>
            </w:r>
          </w:p>
          <w:p w:rsidR="00D6400D" w:rsidRPr="00983F83" w:rsidRDefault="00D6400D" w:rsidP="00D6400D">
            <w:pPr>
              <w:numPr>
                <w:ilvl w:val="0"/>
                <w:numId w:val="7"/>
              </w:numPr>
              <w:spacing w:line="276" w:lineRule="auto"/>
              <w:jc w:val="both"/>
              <w:rPr>
                <w:rFonts w:ascii="Arial" w:hAnsi="Arial" w:cs="Arial"/>
                <w:lang w:val="es-CO"/>
              </w:rPr>
            </w:pPr>
            <w:r w:rsidRPr="00983F83">
              <w:rPr>
                <w:rFonts w:ascii="Arial" w:hAnsi="Arial" w:cs="Arial"/>
                <w:sz w:val="22"/>
                <w:szCs w:val="22"/>
                <w:lang w:val="es-CO"/>
              </w:rPr>
              <w:t>Ejercicios en clase por tribus, para ejercitar el tema del  acento.</w:t>
            </w:r>
          </w:p>
          <w:p w:rsidR="00D6400D" w:rsidRPr="00983F83" w:rsidRDefault="00D6400D" w:rsidP="00D6400D">
            <w:pPr>
              <w:numPr>
                <w:ilvl w:val="0"/>
                <w:numId w:val="7"/>
              </w:numPr>
              <w:spacing w:line="276" w:lineRule="auto"/>
              <w:jc w:val="both"/>
              <w:rPr>
                <w:rFonts w:ascii="Arial" w:hAnsi="Arial" w:cs="Arial"/>
                <w:lang w:val="es-ES"/>
              </w:rPr>
            </w:pPr>
            <w:r w:rsidRPr="00983F83">
              <w:rPr>
                <w:rFonts w:ascii="Arial" w:hAnsi="Arial" w:cs="Arial"/>
                <w:sz w:val="22"/>
                <w:szCs w:val="22"/>
                <w:lang w:val="es-ES"/>
              </w:rPr>
              <w:t xml:space="preserve">Cuento </w:t>
            </w:r>
            <w:r>
              <w:rPr>
                <w:rFonts w:ascii="Arial" w:hAnsi="Arial" w:cs="Arial"/>
                <w:b/>
                <w:sz w:val="22"/>
                <w:szCs w:val="22"/>
                <w:lang w:val="es-ES"/>
              </w:rPr>
              <w:t>“</w:t>
            </w:r>
            <w:r w:rsidR="008D77EB">
              <w:rPr>
                <w:rFonts w:ascii="Arial" w:hAnsi="Arial" w:cs="Arial"/>
                <w:b/>
                <w:sz w:val="22"/>
                <w:szCs w:val="22"/>
                <w:lang w:val="es-ES"/>
              </w:rPr>
              <w:t xml:space="preserve">Dalia y </w:t>
            </w:r>
            <w:proofErr w:type="spellStart"/>
            <w:r w:rsidR="008D77EB">
              <w:rPr>
                <w:rFonts w:ascii="Arial" w:hAnsi="Arial" w:cs="Arial"/>
                <w:b/>
                <w:sz w:val="22"/>
                <w:szCs w:val="22"/>
                <w:lang w:val="es-ES"/>
              </w:rPr>
              <w:t>Zazir</w:t>
            </w:r>
            <w:proofErr w:type="spellEnd"/>
            <w:r w:rsidRPr="00983F83">
              <w:rPr>
                <w:rFonts w:ascii="Arial" w:hAnsi="Arial" w:cs="Arial"/>
                <w:b/>
                <w:sz w:val="22"/>
                <w:szCs w:val="22"/>
                <w:lang w:val="es-ES"/>
              </w:rPr>
              <w:t>”</w:t>
            </w:r>
            <w:r w:rsidRPr="00983F83">
              <w:rPr>
                <w:rFonts w:ascii="Arial" w:hAnsi="Arial" w:cs="Arial"/>
                <w:sz w:val="22"/>
                <w:szCs w:val="22"/>
                <w:lang w:val="es-ES"/>
              </w:rPr>
              <w:t>: Para despertar en los niños el interés por la lectura, leeremos el primer cuento en clase haciendo los comentarios correspondientes. Luego los estudiantes construirán una cartelera o cartel donde presenten en formato de historieta el libro.</w:t>
            </w:r>
          </w:p>
          <w:p w:rsidR="00D6400D" w:rsidRPr="00983F83" w:rsidRDefault="008D77EB" w:rsidP="00D6400D">
            <w:pPr>
              <w:numPr>
                <w:ilvl w:val="0"/>
                <w:numId w:val="7"/>
              </w:numPr>
              <w:spacing w:line="276" w:lineRule="auto"/>
              <w:jc w:val="both"/>
              <w:rPr>
                <w:rFonts w:ascii="Arial" w:hAnsi="Arial" w:cs="Arial"/>
                <w:lang w:val="es-ES"/>
              </w:rPr>
            </w:pPr>
            <w:r>
              <w:rPr>
                <w:rFonts w:ascii="Arial" w:hAnsi="Arial" w:cs="Arial"/>
                <w:b/>
                <w:sz w:val="20"/>
                <w:szCs w:val="20"/>
                <w:lang w:val="es-CO"/>
              </w:rPr>
              <w:t>El Quindío: se llevaran video publicitarios que muestren nuestras riquezas ambientales y lugares turísticos</w:t>
            </w:r>
          </w:p>
          <w:p w:rsidR="00D6400D" w:rsidRPr="00983F83" w:rsidRDefault="00D6400D" w:rsidP="00D6400D">
            <w:pPr>
              <w:numPr>
                <w:ilvl w:val="0"/>
                <w:numId w:val="7"/>
              </w:numPr>
              <w:spacing w:line="276" w:lineRule="auto"/>
              <w:jc w:val="both"/>
              <w:rPr>
                <w:rFonts w:ascii="Arial" w:hAnsi="Arial" w:cs="Arial"/>
                <w:lang w:val="es-ES"/>
              </w:rPr>
            </w:pPr>
            <w:r w:rsidRPr="00983F83">
              <w:rPr>
                <w:rFonts w:ascii="Arial" w:hAnsi="Arial" w:cs="Arial"/>
                <w:b/>
                <w:sz w:val="22"/>
                <w:szCs w:val="22"/>
                <w:lang w:val="es-ES"/>
              </w:rPr>
              <w:t>Convivencias</w:t>
            </w:r>
            <w:r w:rsidRPr="00983F83">
              <w:rPr>
                <w:rFonts w:ascii="Arial" w:hAnsi="Arial" w:cs="Arial"/>
                <w:sz w:val="22"/>
                <w:szCs w:val="22"/>
                <w:lang w:val="es-ES"/>
              </w:rPr>
              <w:t xml:space="preserve">: </w:t>
            </w:r>
            <w:r w:rsidR="008D77EB">
              <w:rPr>
                <w:rFonts w:ascii="Arial" w:hAnsi="Arial" w:cs="Arial"/>
                <w:sz w:val="22"/>
                <w:szCs w:val="22"/>
                <w:lang w:val="es-ES"/>
              </w:rPr>
              <w:t>El amor</w:t>
            </w:r>
          </w:p>
          <w:p w:rsidR="00D6400D" w:rsidRPr="00983F83" w:rsidRDefault="00D6400D" w:rsidP="0074691F">
            <w:pPr>
              <w:rPr>
                <w:rFonts w:ascii="Arial" w:hAnsi="Arial" w:cs="Arial"/>
                <w:lang w:val="es-ES"/>
              </w:rPr>
            </w:pPr>
          </w:p>
        </w:tc>
      </w:tr>
      <w:tr w:rsidR="00D6400D" w:rsidRPr="00983F83" w:rsidTr="0074691F">
        <w:trPr>
          <w:trHeight w:val="490"/>
        </w:trPr>
        <w:tc>
          <w:tcPr>
            <w:tcW w:w="10348" w:type="dxa"/>
            <w:gridSpan w:val="2"/>
            <w:shd w:val="clear" w:color="auto" w:fill="D9D9D9"/>
            <w:vAlign w:val="center"/>
          </w:tcPr>
          <w:p w:rsidR="00D6400D" w:rsidRPr="00983F83" w:rsidRDefault="00D6400D" w:rsidP="0074691F">
            <w:pPr>
              <w:jc w:val="center"/>
              <w:rPr>
                <w:rFonts w:ascii="Arial" w:hAnsi="Arial" w:cs="Arial"/>
                <w:b/>
                <w:lang w:val="es-ES"/>
              </w:rPr>
            </w:pPr>
            <w:r w:rsidRPr="00983F83">
              <w:rPr>
                <w:rFonts w:ascii="Arial" w:hAnsi="Arial" w:cs="Arial"/>
                <w:b/>
                <w:sz w:val="22"/>
                <w:szCs w:val="22"/>
                <w:lang w:val="es-ES"/>
              </w:rPr>
              <w:t>MATERIALES Y RECURSOS:</w:t>
            </w:r>
          </w:p>
        </w:tc>
      </w:tr>
      <w:tr w:rsidR="00D6400D" w:rsidRPr="00983F83" w:rsidTr="0074691F">
        <w:trPr>
          <w:trHeight w:val="490"/>
        </w:trPr>
        <w:tc>
          <w:tcPr>
            <w:tcW w:w="10348" w:type="dxa"/>
            <w:gridSpan w:val="2"/>
            <w:vAlign w:val="center"/>
          </w:tcPr>
          <w:p w:rsidR="00D6400D" w:rsidRPr="00983F83" w:rsidRDefault="00D6400D" w:rsidP="00D6400D">
            <w:pPr>
              <w:numPr>
                <w:ilvl w:val="0"/>
                <w:numId w:val="6"/>
              </w:numPr>
              <w:jc w:val="both"/>
              <w:rPr>
                <w:rFonts w:ascii="Arial" w:hAnsi="Arial" w:cs="Arial"/>
                <w:sz w:val="20"/>
                <w:szCs w:val="20"/>
                <w:lang w:val="es-ES"/>
              </w:rPr>
            </w:pPr>
            <w:r w:rsidRPr="00983F83">
              <w:rPr>
                <w:rFonts w:ascii="Arial" w:hAnsi="Arial" w:cs="Arial"/>
                <w:sz w:val="20"/>
                <w:szCs w:val="20"/>
                <w:lang w:val="es-ES"/>
              </w:rPr>
              <w:t xml:space="preserve">Presentaciones </w:t>
            </w:r>
            <w:proofErr w:type="spellStart"/>
            <w:r w:rsidRPr="00983F83">
              <w:rPr>
                <w:rFonts w:ascii="Arial" w:hAnsi="Arial" w:cs="Arial"/>
                <w:sz w:val="20"/>
                <w:szCs w:val="20"/>
                <w:lang w:val="es-ES"/>
              </w:rPr>
              <w:t>power</w:t>
            </w:r>
            <w:proofErr w:type="spellEnd"/>
            <w:r w:rsidRPr="00983F83">
              <w:rPr>
                <w:rFonts w:ascii="Arial" w:hAnsi="Arial" w:cs="Arial"/>
                <w:sz w:val="20"/>
                <w:szCs w:val="20"/>
                <w:lang w:val="es-ES"/>
              </w:rPr>
              <w:t xml:space="preserve"> point </w:t>
            </w:r>
          </w:p>
          <w:p w:rsidR="00D6400D" w:rsidRPr="00983F83" w:rsidRDefault="00D6400D" w:rsidP="00D6400D">
            <w:pPr>
              <w:numPr>
                <w:ilvl w:val="0"/>
                <w:numId w:val="6"/>
              </w:numPr>
              <w:jc w:val="both"/>
              <w:rPr>
                <w:rFonts w:ascii="Arial" w:hAnsi="Arial" w:cs="Arial"/>
                <w:sz w:val="20"/>
                <w:szCs w:val="20"/>
                <w:lang w:val="es-ES"/>
              </w:rPr>
            </w:pPr>
            <w:r w:rsidRPr="00983F83">
              <w:rPr>
                <w:rFonts w:ascii="Arial" w:hAnsi="Arial" w:cs="Arial"/>
                <w:sz w:val="20"/>
                <w:szCs w:val="20"/>
                <w:lang w:val="es-ES"/>
              </w:rPr>
              <w:t>Libro “</w:t>
            </w:r>
            <w:r>
              <w:rPr>
                <w:rFonts w:ascii="Arial" w:hAnsi="Arial" w:cs="Arial"/>
                <w:sz w:val="20"/>
                <w:szCs w:val="20"/>
                <w:lang w:val="es-ES"/>
              </w:rPr>
              <w:t>Libro Invisible – El palacio de papel</w:t>
            </w:r>
            <w:r w:rsidRPr="00983F83">
              <w:rPr>
                <w:rFonts w:ascii="Arial" w:hAnsi="Arial" w:cs="Arial"/>
                <w:sz w:val="20"/>
                <w:szCs w:val="20"/>
                <w:lang w:val="es-ES"/>
              </w:rPr>
              <w:t>”</w:t>
            </w:r>
          </w:p>
          <w:p w:rsidR="00D6400D" w:rsidRPr="00983F83" w:rsidRDefault="00D6400D" w:rsidP="00D6400D">
            <w:pPr>
              <w:numPr>
                <w:ilvl w:val="0"/>
                <w:numId w:val="6"/>
              </w:numPr>
              <w:jc w:val="both"/>
              <w:rPr>
                <w:rFonts w:ascii="Arial" w:hAnsi="Arial" w:cs="Arial"/>
                <w:sz w:val="20"/>
                <w:szCs w:val="20"/>
              </w:rPr>
            </w:pPr>
            <w:proofErr w:type="spellStart"/>
            <w:r w:rsidRPr="00983F83">
              <w:rPr>
                <w:rFonts w:ascii="Arial" w:hAnsi="Arial" w:cs="Arial"/>
                <w:sz w:val="20"/>
                <w:szCs w:val="20"/>
              </w:rPr>
              <w:t>Libro</w:t>
            </w:r>
            <w:proofErr w:type="spellEnd"/>
            <w:r w:rsidRPr="00983F83">
              <w:rPr>
                <w:rFonts w:ascii="Arial" w:hAnsi="Arial" w:cs="Arial"/>
                <w:sz w:val="20"/>
                <w:szCs w:val="20"/>
              </w:rPr>
              <w:t xml:space="preserve"> “</w:t>
            </w:r>
            <w:proofErr w:type="spellStart"/>
            <w:r w:rsidRPr="00983F83">
              <w:rPr>
                <w:rFonts w:ascii="Arial" w:hAnsi="Arial" w:cs="Arial"/>
                <w:sz w:val="20"/>
                <w:szCs w:val="20"/>
              </w:rPr>
              <w:t>Lectores</w:t>
            </w:r>
            <w:proofErr w:type="spellEnd"/>
            <w:r w:rsidRPr="00983F83">
              <w:rPr>
                <w:rFonts w:ascii="Arial" w:hAnsi="Arial" w:cs="Arial"/>
                <w:sz w:val="20"/>
                <w:szCs w:val="20"/>
              </w:rPr>
              <w:t xml:space="preserve"> </w:t>
            </w:r>
            <w:proofErr w:type="spellStart"/>
            <w:r w:rsidRPr="00983F83">
              <w:rPr>
                <w:rFonts w:ascii="Arial" w:hAnsi="Arial" w:cs="Arial"/>
                <w:sz w:val="20"/>
                <w:szCs w:val="20"/>
              </w:rPr>
              <w:t>Competentes</w:t>
            </w:r>
            <w:proofErr w:type="spellEnd"/>
            <w:r w:rsidRPr="00983F83">
              <w:rPr>
                <w:rFonts w:ascii="Arial" w:hAnsi="Arial" w:cs="Arial"/>
                <w:sz w:val="20"/>
                <w:szCs w:val="20"/>
              </w:rPr>
              <w:t>”</w:t>
            </w:r>
          </w:p>
          <w:p w:rsidR="00D6400D" w:rsidRPr="00983F83" w:rsidRDefault="00D6400D" w:rsidP="00D6400D">
            <w:pPr>
              <w:numPr>
                <w:ilvl w:val="0"/>
                <w:numId w:val="6"/>
              </w:numPr>
              <w:jc w:val="both"/>
              <w:rPr>
                <w:rFonts w:ascii="Arial" w:hAnsi="Arial" w:cs="Arial"/>
                <w:sz w:val="20"/>
                <w:szCs w:val="20"/>
              </w:rPr>
            </w:pPr>
            <w:proofErr w:type="spellStart"/>
            <w:r w:rsidRPr="00983F83">
              <w:rPr>
                <w:rFonts w:ascii="Arial" w:hAnsi="Arial" w:cs="Arial"/>
                <w:sz w:val="20"/>
                <w:szCs w:val="20"/>
              </w:rPr>
              <w:t>Libro</w:t>
            </w:r>
            <w:proofErr w:type="spellEnd"/>
            <w:r w:rsidRPr="00983F83">
              <w:rPr>
                <w:rFonts w:ascii="Arial" w:hAnsi="Arial" w:cs="Arial"/>
                <w:sz w:val="20"/>
                <w:szCs w:val="20"/>
              </w:rPr>
              <w:t xml:space="preserve"> </w:t>
            </w:r>
            <w:proofErr w:type="spellStart"/>
            <w:r w:rsidRPr="00983F83">
              <w:rPr>
                <w:rFonts w:ascii="Arial" w:hAnsi="Arial" w:cs="Arial"/>
                <w:sz w:val="20"/>
                <w:szCs w:val="20"/>
              </w:rPr>
              <w:t>guía</w:t>
            </w:r>
            <w:proofErr w:type="spellEnd"/>
            <w:r w:rsidRPr="00983F83">
              <w:rPr>
                <w:rFonts w:ascii="Arial" w:hAnsi="Arial" w:cs="Arial"/>
                <w:sz w:val="20"/>
                <w:szCs w:val="20"/>
              </w:rPr>
              <w:t xml:space="preserve"> del </w:t>
            </w:r>
            <w:proofErr w:type="spellStart"/>
            <w:r w:rsidRPr="00983F83">
              <w:rPr>
                <w:rFonts w:ascii="Arial" w:hAnsi="Arial" w:cs="Arial"/>
                <w:sz w:val="20"/>
                <w:szCs w:val="20"/>
              </w:rPr>
              <w:t>profesor</w:t>
            </w:r>
            <w:proofErr w:type="spellEnd"/>
          </w:p>
          <w:p w:rsidR="00D6400D" w:rsidRPr="00983F83" w:rsidRDefault="00D6400D" w:rsidP="00D6400D">
            <w:pPr>
              <w:numPr>
                <w:ilvl w:val="0"/>
                <w:numId w:val="6"/>
              </w:numPr>
              <w:jc w:val="both"/>
              <w:rPr>
                <w:rFonts w:ascii="Arial" w:hAnsi="Arial" w:cs="Arial"/>
                <w:sz w:val="20"/>
                <w:szCs w:val="20"/>
              </w:rPr>
            </w:pPr>
            <w:proofErr w:type="spellStart"/>
            <w:r w:rsidRPr="00983F83">
              <w:rPr>
                <w:rFonts w:ascii="Arial" w:hAnsi="Arial" w:cs="Arial"/>
                <w:sz w:val="20"/>
                <w:szCs w:val="20"/>
              </w:rPr>
              <w:t>Diccionario</w:t>
            </w:r>
            <w:proofErr w:type="spellEnd"/>
            <w:r w:rsidRPr="00983F83">
              <w:rPr>
                <w:rFonts w:ascii="Arial" w:hAnsi="Arial" w:cs="Arial"/>
                <w:sz w:val="20"/>
                <w:szCs w:val="20"/>
              </w:rPr>
              <w:t xml:space="preserve"> de </w:t>
            </w:r>
            <w:proofErr w:type="spellStart"/>
            <w:r w:rsidRPr="00983F83">
              <w:rPr>
                <w:rFonts w:ascii="Arial" w:hAnsi="Arial" w:cs="Arial"/>
                <w:sz w:val="20"/>
                <w:szCs w:val="20"/>
              </w:rPr>
              <w:t>español</w:t>
            </w:r>
            <w:proofErr w:type="spellEnd"/>
          </w:p>
          <w:p w:rsidR="00D6400D" w:rsidRPr="00983F83" w:rsidRDefault="00D6400D" w:rsidP="00D6400D">
            <w:pPr>
              <w:numPr>
                <w:ilvl w:val="0"/>
                <w:numId w:val="6"/>
              </w:numPr>
              <w:jc w:val="both"/>
              <w:rPr>
                <w:rFonts w:ascii="Arial" w:hAnsi="Arial" w:cs="Arial"/>
                <w:sz w:val="20"/>
                <w:szCs w:val="20"/>
                <w:lang w:val="es-ES"/>
              </w:rPr>
            </w:pPr>
            <w:r w:rsidRPr="00983F83">
              <w:rPr>
                <w:rFonts w:ascii="Arial" w:hAnsi="Arial" w:cs="Arial"/>
                <w:sz w:val="20"/>
                <w:szCs w:val="20"/>
                <w:lang w:val="es-ES"/>
              </w:rPr>
              <w:t>Material fotocopiado(talleres de aplicación, talleres de comprensión de lectura, sopas de letras, material de retroalimentación)</w:t>
            </w:r>
          </w:p>
          <w:p w:rsidR="00D6400D" w:rsidRPr="00983F83" w:rsidRDefault="00D6400D" w:rsidP="00D6400D">
            <w:pPr>
              <w:numPr>
                <w:ilvl w:val="0"/>
                <w:numId w:val="6"/>
              </w:numPr>
              <w:jc w:val="both"/>
              <w:rPr>
                <w:rFonts w:ascii="Arial" w:hAnsi="Arial" w:cs="Arial"/>
                <w:sz w:val="20"/>
                <w:szCs w:val="20"/>
              </w:rPr>
            </w:pPr>
            <w:proofErr w:type="spellStart"/>
            <w:r w:rsidRPr="00983F83">
              <w:rPr>
                <w:rFonts w:ascii="Arial" w:hAnsi="Arial" w:cs="Arial"/>
                <w:sz w:val="20"/>
                <w:szCs w:val="20"/>
              </w:rPr>
              <w:t>Carteleras</w:t>
            </w:r>
            <w:proofErr w:type="spellEnd"/>
          </w:p>
          <w:p w:rsidR="00D6400D" w:rsidRPr="00983F83" w:rsidRDefault="00D6400D" w:rsidP="00D6400D">
            <w:pPr>
              <w:numPr>
                <w:ilvl w:val="0"/>
                <w:numId w:val="6"/>
              </w:numPr>
              <w:jc w:val="both"/>
              <w:rPr>
                <w:rFonts w:ascii="Arial" w:hAnsi="Arial" w:cs="Arial"/>
                <w:sz w:val="20"/>
                <w:szCs w:val="20"/>
              </w:rPr>
            </w:pPr>
            <w:proofErr w:type="spellStart"/>
            <w:r w:rsidRPr="00983F83">
              <w:rPr>
                <w:rFonts w:ascii="Arial" w:hAnsi="Arial" w:cs="Arial"/>
                <w:sz w:val="20"/>
                <w:szCs w:val="20"/>
              </w:rPr>
              <w:t>Carteles</w:t>
            </w:r>
            <w:proofErr w:type="spellEnd"/>
          </w:p>
          <w:p w:rsidR="00D6400D" w:rsidRPr="00983F83" w:rsidRDefault="00D6400D" w:rsidP="00D6400D">
            <w:pPr>
              <w:numPr>
                <w:ilvl w:val="0"/>
                <w:numId w:val="6"/>
              </w:numPr>
              <w:jc w:val="both"/>
              <w:rPr>
                <w:rFonts w:ascii="Arial" w:hAnsi="Arial" w:cs="Arial"/>
                <w:sz w:val="20"/>
                <w:szCs w:val="20"/>
              </w:rPr>
            </w:pPr>
            <w:proofErr w:type="spellStart"/>
            <w:r w:rsidRPr="00983F83">
              <w:rPr>
                <w:rFonts w:ascii="Arial" w:hAnsi="Arial" w:cs="Arial"/>
                <w:sz w:val="20"/>
                <w:szCs w:val="20"/>
              </w:rPr>
              <w:lastRenderedPageBreak/>
              <w:t>Láminas</w:t>
            </w:r>
            <w:proofErr w:type="spellEnd"/>
            <w:r w:rsidRPr="00983F83">
              <w:rPr>
                <w:rFonts w:ascii="Arial" w:hAnsi="Arial" w:cs="Arial"/>
                <w:sz w:val="20"/>
                <w:szCs w:val="20"/>
              </w:rPr>
              <w:t xml:space="preserve"> </w:t>
            </w:r>
          </w:p>
          <w:p w:rsidR="00D6400D" w:rsidRPr="00983F83" w:rsidRDefault="00D6400D" w:rsidP="00D6400D">
            <w:pPr>
              <w:numPr>
                <w:ilvl w:val="0"/>
                <w:numId w:val="6"/>
              </w:numPr>
              <w:jc w:val="both"/>
              <w:rPr>
                <w:rFonts w:ascii="Arial" w:hAnsi="Arial" w:cs="Arial"/>
                <w:sz w:val="20"/>
                <w:szCs w:val="20"/>
              </w:rPr>
            </w:pPr>
            <w:r w:rsidRPr="00983F83">
              <w:rPr>
                <w:rFonts w:ascii="Arial" w:hAnsi="Arial" w:cs="Arial"/>
                <w:sz w:val="20"/>
                <w:szCs w:val="20"/>
              </w:rPr>
              <w:t>video beam</w:t>
            </w:r>
          </w:p>
          <w:p w:rsidR="00D6400D" w:rsidRPr="00983F83" w:rsidRDefault="00D6400D" w:rsidP="00D6400D">
            <w:pPr>
              <w:numPr>
                <w:ilvl w:val="0"/>
                <w:numId w:val="6"/>
              </w:numPr>
              <w:jc w:val="both"/>
              <w:rPr>
                <w:rFonts w:ascii="Arial" w:hAnsi="Arial" w:cs="Arial"/>
                <w:sz w:val="20"/>
                <w:szCs w:val="20"/>
              </w:rPr>
            </w:pPr>
            <w:proofErr w:type="spellStart"/>
            <w:r w:rsidRPr="00983F83">
              <w:rPr>
                <w:rFonts w:ascii="Arial" w:hAnsi="Arial" w:cs="Arial"/>
                <w:sz w:val="20"/>
                <w:szCs w:val="20"/>
              </w:rPr>
              <w:t>Retroproyector</w:t>
            </w:r>
            <w:proofErr w:type="spellEnd"/>
          </w:p>
          <w:p w:rsidR="00D6400D" w:rsidRPr="00983F83" w:rsidRDefault="00D6400D" w:rsidP="00D6400D">
            <w:pPr>
              <w:numPr>
                <w:ilvl w:val="0"/>
                <w:numId w:val="6"/>
              </w:numPr>
              <w:jc w:val="both"/>
              <w:rPr>
                <w:rFonts w:ascii="Arial" w:hAnsi="Arial" w:cs="Arial"/>
                <w:sz w:val="20"/>
                <w:szCs w:val="20"/>
              </w:rPr>
            </w:pPr>
            <w:proofErr w:type="spellStart"/>
            <w:r w:rsidRPr="00983F83">
              <w:rPr>
                <w:rFonts w:ascii="Arial" w:hAnsi="Arial" w:cs="Arial"/>
                <w:sz w:val="20"/>
                <w:szCs w:val="20"/>
              </w:rPr>
              <w:t>Mapas</w:t>
            </w:r>
            <w:proofErr w:type="spellEnd"/>
          </w:p>
          <w:p w:rsidR="00D6400D" w:rsidRPr="00983F83" w:rsidRDefault="00D6400D" w:rsidP="0074691F">
            <w:pPr>
              <w:jc w:val="both"/>
              <w:rPr>
                <w:rFonts w:ascii="Arial" w:hAnsi="Arial" w:cs="Arial"/>
                <w:sz w:val="20"/>
                <w:szCs w:val="20"/>
              </w:rPr>
            </w:pPr>
          </w:p>
        </w:tc>
      </w:tr>
    </w:tbl>
    <w:p w:rsidR="00D6400D" w:rsidRPr="00983F83" w:rsidRDefault="00D6400D" w:rsidP="00D6400D">
      <w:pPr>
        <w:rPr>
          <w:rFonts w:ascii="Arial" w:hAnsi="Arial" w:cs="Arial"/>
          <w:sz w:val="22"/>
          <w:szCs w:val="22"/>
          <w:lang w:val="es-ES"/>
        </w:rPr>
      </w:pPr>
    </w:p>
    <w:p w:rsidR="00D6400D" w:rsidRPr="00983F83" w:rsidRDefault="00D6400D" w:rsidP="00D6400D">
      <w:pPr>
        <w:rPr>
          <w:rFonts w:ascii="Arial" w:hAnsi="Arial" w:cs="Arial"/>
          <w:sz w:val="22"/>
          <w:szCs w:val="22"/>
          <w:lang w:val="es-ES"/>
        </w:rPr>
      </w:pPr>
      <w:r w:rsidRPr="00983F83">
        <w:rPr>
          <w:rFonts w:ascii="Arial" w:hAnsi="Arial" w:cs="Arial"/>
          <w:sz w:val="22"/>
          <w:szCs w:val="22"/>
          <w:lang w:val="es-ES"/>
        </w:rPr>
        <w:t>Al final de la unidad: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333"/>
        <w:gridCol w:w="2993"/>
      </w:tblGrid>
      <w:tr w:rsidR="00D851B8" w:rsidTr="00D851B8">
        <w:tc>
          <w:tcPr>
            <w:tcW w:w="3652" w:type="dxa"/>
            <w:tcBorders>
              <w:top w:val="single" w:sz="4" w:space="0" w:color="000000"/>
              <w:left w:val="single" w:sz="4" w:space="0" w:color="000000"/>
              <w:bottom w:val="single" w:sz="4" w:space="0" w:color="000000"/>
              <w:right w:val="single" w:sz="4" w:space="0" w:color="000000"/>
            </w:tcBorders>
          </w:tcPr>
          <w:p w:rsidR="00D851B8" w:rsidRPr="00D851B8" w:rsidRDefault="00D851B8">
            <w:pPr>
              <w:rPr>
                <w:rFonts w:ascii="Calibri" w:eastAsia="Calibri" w:hAnsi="Calibri"/>
                <w:lang w:val="es-CO"/>
              </w:rPr>
            </w:pPr>
          </w:p>
          <w:p w:rsidR="00D851B8" w:rsidRDefault="00D851B8">
            <w:r>
              <w:t>TEMA /ACTIVIDADES PLANEADA</w:t>
            </w:r>
          </w:p>
          <w:p w:rsidR="00D851B8" w:rsidRDefault="00D851B8">
            <w:pPr>
              <w:rPr>
                <w:rFonts w:ascii="Calibri" w:eastAsia="Calibri" w:hAnsi="Calibri"/>
                <w:sz w:val="16"/>
                <w:szCs w:val="16"/>
              </w:rPr>
            </w:pPr>
            <w:r>
              <w:rPr>
                <w:sz w:val="16"/>
                <w:szCs w:val="16"/>
              </w:rPr>
              <w:t>Themes/Planned activities</w:t>
            </w:r>
          </w:p>
        </w:tc>
        <w:tc>
          <w:tcPr>
            <w:tcW w:w="2333" w:type="dxa"/>
            <w:tcBorders>
              <w:top w:val="single" w:sz="4" w:space="0" w:color="000000"/>
              <w:left w:val="single" w:sz="4" w:space="0" w:color="000000"/>
              <w:bottom w:val="single" w:sz="4" w:space="0" w:color="000000"/>
              <w:right w:val="single" w:sz="4" w:space="0" w:color="000000"/>
            </w:tcBorders>
          </w:tcPr>
          <w:p w:rsidR="00D851B8" w:rsidRDefault="00D851B8">
            <w:pPr>
              <w:jc w:val="center"/>
              <w:rPr>
                <w:rFonts w:ascii="Calibri" w:eastAsia="Calibri" w:hAnsi="Calibri"/>
              </w:rPr>
            </w:pPr>
          </w:p>
          <w:p w:rsidR="00D851B8" w:rsidRDefault="00D851B8">
            <w:pPr>
              <w:jc w:val="center"/>
            </w:pPr>
            <w:r>
              <w:t>CUBRIMIENTO (%)</w:t>
            </w:r>
          </w:p>
          <w:p w:rsidR="00D851B8" w:rsidRDefault="00D851B8">
            <w:pPr>
              <w:jc w:val="center"/>
              <w:rPr>
                <w:rFonts w:ascii="Calibri" w:eastAsia="Calibri" w:hAnsi="Calibri"/>
                <w:sz w:val="16"/>
                <w:szCs w:val="16"/>
              </w:rPr>
            </w:pPr>
            <w:r>
              <w:rPr>
                <w:sz w:val="16"/>
                <w:szCs w:val="16"/>
              </w:rPr>
              <w:t>COVERAGE (%)</w:t>
            </w:r>
          </w:p>
        </w:tc>
        <w:tc>
          <w:tcPr>
            <w:tcW w:w="2993" w:type="dxa"/>
            <w:tcBorders>
              <w:top w:val="single" w:sz="4" w:space="0" w:color="000000"/>
              <w:left w:val="single" w:sz="4" w:space="0" w:color="000000"/>
              <w:bottom w:val="single" w:sz="4" w:space="0" w:color="000000"/>
              <w:right w:val="single" w:sz="4" w:space="0" w:color="000000"/>
            </w:tcBorders>
          </w:tcPr>
          <w:p w:rsidR="00D851B8" w:rsidRDefault="00D851B8">
            <w:pPr>
              <w:jc w:val="center"/>
              <w:rPr>
                <w:rFonts w:ascii="Calibri" w:eastAsia="Calibri" w:hAnsi="Calibri"/>
              </w:rPr>
            </w:pPr>
          </w:p>
          <w:p w:rsidR="00D851B8" w:rsidRDefault="00D851B8">
            <w:pPr>
              <w:jc w:val="center"/>
            </w:pPr>
            <w:r>
              <w:t>COMENTARIOS</w:t>
            </w:r>
          </w:p>
          <w:p w:rsidR="00D851B8" w:rsidRDefault="00D851B8">
            <w:pPr>
              <w:jc w:val="center"/>
              <w:rPr>
                <w:rFonts w:ascii="Calibri" w:eastAsia="Calibri" w:hAnsi="Calibri"/>
                <w:sz w:val="16"/>
                <w:szCs w:val="16"/>
              </w:rPr>
            </w:pPr>
            <w:r>
              <w:rPr>
                <w:sz w:val="16"/>
                <w:szCs w:val="16"/>
              </w:rPr>
              <w:t>COMMENTS</w:t>
            </w:r>
          </w:p>
        </w:tc>
      </w:tr>
      <w:tr w:rsidR="00D851B8" w:rsidRPr="00D851B8" w:rsidTr="00D851B8">
        <w:tc>
          <w:tcPr>
            <w:tcW w:w="3652" w:type="dxa"/>
            <w:tcBorders>
              <w:top w:val="single" w:sz="4" w:space="0" w:color="000000"/>
              <w:left w:val="single" w:sz="4" w:space="0" w:color="000000"/>
              <w:bottom w:val="single" w:sz="4" w:space="0" w:color="000000"/>
              <w:right w:val="single" w:sz="4" w:space="0" w:color="000000"/>
            </w:tcBorders>
          </w:tcPr>
          <w:p w:rsidR="00D851B8" w:rsidRDefault="00D851B8">
            <w:pPr>
              <w:jc w:val="both"/>
              <w:rPr>
                <w:rFonts w:ascii="Calibri" w:eastAsia="Calibri" w:hAnsi="Calibri"/>
                <w:lang w:val="es-ES"/>
              </w:rPr>
            </w:pPr>
          </w:p>
          <w:p w:rsidR="00D851B8" w:rsidRDefault="00D851B8" w:rsidP="00D851B8">
            <w:pPr>
              <w:numPr>
                <w:ilvl w:val="0"/>
                <w:numId w:val="19"/>
              </w:numPr>
              <w:spacing w:after="200" w:line="276" w:lineRule="auto"/>
              <w:rPr>
                <w:rFonts w:ascii="Arial" w:hAnsi="Arial" w:cs="Arial"/>
                <w:lang w:val="es-CO"/>
              </w:rPr>
            </w:pPr>
            <w:r>
              <w:rPr>
                <w:rFonts w:ascii="Arial" w:hAnsi="Arial" w:cs="Arial"/>
                <w:b/>
                <w:sz w:val="20"/>
                <w:szCs w:val="20"/>
                <w:lang w:val="es-ES"/>
              </w:rPr>
              <w:t>Literatura:</w:t>
            </w:r>
            <w:r>
              <w:rPr>
                <w:rFonts w:ascii="Arial" w:hAnsi="Arial" w:cs="Arial"/>
              </w:rPr>
              <w:t xml:space="preserve"> Mito y </w:t>
            </w:r>
            <w:proofErr w:type="spellStart"/>
            <w:r>
              <w:rPr>
                <w:rFonts w:ascii="Arial" w:hAnsi="Arial" w:cs="Arial"/>
              </w:rPr>
              <w:t>leyenda</w:t>
            </w:r>
            <w:proofErr w:type="spellEnd"/>
            <w:r>
              <w:rPr>
                <w:rFonts w:ascii="Arial" w:hAnsi="Arial" w:cs="Arial"/>
              </w:rPr>
              <w:t>.</w:t>
            </w:r>
          </w:p>
          <w:p w:rsidR="00D851B8" w:rsidRDefault="00D851B8">
            <w:pPr>
              <w:jc w:val="both"/>
              <w:rPr>
                <w:rFonts w:ascii="Calibri" w:eastAsia="Calibri" w:hAnsi="Calibri"/>
                <w:sz w:val="22"/>
                <w:szCs w:val="22"/>
                <w:lang w:val="es-CO"/>
              </w:rPr>
            </w:pPr>
          </w:p>
        </w:tc>
        <w:tc>
          <w:tcPr>
            <w:tcW w:w="2333" w:type="dxa"/>
            <w:tcBorders>
              <w:top w:val="single" w:sz="4" w:space="0" w:color="000000"/>
              <w:left w:val="single" w:sz="4" w:space="0" w:color="000000"/>
              <w:bottom w:val="single" w:sz="4" w:space="0" w:color="000000"/>
              <w:right w:val="single" w:sz="4" w:space="0" w:color="000000"/>
            </w:tcBorders>
          </w:tcPr>
          <w:p w:rsidR="00D851B8" w:rsidRDefault="00D851B8">
            <w:pPr>
              <w:jc w:val="center"/>
              <w:rPr>
                <w:rFonts w:ascii="Calibri" w:eastAsia="Calibri" w:hAnsi="Calibri"/>
              </w:rPr>
            </w:pPr>
          </w:p>
          <w:p w:rsidR="00D851B8" w:rsidRDefault="00D851B8">
            <w:pPr>
              <w:jc w:val="center"/>
              <w:rPr>
                <w:rFonts w:ascii="Calibri" w:eastAsia="Calibri" w:hAnsi="Calibri"/>
                <w:sz w:val="22"/>
                <w:szCs w:val="22"/>
              </w:rPr>
            </w:pPr>
            <w:r>
              <w:t>100%</w:t>
            </w:r>
          </w:p>
        </w:tc>
        <w:tc>
          <w:tcPr>
            <w:tcW w:w="2993" w:type="dxa"/>
            <w:tcBorders>
              <w:top w:val="single" w:sz="4" w:space="0" w:color="000000"/>
              <w:left w:val="single" w:sz="4" w:space="0" w:color="000000"/>
              <w:bottom w:val="single" w:sz="4" w:space="0" w:color="000000"/>
              <w:right w:val="single" w:sz="4" w:space="0" w:color="000000"/>
            </w:tcBorders>
            <w:hideMark/>
          </w:tcPr>
          <w:p w:rsidR="00D851B8" w:rsidRDefault="00D851B8">
            <w:pPr>
              <w:jc w:val="both"/>
              <w:rPr>
                <w:rFonts w:ascii="Calibri" w:eastAsia="Calibri" w:hAnsi="Calibri"/>
                <w:sz w:val="22"/>
                <w:szCs w:val="22"/>
                <w:lang w:val="es-CO"/>
              </w:rPr>
            </w:pPr>
            <w:r w:rsidRPr="00D851B8">
              <w:rPr>
                <w:lang w:val="es-CO"/>
              </w:rPr>
              <w:t>Los estudiantes aprendieron la diferencia entre estas, además construyeron mitos y leyendas y disfrutaron muchos de estas.</w:t>
            </w:r>
          </w:p>
        </w:tc>
      </w:tr>
      <w:tr w:rsidR="00D851B8" w:rsidRPr="00D851B8" w:rsidTr="00D851B8">
        <w:tc>
          <w:tcPr>
            <w:tcW w:w="3652" w:type="dxa"/>
            <w:tcBorders>
              <w:top w:val="single" w:sz="4" w:space="0" w:color="000000"/>
              <w:left w:val="single" w:sz="4" w:space="0" w:color="000000"/>
              <w:bottom w:val="single" w:sz="4" w:space="0" w:color="000000"/>
              <w:right w:val="single" w:sz="4" w:space="0" w:color="000000"/>
            </w:tcBorders>
          </w:tcPr>
          <w:p w:rsidR="00D851B8" w:rsidRPr="00D851B8" w:rsidRDefault="00D851B8">
            <w:pPr>
              <w:jc w:val="both"/>
              <w:rPr>
                <w:rFonts w:ascii="Calibri" w:eastAsia="Calibri" w:hAnsi="Calibri"/>
                <w:lang w:val="es-CO"/>
              </w:rPr>
            </w:pPr>
          </w:p>
          <w:p w:rsidR="00D851B8" w:rsidRDefault="00D851B8" w:rsidP="00D851B8">
            <w:pPr>
              <w:numPr>
                <w:ilvl w:val="0"/>
                <w:numId w:val="20"/>
              </w:numPr>
              <w:spacing w:after="200" w:line="276" w:lineRule="auto"/>
              <w:jc w:val="both"/>
              <w:rPr>
                <w:rFonts w:ascii="Arial" w:hAnsi="Arial" w:cs="Arial"/>
              </w:rPr>
            </w:pPr>
            <w:proofErr w:type="spellStart"/>
            <w:r>
              <w:rPr>
                <w:rFonts w:ascii="Arial" w:hAnsi="Arial" w:cs="Arial"/>
                <w:b/>
                <w:sz w:val="20"/>
                <w:szCs w:val="20"/>
              </w:rPr>
              <w:t>Expresión</w:t>
            </w:r>
            <w:proofErr w:type="spellEnd"/>
            <w:r>
              <w:rPr>
                <w:rFonts w:ascii="Arial" w:hAnsi="Arial" w:cs="Arial"/>
                <w:b/>
                <w:sz w:val="20"/>
                <w:szCs w:val="20"/>
              </w:rPr>
              <w:t xml:space="preserve"> oral: </w:t>
            </w:r>
            <w:r>
              <w:rPr>
                <w:rFonts w:ascii="Arial" w:hAnsi="Arial" w:cs="Arial"/>
                <w:sz w:val="20"/>
                <w:szCs w:val="20"/>
              </w:rPr>
              <w:t xml:space="preserve">El </w:t>
            </w:r>
            <w:proofErr w:type="spellStart"/>
            <w:r>
              <w:rPr>
                <w:rFonts w:ascii="Arial" w:hAnsi="Arial" w:cs="Arial"/>
                <w:sz w:val="20"/>
                <w:szCs w:val="20"/>
              </w:rPr>
              <w:t>reportaje</w:t>
            </w:r>
            <w:proofErr w:type="spellEnd"/>
          </w:p>
          <w:p w:rsidR="00D851B8" w:rsidRDefault="00D851B8">
            <w:pPr>
              <w:spacing w:line="276" w:lineRule="auto"/>
              <w:jc w:val="both"/>
              <w:rPr>
                <w:rFonts w:ascii="Arial" w:eastAsia="Calibri" w:hAnsi="Arial" w:cs="Arial"/>
                <w:sz w:val="22"/>
                <w:szCs w:val="22"/>
                <w:lang w:val="es-CO"/>
              </w:rPr>
            </w:pPr>
          </w:p>
        </w:tc>
        <w:tc>
          <w:tcPr>
            <w:tcW w:w="2333" w:type="dxa"/>
            <w:tcBorders>
              <w:top w:val="single" w:sz="4" w:space="0" w:color="000000"/>
              <w:left w:val="single" w:sz="4" w:space="0" w:color="000000"/>
              <w:bottom w:val="single" w:sz="4" w:space="0" w:color="000000"/>
              <w:right w:val="single" w:sz="4" w:space="0" w:color="000000"/>
            </w:tcBorders>
          </w:tcPr>
          <w:p w:rsidR="00D851B8" w:rsidRDefault="00D851B8">
            <w:pPr>
              <w:tabs>
                <w:tab w:val="left" w:pos="945"/>
              </w:tabs>
              <w:jc w:val="center"/>
              <w:rPr>
                <w:rFonts w:ascii="Calibri" w:eastAsia="Calibri" w:hAnsi="Calibri"/>
              </w:rPr>
            </w:pPr>
          </w:p>
          <w:p w:rsidR="00D851B8" w:rsidRDefault="00D851B8">
            <w:pPr>
              <w:tabs>
                <w:tab w:val="left" w:pos="945"/>
              </w:tabs>
              <w:jc w:val="center"/>
              <w:rPr>
                <w:rFonts w:ascii="Calibri" w:eastAsia="Calibri" w:hAnsi="Calibri"/>
                <w:sz w:val="22"/>
                <w:szCs w:val="22"/>
              </w:rPr>
            </w:pPr>
            <w:r>
              <w:t>100%</w:t>
            </w:r>
          </w:p>
        </w:tc>
        <w:tc>
          <w:tcPr>
            <w:tcW w:w="2993" w:type="dxa"/>
            <w:tcBorders>
              <w:top w:val="single" w:sz="4" w:space="0" w:color="000000"/>
              <w:left w:val="single" w:sz="4" w:space="0" w:color="000000"/>
              <w:bottom w:val="single" w:sz="4" w:space="0" w:color="000000"/>
              <w:right w:val="single" w:sz="4" w:space="0" w:color="000000"/>
            </w:tcBorders>
            <w:hideMark/>
          </w:tcPr>
          <w:p w:rsidR="00D851B8" w:rsidRDefault="00D851B8">
            <w:pPr>
              <w:jc w:val="both"/>
              <w:rPr>
                <w:rFonts w:ascii="Calibri" w:eastAsia="Calibri" w:hAnsi="Calibri"/>
                <w:sz w:val="22"/>
                <w:szCs w:val="22"/>
                <w:lang w:val="es-CO"/>
              </w:rPr>
            </w:pPr>
            <w:r w:rsidRPr="00D851B8">
              <w:rPr>
                <w:lang w:val="es-CO"/>
              </w:rPr>
              <w:t>Los estudiantes elaboraron entrevistas y disfrutaron de estas.</w:t>
            </w:r>
          </w:p>
        </w:tc>
      </w:tr>
      <w:tr w:rsidR="00D851B8" w:rsidRPr="00D851B8" w:rsidTr="00D851B8">
        <w:tc>
          <w:tcPr>
            <w:tcW w:w="3652" w:type="dxa"/>
            <w:tcBorders>
              <w:top w:val="single" w:sz="4" w:space="0" w:color="000000"/>
              <w:left w:val="single" w:sz="4" w:space="0" w:color="000000"/>
              <w:bottom w:val="single" w:sz="4" w:space="0" w:color="000000"/>
              <w:right w:val="single" w:sz="4" w:space="0" w:color="000000"/>
            </w:tcBorders>
          </w:tcPr>
          <w:p w:rsidR="00D851B8" w:rsidRPr="00D851B8" w:rsidRDefault="00D851B8">
            <w:pPr>
              <w:rPr>
                <w:rFonts w:ascii="Calibri" w:eastAsia="Calibri" w:hAnsi="Calibri"/>
                <w:lang w:val="es-CO"/>
              </w:rPr>
            </w:pPr>
          </w:p>
          <w:p w:rsidR="00D851B8" w:rsidRPr="00D851B8" w:rsidRDefault="00D851B8">
            <w:pPr>
              <w:jc w:val="both"/>
              <w:rPr>
                <w:rFonts w:ascii="Arial" w:hAnsi="Arial" w:cs="Arial"/>
                <w:lang w:val="es-CO"/>
              </w:rPr>
            </w:pPr>
            <w:r>
              <w:rPr>
                <w:rFonts w:ascii="Arial" w:hAnsi="Arial" w:cs="Arial"/>
                <w:b/>
                <w:sz w:val="20"/>
                <w:szCs w:val="20"/>
                <w:lang w:val="es-ES"/>
              </w:rPr>
              <w:t>Estudio</w:t>
            </w:r>
            <w:r>
              <w:rPr>
                <w:rFonts w:ascii="Arial" w:hAnsi="Arial" w:cs="Arial"/>
                <w:sz w:val="20"/>
                <w:szCs w:val="20"/>
                <w:lang w:val="es-ES"/>
              </w:rPr>
              <w:t xml:space="preserve"> </w:t>
            </w:r>
            <w:r>
              <w:rPr>
                <w:rFonts w:ascii="Arial" w:hAnsi="Arial" w:cs="Arial"/>
                <w:b/>
                <w:sz w:val="20"/>
                <w:szCs w:val="20"/>
                <w:lang w:val="es-ES"/>
              </w:rPr>
              <w:t>de</w:t>
            </w:r>
            <w:r>
              <w:rPr>
                <w:rFonts w:ascii="Arial" w:hAnsi="Arial" w:cs="Arial"/>
                <w:sz w:val="20"/>
                <w:szCs w:val="20"/>
                <w:lang w:val="es-ES"/>
              </w:rPr>
              <w:t xml:space="preserve"> </w:t>
            </w:r>
            <w:r>
              <w:rPr>
                <w:rFonts w:ascii="Arial" w:hAnsi="Arial" w:cs="Arial"/>
                <w:b/>
                <w:sz w:val="20"/>
                <w:szCs w:val="20"/>
                <w:lang w:val="es-ES"/>
              </w:rPr>
              <w:t>la</w:t>
            </w:r>
            <w:r>
              <w:rPr>
                <w:rFonts w:ascii="Arial" w:hAnsi="Arial" w:cs="Arial"/>
                <w:sz w:val="20"/>
                <w:szCs w:val="20"/>
                <w:lang w:val="es-ES"/>
              </w:rPr>
              <w:t xml:space="preserve"> </w:t>
            </w:r>
            <w:r>
              <w:rPr>
                <w:rFonts w:ascii="Arial" w:hAnsi="Arial" w:cs="Arial"/>
                <w:b/>
                <w:sz w:val="20"/>
                <w:szCs w:val="20"/>
                <w:lang w:val="es-ES"/>
              </w:rPr>
              <w:t>lengua</w:t>
            </w:r>
            <w:r>
              <w:rPr>
                <w:rFonts w:ascii="Arial" w:hAnsi="Arial" w:cs="Arial"/>
                <w:sz w:val="20"/>
                <w:szCs w:val="20"/>
                <w:lang w:val="es-ES"/>
              </w:rPr>
              <w:t>:</w:t>
            </w:r>
          </w:p>
          <w:p w:rsidR="00D851B8" w:rsidRPr="00D851B8" w:rsidRDefault="00D851B8">
            <w:pPr>
              <w:jc w:val="both"/>
              <w:rPr>
                <w:rFonts w:ascii="Arial" w:hAnsi="Arial" w:cs="Arial"/>
                <w:lang w:val="es-CO"/>
              </w:rPr>
            </w:pPr>
            <w:r w:rsidRPr="00D851B8">
              <w:rPr>
                <w:rFonts w:ascii="Arial" w:hAnsi="Arial" w:cs="Arial"/>
                <w:b/>
                <w:sz w:val="20"/>
                <w:szCs w:val="20"/>
                <w:lang w:val="es-CO"/>
              </w:rPr>
              <w:t>Lectores Competentes</w:t>
            </w:r>
          </w:p>
          <w:p w:rsidR="00D851B8" w:rsidRDefault="00D851B8">
            <w:pPr>
              <w:spacing w:after="200" w:line="276" w:lineRule="auto"/>
              <w:jc w:val="both"/>
              <w:rPr>
                <w:rFonts w:ascii="Arial" w:eastAsia="Calibri" w:hAnsi="Arial" w:cs="Arial"/>
                <w:sz w:val="22"/>
                <w:szCs w:val="22"/>
                <w:lang w:val="es-CO"/>
              </w:rPr>
            </w:pPr>
            <w:r>
              <w:rPr>
                <w:rFonts w:ascii="Arial" w:hAnsi="Arial" w:cs="Arial"/>
                <w:sz w:val="20"/>
                <w:szCs w:val="20"/>
                <w:lang w:val="es-ES"/>
              </w:rPr>
              <w:t xml:space="preserve"> </w:t>
            </w:r>
            <w:r w:rsidRPr="00D851B8">
              <w:rPr>
                <w:rFonts w:ascii="Arial" w:hAnsi="Arial" w:cs="Arial"/>
                <w:lang w:val="es-CO"/>
              </w:rPr>
              <w:t xml:space="preserve">Durante este período se trabajará de forma ampliada en las temáticas trabajadas los tres periodos anteriores. (Tipos de </w:t>
            </w:r>
            <w:proofErr w:type="spellStart"/>
            <w:r w:rsidRPr="00D851B8">
              <w:rPr>
                <w:rFonts w:ascii="Arial" w:hAnsi="Arial" w:cs="Arial"/>
                <w:lang w:val="es-CO"/>
              </w:rPr>
              <w:t>cromatizadores</w:t>
            </w:r>
            <w:proofErr w:type="spellEnd"/>
            <w:r w:rsidRPr="00D851B8">
              <w:rPr>
                <w:rFonts w:ascii="Arial" w:hAnsi="Arial" w:cs="Arial"/>
                <w:lang w:val="es-CO"/>
              </w:rPr>
              <w:t xml:space="preserve">: </w:t>
            </w:r>
            <w:proofErr w:type="spellStart"/>
            <w:r w:rsidRPr="00D851B8">
              <w:rPr>
                <w:rFonts w:ascii="Arial" w:hAnsi="Arial" w:cs="Arial"/>
                <w:lang w:val="es-CO"/>
              </w:rPr>
              <w:t>ejemplificadores</w:t>
            </w:r>
            <w:proofErr w:type="spellEnd"/>
            <w:r w:rsidRPr="00D851B8">
              <w:rPr>
                <w:rFonts w:ascii="Arial" w:hAnsi="Arial" w:cs="Arial"/>
                <w:lang w:val="es-CO"/>
              </w:rPr>
              <w:t>, especificadores, propiedades, adjetivos, adverbios, Conclusiones, hechos y opiniones, Identificación de clase-tema (deducción - inducción)</w:t>
            </w:r>
          </w:p>
        </w:tc>
        <w:tc>
          <w:tcPr>
            <w:tcW w:w="2333" w:type="dxa"/>
            <w:tcBorders>
              <w:top w:val="single" w:sz="4" w:space="0" w:color="000000"/>
              <w:left w:val="single" w:sz="4" w:space="0" w:color="000000"/>
              <w:bottom w:val="single" w:sz="4" w:space="0" w:color="000000"/>
              <w:right w:val="single" w:sz="4" w:space="0" w:color="000000"/>
            </w:tcBorders>
          </w:tcPr>
          <w:p w:rsidR="00D851B8" w:rsidRPr="00D851B8" w:rsidRDefault="00D851B8">
            <w:pPr>
              <w:jc w:val="center"/>
              <w:rPr>
                <w:rFonts w:ascii="Calibri" w:eastAsia="Calibri" w:hAnsi="Calibri"/>
                <w:lang w:val="es-CO"/>
              </w:rPr>
            </w:pPr>
          </w:p>
          <w:p w:rsidR="00D851B8" w:rsidRDefault="00D851B8">
            <w:pPr>
              <w:jc w:val="center"/>
              <w:rPr>
                <w:rFonts w:ascii="Calibri" w:eastAsia="Calibri" w:hAnsi="Calibri"/>
                <w:sz w:val="22"/>
                <w:szCs w:val="22"/>
                <w:lang w:val="es-CO"/>
              </w:rPr>
            </w:pPr>
            <w:r>
              <w:t>100%</w:t>
            </w:r>
          </w:p>
        </w:tc>
        <w:tc>
          <w:tcPr>
            <w:tcW w:w="2993" w:type="dxa"/>
            <w:tcBorders>
              <w:top w:val="single" w:sz="4" w:space="0" w:color="000000"/>
              <w:left w:val="single" w:sz="4" w:space="0" w:color="000000"/>
              <w:bottom w:val="single" w:sz="4" w:space="0" w:color="000000"/>
              <w:right w:val="single" w:sz="4" w:space="0" w:color="000000"/>
            </w:tcBorders>
            <w:hideMark/>
          </w:tcPr>
          <w:p w:rsidR="00D851B8" w:rsidRDefault="00D851B8">
            <w:pPr>
              <w:jc w:val="both"/>
              <w:rPr>
                <w:rFonts w:ascii="Calibri" w:eastAsia="Calibri" w:hAnsi="Calibri"/>
                <w:sz w:val="22"/>
                <w:szCs w:val="22"/>
                <w:lang w:val="es-CO"/>
              </w:rPr>
            </w:pPr>
            <w:r w:rsidRPr="00D851B8">
              <w:rPr>
                <w:lang w:val="es-CO"/>
              </w:rPr>
              <w:t>Los estudiantes estudiaron todo el texto de lectores competentes, desarrollando habilidades que finalmente presentaron un buen  resultado en la producción escrita, ya que, afianzaron sus conocimientos en estos temas desarrollando escritura por proceso, en párrafo expositivo, explicativo, haciendo uso de conectores, signos de puntuación.</w:t>
            </w:r>
          </w:p>
        </w:tc>
      </w:tr>
      <w:tr w:rsidR="00D851B8" w:rsidRPr="00D851B8" w:rsidTr="00D851B8">
        <w:trPr>
          <w:trHeight w:val="510"/>
        </w:trPr>
        <w:tc>
          <w:tcPr>
            <w:tcW w:w="3652" w:type="dxa"/>
            <w:tcBorders>
              <w:top w:val="single" w:sz="4" w:space="0" w:color="000000"/>
              <w:left w:val="single" w:sz="4" w:space="0" w:color="000000"/>
              <w:bottom w:val="single" w:sz="4" w:space="0" w:color="auto"/>
              <w:right w:val="single" w:sz="4" w:space="0" w:color="000000"/>
            </w:tcBorders>
          </w:tcPr>
          <w:p w:rsidR="00D851B8" w:rsidRPr="00D851B8" w:rsidRDefault="00D851B8">
            <w:pPr>
              <w:jc w:val="both"/>
              <w:rPr>
                <w:rFonts w:ascii="Calibri" w:eastAsia="Calibri" w:hAnsi="Calibri"/>
                <w:lang w:val="es-CO"/>
              </w:rPr>
            </w:pPr>
          </w:p>
          <w:p w:rsidR="00D851B8" w:rsidRPr="00D851B8" w:rsidRDefault="00D851B8">
            <w:pPr>
              <w:jc w:val="both"/>
              <w:rPr>
                <w:rFonts w:ascii="Arial" w:hAnsi="Arial" w:cs="Arial"/>
                <w:b/>
                <w:sz w:val="20"/>
                <w:szCs w:val="20"/>
                <w:lang w:val="es-CO"/>
              </w:rPr>
            </w:pPr>
            <w:r>
              <w:rPr>
                <w:rFonts w:ascii="Arial" w:hAnsi="Arial" w:cs="Arial"/>
                <w:b/>
                <w:bCs/>
                <w:lang w:val="es-ES"/>
              </w:rPr>
              <w:t>Sociales</w:t>
            </w:r>
            <w:r>
              <w:rPr>
                <w:rFonts w:ascii="Arial" w:hAnsi="Arial" w:cs="Arial"/>
                <w:lang w:val="es-ES"/>
              </w:rPr>
              <w:t xml:space="preserve">: </w:t>
            </w:r>
            <w:r w:rsidRPr="00D851B8">
              <w:rPr>
                <w:rFonts w:ascii="Arial" w:hAnsi="Arial" w:cs="Arial"/>
                <w:b/>
                <w:sz w:val="20"/>
                <w:szCs w:val="20"/>
                <w:lang w:val="es-CO"/>
              </w:rPr>
              <w:t>El Quindío</w:t>
            </w:r>
          </w:p>
          <w:p w:rsidR="00D851B8" w:rsidRDefault="00D851B8">
            <w:pPr>
              <w:pStyle w:val="Prrafodelista1"/>
              <w:spacing w:after="0"/>
              <w:ind w:left="0"/>
              <w:jc w:val="both"/>
              <w:rPr>
                <w:rFonts w:ascii="Arial" w:hAnsi="Arial" w:cs="Arial"/>
                <w:sz w:val="20"/>
                <w:szCs w:val="20"/>
              </w:rPr>
            </w:pPr>
            <w:r>
              <w:rPr>
                <w:rFonts w:ascii="Arial" w:hAnsi="Arial" w:cs="Arial"/>
                <w:sz w:val="20"/>
                <w:szCs w:val="20"/>
              </w:rPr>
              <w:t xml:space="preserve">Cultura y costumbres del pueblo </w:t>
            </w:r>
            <w:proofErr w:type="spellStart"/>
            <w:r>
              <w:rPr>
                <w:rFonts w:ascii="Arial" w:hAnsi="Arial" w:cs="Arial"/>
                <w:sz w:val="20"/>
                <w:szCs w:val="20"/>
              </w:rPr>
              <w:t>quindiano</w:t>
            </w:r>
            <w:proofErr w:type="spellEnd"/>
            <w:r>
              <w:rPr>
                <w:rFonts w:ascii="Arial" w:hAnsi="Arial" w:cs="Arial"/>
                <w:sz w:val="20"/>
                <w:szCs w:val="20"/>
              </w:rPr>
              <w:t>.- La economía y los recursos del Quindío. - Símbolos del departamento del Quindío.- El gobierno departamental</w:t>
            </w:r>
          </w:p>
          <w:p w:rsidR="00D851B8" w:rsidRDefault="00D851B8">
            <w:pPr>
              <w:jc w:val="both"/>
              <w:rPr>
                <w:rFonts w:ascii="Arial" w:hAnsi="Arial" w:cs="Arial"/>
                <w:sz w:val="20"/>
                <w:szCs w:val="20"/>
                <w:lang w:val="es-ES"/>
              </w:rPr>
            </w:pPr>
            <w:r w:rsidRPr="00D851B8">
              <w:rPr>
                <w:rFonts w:ascii="Arial" w:hAnsi="Arial" w:cs="Arial"/>
                <w:sz w:val="20"/>
                <w:szCs w:val="20"/>
                <w:lang w:val="es-CO"/>
              </w:rPr>
              <w:t>E</w:t>
            </w:r>
            <w:r>
              <w:rPr>
                <w:rFonts w:ascii="Arial" w:hAnsi="Arial" w:cs="Arial"/>
                <w:sz w:val="20"/>
                <w:szCs w:val="20"/>
                <w:lang w:val="es-ES"/>
              </w:rPr>
              <w:t xml:space="preserve">laboraran talleres con respecto a la actitud de compartir con sus compañeros, la libertad propia y la de otros,  todo esto del libro </w:t>
            </w:r>
            <w:r>
              <w:rPr>
                <w:rFonts w:ascii="Arial" w:hAnsi="Arial" w:cs="Arial"/>
                <w:b/>
                <w:sz w:val="20"/>
                <w:szCs w:val="20"/>
                <w:lang w:val="es-ES"/>
              </w:rPr>
              <w:t xml:space="preserve">Vivir. </w:t>
            </w:r>
          </w:p>
          <w:p w:rsidR="00D851B8" w:rsidRDefault="00D851B8">
            <w:pPr>
              <w:spacing w:line="276" w:lineRule="auto"/>
              <w:rPr>
                <w:rFonts w:ascii="Calibri" w:eastAsia="Calibri" w:hAnsi="Calibri"/>
                <w:sz w:val="22"/>
                <w:szCs w:val="22"/>
                <w:lang w:val="es-CO"/>
              </w:rPr>
            </w:pPr>
          </w:p>
        </w:tc>
        <w:tc>
          <w:tcPr>
            <w:tcW w:w="2333" w:type="dxa"/>
            <w:tcBorders>
              <w:top w:val="single" w:sz="4" w:space="0" w:color="000000"/>
              <w:left w:val="single" w:sz="4" w:space="0" w:color="000000"/>
              <w:bottom w:val="single" w:sz="4" w:space="0" w:color="auto"/>
              <w:right w:val="single" w:sz="4" w:space="0" w:color="000000"/>
            </w:tcBorders>
          </w:tcPr>
          <w:p w:rsidR="00D851B8" w:rsidRDefault="00D851B8">
            <w:pPr>
              <w:jc w:val="center"/>
              <w:rPr>
                <w:rFonts w:ascii="Calibri" w:eastAsia="Calibri" w:hAnsi="Calibri"/>
                <w:lang w:val="es-ES"/>
              </w:rPr>
            </w:pPr>
          </w:p>
          <w:p w:rsidR="00D851B8" w:rsidRDefault="00D851B8">
            <w:pPr>
              <w:jc w:val="center"/>
              <w:rPr>
                <w:rFonts w:ascii="Calibri" w:eastAsia="Calibri" w:hAnsi="Calibri"/>
                <w:sz w:val="22"/>
                <w:szCs w:val="22"/>
                <w:lang w:val="es-CO"/>
              </w:rPr>
            </w:pPr>
            <w:r>
              <w:rPr>
                <w:lang w:val="es-ES"/>
              </w:rPr>
              <w:t>100%</w:t>
            </w:r>
          </w:p>
        </w:tc>
        <w:tc>
          <w:tcPr>
            <w:tcW w:w="2993" w:type="dxa"/>
            <w:tcBorders>
              <w:top w:val="single" w:sz="4" w:space="0" w:color="000000"/>
              <w:left w:val="single" w:sz="4" w:space="0" w:color="000000"/>
              <w:bottom w:val="single" w:sz="4" w:space="0" w:color="auto"/>
              <w:right w:val="single" w:sz="4" w:space="0" w:color="000000"/>
            </w:tcBorders>
            <w:hideMark/>
          </w:tcPr>
          <w:p w:rsidR="00D851B8" w:rsidRPr="00D851B8" w:rsidRDefault="00D851B8">
            <w:pPr>
              <w:jc w:val="both"/>
              <w:rPr>
                <w:rFonts w:ascii="Calibri" w:eastAsia="Calibri" w:hAnsi="Calibri"/>
                <w:lang w:val="es-CO"/>
              </w:rPr>
            </w:pPr>
            <w:r w:rsidRPr="00D851B8">
              <w:rPr>
                <w:lang w:val="es-CO"/>
              </w:rPr>
              <w:t>Conocieron el departamento y disfrutaron de presentaciones y videos que ampliaban su conocimiento de costumbres y lugares de nuestra región.</w:t>
            </w:r>
          </w:p>
          <w:p w:rsidR="00D851B8" w:rsidRDefault="00D851B8">
            <w:pPr>
              <w:jc w:val="both"/>
              <w:rPr>
                <w:rFonts w:ascii="Calibri" w:eastAsia="Calibri" w:hAnsi="Calibri"/>
                <w:sz w:val="22"/>
                <w:szCs w:val="22"/>
                <w:lang w:val="es-CO"/>
              </w:rPr>
            </w:pPr>
            <w:r w:rsidRPr="00D851B8">
              <w:rPr>
                <w:lang w:val="es-CO"/>
              </w:rPr>
              <w:t>Finalizaron de manera correcta los talleres del libro vivir.</w:t>
            </w:r>
          </w:p>
        </w:tc>
      </w:tr>
    </w:tbl>
    <w:p w:rsidR="00D6400D" w:rsidRPr="00D851B8" w:rsidRDefault="00D6400D" w:rsidP="00D6400D">
      <w:pPr>
        <w:ind w:right="321"/>
        <w:jc w:val="center"/>
        <w:rPr>
          <w:sz w:val="22"/>
          <w:szCs w:val="22"/>
          <w:lang w:val="es-CO"/>
        </w:rPr>
      </w:pPr>
      <w:bookmarkStart w:id="0" w:name="_GoBack"/>
      <w:bookmarkEnd w:id="0"/>
    </w:p>
    <w:sectPr w:rsidR="00D6400D" w:rsidRPr="00D851B8" w:rsidSect="00D6400D">
      <w:pgSz w:w="11906" w:h="16838"/>
      <w:pgMar w:top="1417" w:right="170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altograph UI">
    <w:altName w:val="Freestyle Script"/>
    <w:charset w:val="00"/>
    <w:family w:val="script"/>
    <w:pitch w:val="variable"/>
    <w:sig w:usb0="00000003" w:usb1="00000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EAB"/>
    <w:multiLevelType w:val="hybridMultilevel"/>
    <w:tmpl w:val="AD0C495E"/>
    <w:lvl w:ilvl="0" w:tplc="240A000B">
      <w:start w:val="1"/>
      <w:numFmt w:val="bullet"/>
      <w:lvlText w:val=""/>
      <w:lvlJc w:val="left"/>
      <w:pPr>
        <w:tabs>
          <w:tab w:val="num" w:pos="720"/>
        </w:tabs>
        <w:ind w:left="720" w:hanging="360"/>
      </w:pPr>
      <w:rPr>
        <w:rFonts w:ascii="Wingdings" w:hAnsi="Wingdings"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1ADB76E7"/>
    <w:multiLevelType w:val="hybridMultilevel"/>
    <w:tmpl w:val="38686AB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2A872B1B"/>
    <w:multiLevelType w:val="hybridMultilevel"/>
    <w:tmpl w:val="ABDEF48E"/>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45310A4"/>
    <w:multiLevelType w:val="hybridMultilevel"/>
    <w:tmpl w:val="440E1FFA"/>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66624D0"/>
    <w:multiLevelType w:val="hybridMultilevel"/>
    <w:tmpl w:val="7BDC17AC"/>
    <w:lvl w:ilvl="0" w:tplc="93C8E3EC">
      <w:start w:val="1"/>
      <w:numFmt w:val="bullet"/>
      <w:lvlText w:val="ª"/>
      <w:lvlJc w:val="left"/>
      <w:pPr>
        <w:ind w:left="1428" w:hanging="360"/>
      </w:pPr>
      <w:rPr>
        <w:rFonts w:ascii="Waltograph UI" w:hAnsi="Waltograph UI" w:hint="default"/>
        <w:color w:val="auto"/>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5">
    <w:nsid w:val="3683756B"/>
    <w:multiLevelType w:val="hybridMultilevel"/>
    <w:tmpl w:val="EEBC699C"/>
    <w:lvl w:ilvl="0" w:tplc="93C8E3EC">
      <w:start w:val="1"/>
      <w:numFmt w:val="bullet"/>
      <w:lvlText w:val="ª"/>
      <w:lvlJc w:val="left"/>
      <w:pPr>
        <w:tabs>
          <w:tab w:val="num" w:pos="720"/>
        </w:tabs>
        <w:ind w:left="720" w:hanging="360"/>
      </w:pPr>
      <w:rPr>
        <w:rFonts w:ascii="Waltograph UI" w:hAnsi="Waltograph UI" w:hint="default"/>
        <w:color w:val="auto"/>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6">
    <w:nsid w:val="3CD02F30"/>
    <w:multiLevelType w:val="hybridMultilevel"/>
    <w:tmpl w:val="F356D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D8A10A7"/>
    <w:multiLevelType w:val="hybridMultilevel"/>
    <w:tmpl w:val="31B8B436"/>
    <w:lvl w:ilvl="0" w:tplc="93C8E3EC">
      <w:start w:val="1"/>
      <w:numFmt w:val="bullet"/>
      <w:lvlText w:val="ª"/>
      <w:lvlJc w:val="left"/>
      <w:pPr>
        <w:ind w:left="1080" w:hanging="360"/>
      </w:pPr>
      <w:rPr>
        <w:rFonts w:ascii="Waltograph UI" w:hAnsi="Waltograph UI"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4505205A"/>
    <w:multiLevelType w:val="hybridMultilevel"/>
    <w:tmpl w:val="A19EAE24"/>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9">
    <w:nsid w:val="50604A05"/>
    <w:multiLevelType w:val="hybridMultilevel"/>
    <w:tmpl w:val="AD540E5A"/>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1CB0D65"/>
    <w:multiLevelType w:val="hybridMultilevel"/>
    <w:tmpl w:val="2BF249C2"/>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1CD6BAD"/>
    <w:multiLevelType w:val="hybridMultilevel"/>
    <w:tmpl w:val="585E64E2"/>
    <w:lvl w:ilvl="0" w:tplc="0C0A0001">
      <w:start w:val="1"/>
      <w:numFmt w:val="bullet"/>
      <w:lvlText w:val=""/>
      <w:lvlJc w:val="left"/>
      <w:pPr>
        <w:tabs>
          <w:tab w:val="num" w:pos="720"/>
        </w:tabs>
        <w:ind w:left="72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2D33843"/>
    <w:multiLevelType w:val="hybridMultilevel"/>
    <w:tmpl w:val="1F0C5AF2"/>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59997B52"/>
    <w:multiLevelType w:val="hybridMultilevel"/>
    <w:tmpl w:val="7A14D590"/>
    <w:lvl w:ilvl="0" w:tplc="93C8E3EC">
      <w:start w:val="1"/>
      <w:numFmt w:val="bullet"/>
      <w:lvlText w:val="ª"/>
      <w:lvlJc w:val="left"/>
      <w:pPr>
        <w:tabs>
          <w:tab w:val="num" w:pos="1140"/>
        </w:tabs>
        <w:ind w:left="1140" w:hanging="360"/>
      </w:pPr>
      <w:rPr>
        <w:rFonts w:ascii="Waltograph UI" w:hAnsi="Waltograph UI" w:hint="default"/>
        <w:color w:val="auto"/>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4">
    <w:nsid w:val="6484586D"/>
    <w:multiLevelType w:val="hybridMultilevel"/>
    <w:tmpl w:val="DB9A58D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nsid w:val="6B666B02"/>
    <w:multiLevelType w:val="hybridMultilevel"/>
    <w:tmpl w:val="F1A49F28"/>
    <w:lvl w:ilvl="0" w:tplc="93C8E3EC">
      <w:start w:val="1"/>
      <w:numFmt w:val="bullet"/>
      <w:lvlText w:val="ª"/>
      <w:lvlJc w:val="left"/>
      <w:pPr>
        <w:ind w:left="720" w:hanging="360"/>
      </w:pPr>
      <w:rPr>
        <w:rFonts w:ascii="Waltograph UI" w:hAnsi="Waltograph U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E144277"/>
    <w:multiLevelType w:val="hybridMultilevel"/>
    <w:tmpl w:val="0C1AB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3A5433F"/>
    <w:multiLevelType w:val="hybridMultilevel"/>
    <w:tmpl w:val="3088628E"/>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95921A1"/>
    <w:multiLevelType w:val="hybridMultilevel"/>
    <w:tmpl w:val="AB04292C"/>
    <w:lvl w:ilvl="0" w:tplc="93C8E3EC">
      <w:start w:val="1"/>
      <w:numFmt w:val="bullet"/>
      <w:lvlText w:val="ª"/>
      <w:lvlJc w:val="left"/>
      <w:pPr>
        <w:ind w:left="720" w:hanging="360"/>
      </w:pPr>
      <w:rPr>
        <w:rFonts w:ascii="Waltograph UI" w:hAnsi="Waltograph UI"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D7E1B23"/>
    <w:multiLevelType w:val="hybridMultilevel"/>
    <w:tmpl w:val="7924DA12"/>
    <w:lvl w:ilvl="0" w:tplc="93C8E3EC">
      <w:start w:val="1"/>
      <w:numFmt w:val="bullet"/>
      <w:lvlText w:val="ª"/>
      <w:lvlJc w:val="left"/>
      <w:pPr>
        <w:tabs>
          <w:tab w:val="num" w:pos="720"/>
        </w:tabs>
        <w:ind w:left="720" w:hanging="360"/>
      </w:pPr>
      <w:rPr>
        <w:rFonts w:ascii="Waltograph UI" w:hAnsi="Waltograph UI" w:hint="default"/>
        <w:color w:val="auto"/>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3"/>
  </w:num>
  <w:num w:numId="4">
    <w:abstractNumId w:val="2"/>
  </w:num>
  <w:num w:numId="5">
    <w:abstractNumId w:val="11"/>
  </w:num>
  <w:num w:numId="6">
    <w:abstractNumId w:val="8"/>
  </w:num>
  <w:num w:numId="7">
    <w:abstractNumId w:val="15"/>
  </w:num>
  <w:num w:numId="8">
    <w:abstractNumId w:val="19"/>
  </w:num>
  <w:num w:numId="9">
    <w:abstractNumId w:val="3"/>
  </w:num>
  <w:num w:numId="10">
    <w:abstractNumId w:val="9"/>
  </w:num>
  <w:num w:numId="11">
    <w:abstractNumId w:val="10"/>
  </w:num>
  <w:num w:numId="12">
    <w:abstractNumId w:val="12"/>
  </w:num>
  <w:num w:numId="13">
    <w:abstractNumId w:val="4"/>
  </w:num>
  <w:num w:numId="14">
    <w:abstractNumId w:val="7"/>
  </w:num>
  <w:num w:numId="15">
    <w:abstractNumId w:val="17"/>
  </w:num>
  <w:num w:numId="16">
    <w:abstractNumId w:val="16"/>
  </w:num>
  <w:num w:numId="17">
    <w:abstractNumId w:val="6"/>
  </w:num>
  <w:num w:numId="18">
    <w:abstractNumId w:val="18"/>
  </w:num>
  <w:num w:numId="19">
    <w:abstractNumId w:val="1"/>
    <w:lvlOverride w:ilvl="0"/>
    <w:lvlOverride w:ilvl="1"/>
    <w:lvlOverride w:ilvl="2"/>
    <w:lvlOverride w:ilvl="3"/>
    <w:lvlOverride w:ilvl="4"/>
    <w:lvlOverride w:ilvl="5"/>
    <w:lvlOverride w:ilvl="6"/>
    <w:lvlOverride w:ilvl="7"/>
    <w:lvlOverride w:ilvl="8"/>
  </w:num>
  <w:num w:numId="20">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0D"/>
    <w:rsid w:val="00214049"/>
    <w:rsid w:val="002173CE"/>
    <w:rsid w:val="005A7740"/>
    <w:rsid w:val="006842FB"/>
    <w:rsid w:val="006D042D"/>
    <w:rsid w:val="0074691F"/>
    <w:rsid w:val="007553F3"/>
    <w:rsid w:val="008225E4"/>
    <w:rsid w:val="008443A5"/>
    <w:rsid w:val="008D77EB"/>
    <w:rsid w:val="00907654"/>
    <w:rsid w:val="00962AB4"/>
    <w:rsid w:val="009B4536"/>
    <w:rsid w:val="00A15F85"/>
    <w:rsid w:val="00A35F07"/>
    <w:rsid w:val="00B919FC"/>
    <w:rsid w:val="00BA3670"/>
    <w:rsid w:val="00D6400D"/>
    <w:rsid w:val="00D851B8"/>
    <w:rsid w:val="00E60083"/>
    <w:rsid w:val="00EF18CE"/>
    <w:rsid w:val="00F416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0D"/>
    <w:rPr>
      <w:rFonts w:ascii="Times New Roman" w:eastAsia="Times New Roman" w:hAnsi="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D6400D"/>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D6400D"/>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D6400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D6400D"/>
    <w:rPr>
      <w:rFonts w:ascii="Calibri" w:eastAsia="Calibri" w:hAnsi="Calibri" w:cs="Times New Roman"/>
      <w:lang w:val="en-US"/>
    </w:rPr>
  </w:style>
  <w:style w:type="paragraph" w:customStyle="1" w:styleId="Default">
    <w:name w:val="Default"/>
    <w:rsid w:val="00D6400D"/>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D6400D"/>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00D"/>
    <w:rPr>
      <w:rFonts w:ascii="Tahoma" w:eastAsia="Times New Roman" w:hAnsi="Tahoma" w:cs="Tahoma"/>
      <w:sz w:val="16"/>
      <w:szCs w:val="16"/>
      <w:lang w:val="en-US" w:eastAsia="es-ES"/>
    </w:rPr>
  </w:style>
  <w:style w:type="paragraph" w:customStyle="1" w:styleId="Prrafodelista1">
    <w:name w:val="Párrafo de lista1"/>
    <w:basedOn w:val="Normal"/>
    <w:uiPriority w:val="34"/>
    <w:qFormat/>
    <w:rsid w:val="00F41604"/>
    <w:pPr>
      <w:spacing w:after="200" w:line="276" w:lineRule="auto"/>
      <w:ind w:left="720"/>
      <w:contextualSpacing/>
    </w:pPr>
    <w:rPr>
      <w:rFonts w:ascii="Calibri" w:eastAsia="Calibri" w:hAnsi="Calibri"/>
      <w:sz w:val="22"/>
      <w:szCs w:val="22"/>
      <w:lang w:val="es-C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00D"/>
    <w:rPr>
      <w:rFonts w:ascii="Times New Roman" w:eastAsia="Times New Roman" w:hAnsi="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D6400D"/>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D6400D"/>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D6400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D6400D"/>
    <w:rPr>
      <w:rFonts w:ascii="Calibri" w:eastAsia="Calibri" w:hAnsi="Calibri" w:cs="Times New Roman"/>
      <w:lang w:val="en-US"/>
    </w:rPr>
  </w:style>
  <w:style w:type="paragraph" w:customStyle="1" w:styleId="Default">
    <w:name w:val="Default"/>
    <w:rsid w:val="00D6400D"/>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D6400D"/>
    <w:rPr>
      <w:rFonts w:ascii="Tahoma" w:hAnsi="Tahoma" w:cs="Tahoma"/>
      <w:sz w:val="16"/>
      <w:szCs w:val="16"/>
    </w:rPr>
  </w:style>
  <w:style w:type="character" w:customStyle="1" w:styleId="TextodegloboCar">
    <w:name w:val="Texto de globo Car"/>
    <w:basedOn w:val="Fuentedeprrafopredeter"/>
    <w:link w:val="Textodeglobo"/>
    <w:uiPriority w:val="99"/>
    <w:semiHidden/>
    <w:rsid w:val="00D6400D"/>
    <w:rPr>
      <w:rFonts w:ascii="Tahoma" w:eastAsia="Times New Roman" w:hAnsi="Tahoma" w:cs="Tahoma"/>
      <w:sz w:val="16"/>
      <w:szCs w:val="16"/>
      <w:lang w:val="en-US" w:eastAsia="es-ES"/>
    </w:rPr>
  </w:style>
  <w:style w:type="paragraph" w:customStyle="1" w:styleId="Prrafodelista1">
    <w:name w:val="Párrafo de lista1"/>
    <w:basedOn w:val="Normal"/>
    <w:uiPriority w:val="34"/>
    <w:qFormat/>
    <w:rsid w:val="00F41604"/>
    <w:pPr>
      <w:spacing w:after="200" w:line="276" w:lineRule="auto"/>
      <w:ind w:left="720"/>
      <w:contextualSpacing/>
    </w:pPr>
    <w:rPr>
      <w:rFonts w:ascii="Calibri" w:eastAsia="Calibri" w:hAnsi="Calibr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2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1560</Words>
  <Characters>8892</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ByGP</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Evolution V3</dc:creator>
  <cp:keywords/>
  <cp:lastModifiedBy>CURRICULO</cp:lastModifiedBy>
  <cp:revision>4</cp:revision>
  <cp:lastPrinted>2010-04-19T08:07:00Z</cp:lastPrinted>
  <dcterms:created xsi:type="dcterms:W3CDTF">2011-03-02T13:46:00Z</dcterms:created>
  <dcterms:modified xsi:type="dcterms:W3CDTF">2011-07-26T19:04:00Z</dcterms:modified>
</cp:coreProperties>
</file>